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7740A1DE" w14:textId="77777777" w:rsidR="00962BC9" w:rsidRPr="00A20A72" w:rsidRDefault="00962BC9" w:rsidP="00A20A72">
      <w:pPr>
        <w:pBdr>
          <w:bottom w:val="single" w:sz="4" w:space="1" w:color="auto"/>
        </w:pBdr>
        <w:ind w:left="0" w:firstLine="0"/>
        <w:rPr>
          <w:rFonts w:ascii="Century Gothic" w:eastAsia="Times New Roman" w:hAnsi="Century Gothic" w:cs="Calibri"/>
          <w:sz w:val="52"/>
          <w:szCs w:val="52"/>
        </w:rPr>
      </w:pPr>
      <w:r w:rsidRPr="00A20A72">
        <w:rPr>
          <w:rFonts w:ascii="Century Gothic" w:eastAsia="Times New Roman" w:hAnsi="Century Gothic" w:cs="Calibri"/>
          <w:sz w:val="52"/>
          <w:szCs w:val="52"/>
        </w:rPr>
        <w:t xml:space="preserve">Request for </w:t>
      </w:r>
      <w:r w:rsidR="00C206A3" w:rsidRPr="00A20A72">
        <w:rPr>
          <w:rFonts w:ascii="Century Gothic" w:eastAsia="Times New Roman" w:hAnsi="Century Gothic" w:cs="Calibri"/>
          <w:sz w:val="52"/>
          <w:szCs w:val="52"/>
        </w:rPr>
        <w:t xml:space="preserve">Proposals </w:t>
      </w:r>
      <w:r w:rsidRPr="00A20A72">
        <w:rPr>
          <w:rFonts w:ascii="Century Gothic" w:eastAsia="Times New Roman" w:hAnsi="Century Gothic" w:cs="Calibri"/>
          <w:sz w:val="52"/>
          <w:szCs w:val="52"/>
        </w:rPr>
        <w:t>(RF</w:t>
      </w:r>
      <w:r w:rsidR="00C206A3" w:rsidRPr="00A20A72">
        <w:rPr>
          <w:rFonts w:ascii="Century Gothic" w:eastAsia="Times New Roman" w:hAnsi="Century Gothic" w:cs="Calibri"/>
          <w:sz w:val="52"/>
          <w:szCs w:val="52"/>
        </w:rPr>
        <w:t>P</w:t>
      </w:r>
      <w:r w:rsidRPr="00A20A72">
        <w:rPr>
          <w:rFonts w:ascii="Century Gothic" w:eastAsia="Times New Roman" w:hAnsi="Century Gothic" w:cs="Calibri"/>
          <w:sz w:val="52"/>
          <w:szCs w:val="52"/>
        </w:rPr>
        <w:t>)</w:t>
      </w:r>
    </w:p>
    <w:p w14:paraId="058EB6EA" w14:textId="5D1906AF" w:rsidR="00B625E6" w:rsidRPr="00A20A72" w:rsidRDefault="00B625E6" w:rsidP="00A20A72">
      <w:pPr>
        <w:pBdr>
          <w:bottom w:val="single" w:sz="4" w:space="1" w:color="auto"/>
        </w:pBdr>
        <w:ind w:left="0" w:firstLine="0"/>
        <w:rPr>
          <w:rFonts w:ascii="Century Gothic" w:eastAsia="Times New Roman" w:hAnsi="Century Gothic" w:cs="Calibri"/>
          <w:sz w:val="52"/>
          <w:szCs w:val="52"/>
        </w:rPr>
      </w:pPr>
      <w:r w:rsidRPr="00A20A72">
        <w:rPr>
          <w:rFonts w:ascii="Century Gothic" w:eastAsia="Times New Roman" w:hAnsi="Century Gothic" w:cs="Calibri"/>
          <w:sz w:val="52"/>
          <w:szCs w:val="52"/>
        </w:rPr>
        <w:t>RF</w:t>
      </w:r>
      <w:r w:rsidR="00C206A3" w:rsidRPr="00A20A72">
        <w:rPr>
          <w:rFonts w:ascii="Century Gothic" w:eastAsia="Times New Roman" w:hAnsi="Century Gothic" w:cs="Calibri"/>
          <w:sz w:val="52"/>
          <w:szCs w:val="52"/>
        </w:rPr>
        <w:t>P</w:t>
      </w:r>
      <w:r w:rsidR="00EA7360">
        <w:rPr>
          <w:rFonts w:ascii="Century Gothic" w:eastAsia="Times New Roman" w:hAnsi="Century Gothic" w:cs="Calibri"/>
          <w:sz w:val="52"/>
          <w:szCs w:val="52"/>
        </w:rPr>
        <w:t xml:space="preserve"> No</w:t>
      </w:r>
      <w:r w:rsidRPr="00A20A72">
        <w:rPr>
          <w:rFonts w:ascii="Century Gothic" w:eastAsia="Times New Roman" w:hAnsi="Century Gothic" w:cs="Calibri"/>
          <w:sz w:val="52"/>
          <w:szCs w:val="52"/>
        </w:rPr>
        <w:t>:</w:t>
      </w:r>
      <w:r w:rsidR="00B03C99" w:rsidRPr="00A20A72">
        <w:rPr>
          <w:rFonts w:ascii="Century Gothic" w:eastAsia="Times New Roman" w:hAnsi="Century Gothic" w:cs="Calibri"/>
          <w:sz w:val="52"/>
          <w:szCs w:val="52"/>
        </w:rPr>
        <w:t xml:space="preserve"> </w:t>
      </w:r>
      <w:r w:rsidR="000A25A7" w:rsidRPr="000A25A7">
        <w:rPr>
          <w:rFonts w:ascii="Century Gothic" w:eastAsia="Times New Roman" w:hAnsi="Century Gothic" w:cs="Calibri"/>
          <w:sz w:val="52"/>
          <w:szCs w:val="52"/>
        </w:rPr>
        <w:t>USAID</w:t>
      </w:r>
      <w:r w:rsidR="00D63FE5" w:rsidRPr="000A25A7">
        <w:rPr>
          <w:rFonts w:ascii="Century Gothic" w:eastAsia="Times New Roman" w:hAnsi="Century Gothic" w:cs="Calibri"/>
          <w:sz w:val="52"/>
          <w:szCs w:val="52"/>
        </w:rPr>
        <w:t>-</w:t>
      </w:r>
      <w:r w:rsidR="000A25A7" w:rsidRPr="000A25A7">
        <w:rPr>
          <w:rFonts w:ascii="Century Gothic" w:eastAsia="Times New Roman" w:hAnsi="Century Gothic" w:cs="Calibri"/>
          <w:sz w:val="52"/>
          <w:szCs w:val="52"/>
        </w:rPr>
        <w:t>AN</w:t>
      </w:r>
      <w:r w:rsidR="00F139A8" w:rsidRPr="00DF4078">
        <w:rPr>
          <w:rFonts w:ascii="Century Gothic" w:eastAsia="Times New Roman" w:hAnsi="Century Gothic" w:cs="Calibri"/>
          <w:sz w:val="52"/>
          <w:szCs w:val="52"/>
        </w:rPr>
        <w:t>-</w:t>
      </w:r>
      <w:r w:rsidR="00DF4078" w:rsidRPr="00DF4078">
        <w:rPr>
          <w:rFonts w:ascii="Century Gothic" w:eastAsia="Times New Roman" w:hAnsi="Century Gothic" w:cs="Calibri"/>
          <w:sz w:val="52"/>
          <w:szCs w:val="52"/>
        </w:rPr>
        <w:t>073</w:t>
      </w:r>
    </w:p>
    <w:p w14:paraId="4F0BECD3" w14:textId="77777777" w:rsidR="00FE0C65" w:rsidRDefault="00FE0C65" w:rsidP="00DB4F0E">
      <w:pPr>
        <w:ind w:left="0" w:firstLine="0"/>
        <w:jc w:val="center"/>
        <w:rPr>
          <w:rFonts w:eastAsia="Times New Roman"/>
          <w:b/>
          <w:szCs w:val="24"/>
        </w:rPr>
      </w:pPr>
    </w:p>
    <w:p w14:paraId="17892EE0" w14:textId="41003712" w:rsidR="00962BC9" w:rsidRPr="00D63FE5" w:rsidRDefault="00C206A3" w:rsidP="00DB4F0E">
      <w:pPr>
        <w:ind w:left="0" w:firstLine="0"/>
        <w:rPr>
          <w:rFonts w:asciiTheme="minorHAnsi" w:eastAsia="Times New Roman" w:hAnsiTheme="minorHAnsi"/>
          <w:b/>
          <w:color w:val="0070C0"/>
          <w:sz w:val="22"/>
        </w:rPr>
      </w:pPr>
      <w:r w:rsidRPr="00D63FE5">
        <w:rPr>
          <w:rFonts w:asciiTheme="minorHAnsi" w:eastAsia="Times New Roman" w:hAnsiTheme="minorHAnsi"/>
          <w:b/>
          <w:sz w:val="22"/>
          <w:u w:val="single"/>
        </w:rPr>
        <w:t>RFP Title:</w:t>
      </w:r>
      <w:r w:rsidRPr="00D63FE5">
        <w:rPr>
          <w:rFonts w:asciiTheme="minorHAnsi" w:eastAsia="Times New Roman" w:hAnsiTheme="minorHAnsi"/>
          <w:b/>
          <w:sz w:val="22"/>
        </w:rPr>
        <w:t xml:space="preserve"> </w:t>
      </w:r>
      <w:r w:rsidR="00423705" w:rsidRPr="00304E9E">
        <w:rPr>
          <w:rFonts w:asciiTheme="minorHAnsi" w:eastAsia="Times New Roman" w:hAnsiTheme="minorHAnsi"/>
          <w:b/>
          <w:sz w:val="22"/>
        </w:rPr>
        <w:t>Analysis of C</w:t>
      </w:r>
      <w:r w:rsidR="00DD3803" w:rsidRPr="00304E9E">
        <w:rPr>
          <w:rFonts w:asciiTheme="minorHAnsi" w:eastAsia="Times New Roman" w:hAnsiTheme="minorHAnsi"/>
          <w:b/>
          <w:sz w:val="22"/>
        </w:rPr>
        <w:t xml:space="preserve">ost </w:t>
      </w:r>
      <w:r w:rsidR="00423705" w:rsidRPr="00304E9E">
        <w:rPr>
          <w:rFonts w:asciiTheme="minorHAnsi" w:eastAsia="Times New Roman" w:hAnsiTheme="minorHAnsi"/>
          <w:b/>
          <w:sz w:val="22"/>
        </w:rPr>
        <w:t xml:space="preserve">and Affordability </w:t>
      </w:r>
      <w:r w:rsidR="00DD3803" w:rsidRPr="00304E9E">
        <w:rPr>
          <w:rFonts w:asciiTheme="minorHAnsi" w:eastAsia="Times New Roman" w:hAnsiTheme="minorHAnsi"/>
          <w:b/>
          <w:sz w:val="22"/>
        </w:rPr>
        <w:t xml:space="preserve">of </w:t>
      </w:r>
      <w:r w:rsidR="0029359B">
        <w:rPr>
          <w:rFonts w:asciiTheme="minorHAnsi" w:eastAsia="Times New Roman" w:hAnsiTheme="minorHAnsi"/>
          <w:b/>
          <w:sz w:val="22"/>
        </w:rPr>
        <w:t>a</w:t>
      </w:r>
      <w:r w:rsidR="00877BCA">
        <w:rPr>
          <w:rFonts w:asciiTheme="minorHAnsi" w:eastAsia="Times New Roman" w:hAnsiTheme="minorHAnsi"/>
          <w:b/>
          <w:sz w:val="22"/>
        </w:rPr>
        <w:t xml:space="preserve"> Nutrient </w:t>
      </w:r>
      <w:r w:rsidR="0029359B">
        <w:rPr>
          <w:rFonts w:asciiTheme="minorHAnsi" w:eastAsia="Times New Roman" w:hAnsiTheme="minorHAnsi"/>
          <w:b/>
          <w:sz w:val="22"/>
        </w:rPr>
        <w:t>Adequate</w:t>
      </w:r>
      <w:r w:rsidR="00DD3803" w:rsidRPr="00304E9E">
        <w:rPr>
          <w:rFonts w:asciiTheme="minorHAnsi" w:eastAsia="Times New Roman" w:hAnsiTheme="minorHAnsi"/>
          <w:b/>
          <w:sz w:val="22"/>
        </w:rPr>
        <w:t xml:space="preserve"> Diet</w:t>
      </w:r>
      <w:r w:rsidR="00DD3803" w:rsidRPr="00DD3803">
        <w:rPr>
          <w:rFonts w:asciiTheme="minorHAnsi" w:eastAsia="Times New Roman" w:hAnsiTheme="minorHAnsi"/>
          <w:b/>
          <w:sz w:val="22"/>
        </w:rPr>
        <w:t xml:space="preserve"> for Large Scale Food Fortification Activity in </w:t>
      </w:r>
      <w:r w:rsidR="00DD3803">
        <w:rPr>
          <w:rFonts w:asciiTheme="minorHAnsi" w:eastAsia="Times New Roman" w:hAnsiTheme="minorHAnsi"/>
          <w:b/>
          <w:sz w:val="22"/>
        </w:rPr>
        <w:t>Zambia</w:t>
      </w:r>
    </w:p>
    <w:p w14:paraId="04D80126" w14:textId="77777777" w:rsidR="00962BC9" w:rsidRPr="00D63FE5" w:rsidRDefault="00962BC9" w:rsidP="00DB4F0E">
      <w:pPr>
        <w:ind w:left="0" w:firstLine="0"/>
        <w:rPr>
          <w:rFonts w:asciiTheme="minorHAnsi" w:eastAsia="Times New Roman" w:hAnsiTheme="minorHAnsi"/>
          <w:sz w:val="22"/>
        </w:rPr>
      </w:pPr>
    </w:p>
    <w:p w14:paraId="6DB0C400" w14:textId="77777777" w:rsidR="00C206A3" w:rsidRPr="00D63FE5" w:rsidRDefault="00C206A3" w:rsidP="00DB4F0E">
      <w:pPr>
        <w:ind w:left="0" w:firstLine="0"/>
        <w:rPr>
          <w:rFonts w:asciiTheme="minorHAnsi" w:hAnsiTheme="minorHAnsi"/>
          <w:b/>
          <w:sz w:val="22"/>
          <w:u w:val="single"/>
          <w:lang w:val="en-GB"/>
        </w:rPr>
      </w:pPr>
      <w:r w:rsidRPr="00D63FE5">
        <w:rPr>
          <w:rFonts w:asciiTheme="minorHAnsi" w:hAnsiTheme="minorHAnsi"/>
          <w:b/>
          <w:sz w:val="22"/>
          <w:u w:val="single"/>
          <w:lang w:val="en-GB"/>
        </w:rPr>
        <w:t>Schedule:</w:t>
      </w:r>
    </w:p>
    <w:p w14:paraId="315C32DB" w14:textId="4CFFDB42" w:rsidR="00962BC9" w:rsidRPr="00DF4078" w:rsidRDefault="00B625E6" w:rsidP="00DB4F0E">
      <w:pPr>
        <w:ind w:left="0" w:firstLine="0"/>
        <w:rPr>
          <w:rFonts w:asciiTheme="minorHAnsi" w:eastAsia="Times New Roman" w:hAnsiTheme="minorHAnsi"/>
          <w:sz w:val="22"/>
        </w:rPr>
      </w:pPr>
      <w:r w:rsidRPr="00D63FE5">
        <w:rPr>
          <w:rFonts w:asciiTheme="minorHAnsi" w:hAnsiTheme="minorHAnsi"/>
          <w:b/>
          <w:sz w:val="22"/>
          <w:lang w:val="en-GB"/>
        </w:rPr>
        <w:t>I</w:t>
      </w:r>
      <w:r w:rsidR="00D50B10" w:rsidRPr="00D63FE5">
        <w:rPr>
          <w:rFonts w:asciiTheme="minorHAnsi" w:hAnsiTheme="minorHAnsi"/>
          <w:b/>
          <w:sz w:val="22"/>
          <w:lang w:val="en-GB"/>
        </w:rPr>
        <w:t>ssuance Date</w:t>
      </w:r>
      <w:r w:rsidR="00C206A3" w:rsidRPr="00D63FE5">
        <w:rPr>
          <w:rFonts w:asciiTheme="minorHAnsi" w:hAnsiTheme="minorHAnsi"/>
          <w:b/>
          <w:sz w:val="22"/>
          <w:lang w:val="en-GB"/>
        </w:rPr>
        <w:t xml:space="preserve"> of RFP</w:t>
      </w:r>
      <w:r w:rsidRPr="00D63FE5">
        <w:rPr>
          <w:rFonts w:asciiTheme="minorHAnsi" w:hAnsiTheme="minorHAnsi"/>
          <w:sz w:val="22"/>
          <w:lang w:val="en-GB"/>
        </w:rPr>
        <w:t xml:space="preserve">:  </w:t>
      </w:r>
      <w:r w:rsidR="00D20E7C" w:rsidRPr="00D63FE5">
        <w:rPr>
          <w:rFonts w:asciiTheme="minorHAnsi" w:hAnsiTheme="minorHAnsi"/>
          <w:sz w:val="22"/>
          <w:lang w:val="en-GB"/>
        </w:rPr>
        <w:tab/>
      </w:r>
      <w:r w:rsidR="00DB4F0E" w:rsidRPr="00D63FE5">
        <w:rPr>
          <w:rFonts w:asciiTheme="minorHAnsi" w:hAnsiTheme="minorHAnsi"/>
          <w:sz w:val="22"/>
          <w:lang w:val="en-GB"/>
        </w:rPr>
        <w:tab/>
      </w:r>
      <w:r w:rsidR="00A81EB2">
        <w:rPr>
          <w:rFonts w:asciiTheme="minorHAnsi" w:hAnsiTheme="minorHAnsi"/>
          <w:sz w:val="22"/>
          <w:lang w:val="en-GB"/>
        </w:rPr>
        <w:t>December 1</w:t>
      </w:r>
      <w:r w:rsidR="00DF4078" w:rsidRPr="00DF4078">
        <w:rPr>
          <w:rFonts w:asciiTheme="minorHAnsi" w:eastAsia="Times New Roman" w:hAnsiTheme="minorHAnsi"/>
          <w:sz w:val="22"/>
          <w:lang w:val="en-GB"/>
        </w:rPr>
        <w:t>, 2022</w:t>
      </w:r>
      <w:r w:rsidR="00DB40B8" w:rsidRPr="00DF4078">
        <w:rPr>
          <w:rFonts w:asciiTheme="minorHAnsi" w:eastAsia="Times New Roman" w:hAnsiTheme="minorHAnsi"/>
          <w:b/>
          <w:sz w:val="22"/>
          <w:lang w:val="en-GB"/>
        </w:rPr>
        <w:t xml:space="preserve"> </w:t>
      </w:r>
    </w:p>
    <w:p w14:paraId="3917C2F7" w14:textId="19536E9E" w:rsidR="00C206A3" w:rsidRPr="00DF4078" w:rsidRDefault="00C206A3" w:rsidP="00DB4F0E">
      <w:pPr>
        <w:ind w:left="0" w:firstLine="0"/>
        <w:rPr>
          <w:rFonts w:asciiTheme="minorHAnsi" w:hAnsiTheme="minorHAnsi"/>
          <w:b/>
          <w:sz w:val="22"/>
          <w:lang w:val="en-GB"/>
        </w:rPr>
      </w:pPr>
      <w:r w:rsidRPr="00DF4078">
        <w:rPr>
          <w:rFonts w:asciiTheme="minorHAnsi" w:hAnsiTheme="minorHAnsi"/>
          <w:b/>
          <w:sz w:val="22"/>
          <w:lang w:val="en-GB"/>
        </w:rPr>
        <w:t>Questions Due:</w:t>
      </w:r>
      <w:r w:rsidRPr="00DF4078">
        <w:rPr>
          <w:rFonts w:asciiTheme="minorHAnsi" w:hAnsiTheme="minorHAnsi"/>
          <w:b/>
          <w:sz w:val="22"/>
          <w:lang w:val="en-GB"/>
        </w:rPr>
        <w:tab/>
      </w:r>
      <w:r w:rsidR="00DB4F0E" w:rsidRPr="00DF4078">
        <w:rPr>
          <w:rFonts w:asciiTheme="minorHAnsi" w:hAnsiTheme="minorHAnsi"/>
          <w:b/>
          <w:sz w:val="22"/>
          <w:lang w:val="en-GB"/>
        </w:rPr>
        <w:tab/>
      </w:r>
      <w:r w:rsidR="00DB4F0E" w:rsidRPr="00DF4078">
        <w:rPr>
          <w:rFonts w:asciiTheme="minorHAnsi" w:hAnsiTheme="minorHAnsi"/>
          <w:b/>
          <w:sz w:val="22"/>
          <w:lang w:val="en-GB"/>
        </w:rPr>
        <w:tab/>
      </w:r>
      <w:r w:rsidR="00CB3B56" w:rsidRPr="00CB3B56">
        <w:rPr>
          <w:rFonts w:asciiTheme="minorHAnsi" w:hAnsiTheme="minorHAnsi"/>
          <w:bCs/>
          <w:sz w:val="22"/>
          <w:lang w:val="en-GB"/>
        </w:rPr>
        <w:t xml:space="preserve">December </w:t>
      </w:r>
      <w:r w:rsidR="00A81EB2">
        <w:rPr>
          <w:rFonts w:asciiTheme="minorHAnsi" w:hAnsiTheme="minorHAnsi"/>
          <w:bCs/>
          <w:sz w:val="22"/>
          <w:lang w:val="en-GB"/>
        </w:rPr>
        <w:t>12</w:t>
      </w:r>
      <w:r w:rsidR="00DF4078" w:rsidRPr="00CB3B56">
        <w:rPr>
          <w:rFonts w:asciiTheme="minorHAnsi" w:eastAsia="Times New Roman" w:hAnsiTheme="minorHAnsi"/>
          <w:bCs/>
          <w:sz w:val="22"/>
          <w:lang w:val="en-GB"/>
        </w:rPr>
        <w:t>,</w:t>
      </w:r>
      <w:r w:rsidR="00DF4078" w:rsidRPr="00DF4078">
        <w:rPr>
          <w:rFonts w:asciiTheme="minorHAnsi" w:eastAsia="Times New Roman" w:hAnsiTheme="minorHAnsi"/>
          <w:sz w:val="22"/>
          <w:lang w:val="en-GB"/>
        </w:rPr>
        <w:t xml:space="preserve"> 2022, 17:00 EST</w:t>
      </w:r>
    </w:p>
    <w:p w14:paraId="5F9F5B8A" w14:textId="6B5F5568" w:rsidR="00DB4F0E" w:rsidRPr="00DF4078" w:rsidRDefault="00DB4F0E" w:rsidP="00DB4F0E">
      <w:pPr>
        <w:ind w:left="0" w:firstLine="0"/>
        <w:rPr>
          <w:rFonts w:asciiTheme="minorHAnsi" w:hAnsiTheme="minorHAnsi"/>
          <w:sz w:val="22"/>
          <w:lang w:val="en-GB"/>
        </w:rPr>
      </w:pPr>
      <w:r w:rsidRPr="00DF4078">
        <w:rPr>
          <w:rFonts w:asciiTheme="minorHAnsi" w:hAnsiTheme="minorHAnsi"/>
          <w:b/>
          <w:sz w:val="22"/>
          <w:lang w:val="en-GB"/>
        </w:rPr>
        <w:t>Answers Released:</w:t>
      </w:r>
      <w:r w:rsidRPr="00DF4078">
        <w:rPr>
          <w:rFonts w:asciiTheme="minorHAnsi" w:hAnsiTheme="minorHAnsi"/>
          <w:b/>
          <w:sz w:val="22"/>
          <w:lang w:val="en-GB"/>
        </w:rPr>
        <w:tab/>
      </w:r>
      <w:r w:rsidRPr="00DF4078">
        <w:rPr>
          <w:rFonts w:asciiTheme="minorHAnsi" w:hAnsiTheme="minorHAnsi"/>
          <w:b/>
          <w:sz w:val="22"/>
          <w:lang w:val="en-GB"/>
        </w:rPr>
        <w:tab/>
      </w:r>
      <w:r w:rsidR="00DF4078" w:rsidRPr="00DF4078">
        <w:rPr>
          <w:rFonts w:asciiTheme="minorHAnsi" w:eastAsia="Times New Roman" w:hAnsiTheme="minorHAnsi"/>
          <w:sz w:val="22"/>
          <w:lang w:val="en-GB"/>
        </w:rPr>
        <w:t xml:space="preserve">December </w:t>
      </w:r>
      <w:r w:rsidR="00CB3B56">
        <w:rPr>
          <w:rFonts w:asciiTheme="minorHAnsi" w:eastAsia="Times New Roman" w:hAnsiTheme="minorHAnsi"/>
          <w:sz w:val="22"/>
          <w:lang w:val="en-GB"/>
        </w:rPr>
        <w:t>1</w:t>
      </w:r>
      <w:r w:rsidR="00A81EB2">
        <w:rPr>
          <w:rFonts w:asciiTheme="minorHAnsi" w:eastAsia="Times New Roman" w:hAnsiTheme="minorHAnsi"/>
          <w:sz w:val="22"/>
          <w:lang w:val="en-GB"/>
        </w:rPr>
        <w:t>9</w:t>
      </w:r>
      <w:r w:rsidR="00DF4078" w:rsidRPr="00DF4078">
        <w:rPr>
          <w:rFonts w:asciiTheme="minorHAnsi" w:eastAsia="Times New Roman" w:hAnsiTheme="minorHAnsi"/>
          <w:sz w:val="22"/>
          <w:lang w:val="en-GB"/>
        </w:rPr>
        <w:t>, 2022</w:t>
      </w:r>
    </w:p>
    <w:p w14:paraId="7F87A6DA" w14:textId="2B22A099" w:rsidR="00DB4F0E" w:rsidRPr="00DF4078" w:rsidRDefault="00DB4F0E" w:rsidP="00DB4F0E">
      <w:pPr>
        <w:ind w:left="0" w:firstLine="0"/>
        <w:rPr>
          <w:rFonts w:asciiTheme="minorHAnsi" w:eastAsia="Times New Roman" w:hAnsiTheme="minorHAnsi"/>
          <w:b/>
          <w:sz w:val="22"/>
        </w:rPr>
      </w:pPr>
      <w:r w:rsidRPr="00DF4078">
        <w:rPr>
          <w:rFonts w:asciiTheme="minorHAnsi" w:hAnsiTheme="minorHAnsi"/>
          <w:b/>
          <w:sz w:val="22"/>
          <w:lang w:val="en-GB"/>
        </w:rPr>
        <w:t xml:space="preserve">Proposal </w:t>
      </w:r>
      <w:r w:rsidR="00B625E6" w:rsidRPr="00DF4078">
        <w:rPr>
          <w:rFonts w:asciiTheme="minorHAnsi" w:hAnsiTheme="minorHAnsi"/>
          <w:b/>
          <w:sz w:val="22"/>
          <w:lang w:val="en-GB"/>
        </w:rPr>
        <w:t>D</w:t>
      </w:r>
      <w:r w:rsidR="00D50B10" w:rsidRPr="00DF4078">
        <w:rPr>
          <w:rFonts w:asciiTheme="minorHAnsi" w:hAnsiTheme="minorHAnsi"/>
          <w:b/>
          <w:sz w:val="22"/>
          <w:lang w:val="en-GB"/>
        </w:rPr>
        <w:t>ue Date</w:t>
      </w:r>
      <w:r w:rsidR="00B625E6" w:rsidRPr="00DF4078">
        <w:rPr>
          <w:rFonts w:asciiTheme="minorHAnsi" w:hAnsiTheme="minorHAnsi"/>
          <w:b/>
          <w:sz w:val="22"/>
          <w:lang w:val="en-GB"/>
        </w:rPr>
        <w:t>:</w:t>
      </w:r>
      <w:r w:rsidR="00962BC9" w:rsidRPr="00DF4078">
        <w:rPr>
          <w:rFonts w:asciiTheme="minorHAnsi" w:eastAsia="Times New Roman" w:hAnsiTheme="minorHAnsi"/>
          <w:b/>
          <w:sz w:val="22"/>
        </w:rPr>
        <w:t xml:space="preserve"> </w:t>
      </w:r>
      <w:r w:rsidRPr="00DF4078">
        <w:rPr>
          <w:rFonts w:asciiTheme="minorHAnsi" w:eastAsia="Times New Roman" w:hAnsiTheme="minorHAnsi"/>
          <w:b/>
          <w:sz w:val="22"/>
        </w:rPr>
        <w:tab/>
      </w:r>
      <w:r w:rsidRPr="00DF4078">
        <w:rPr>
          <w:rFonts w:asciiTheme="minorHAnsi" w:eastAsia="Times New Roman" w:hAnsiTheme="minorHAnsi"/>
          <w:b/>
          <w:sz w:val="22"/>
        </w:rPr>
        <w:tab/>
      </w:r>
      <w:r w:rsidR="00CB3B56" w:rsidRPr="00CB3B56">
        <w:rPr>
          <w:rFonts w:asciiTheme="minorHAnsi" w:eastAsia="Times New Roman" w:hAnsiTheme="minorHAnsi"/>
          <w:bCs/>
          <w:sz w:val="22"/>
        </w:rPr>
        <w:t>January 17</w:t>
      </w:r>
      <w:r w:rsidR="00DF4078" w:rsidRPr="00CB3B56">
        <w:rPr>
          <w:rFonts w:asciiTheme="minorHAnsi" w:eastAsia="Times New Roman" w:hAnsiTheme="minorHAnsi"/>
          <w:bCs/>
          <w:sz w:val="22"/>
          <w:lang w:val="en-GB"/>
        </w:rPr>
        <w:t>,</w:t>
      </w:r>
      <w:r w:rsidR="00DF4078" w:rsidRPr="00DF4078">
        <w:rPr>
          <w:rFonts w:asciiTheme="minorHAnsi" w:eastAsia="Times New Roman" w:hAnsiTheme="minorHAnsi"/>
          <w:sz w:val="22"/>
          <w:lang w:val="en-GB"/>
        </w:rPr>
        <w:t xml:space="preserve"> 202</w:t>
      </w:r>
      <w:r w:rsidR="00D131FC">
        <w:rPr>
          <w:rFonts w:asciiTheme="minorHAnsi" w:eastAsia="Times New Roman" w:hAnsiTheme="minorHAnsi"/>
          <w:sz w:val="22"/>
          <w:lang w:val="en-GB"/>
        </w:rPr>
        <w:t>3</w:t>
      </w:r>
      <w:r w:rsidRPr="00DF4078">
        <w:rPr>
          <w:rFonts w:asciiTheme="minorHAnsi" w:eastAsia="Times New Roman" w:hAnsiTheme="minorHAnsi"/>
          <w:bCs/>
          <w:sz w:val="22"/>
        </w:rPr>
        <w:t>*</w:t>
      </w:r>
    </w:p>
    <w:p w14:paraId="121904B7" w14:textId="7469DD61" w:rsidR="00DB4F0E" w:rsidRPr="00DF4078" w:rsidRDefault="00DB4F0E" w:rsidP="00DB4F0E">
      <w:pPr>
        <w:ind w:left="0" w:firstLine="0"/>
        <w:rPr>
          <w:rFonts w:asciiTheme="minorHAnsi" w:eastAsia="Times New Roman" w:hAnsiTheme="minorHAnsi"/>
          <w:b/>
          <w:sz w:val="22"/>
        </w:rPr>
      </w:pPr>
      <w:r w:rsidRPr="00DF4078">
        <w:rPr>
          <w:rFonts w:asciiTheme="minorHAnsi" w:eastAsia="Times New Roman" w:hAnsiTheme="minorHAnsi"/>
          <w:b/>
          <w:sz w:val="22"/>
        </w:rPr>
        <w:t>Tentative Award Start Date:</w:t>
      </w:r>
      <w:r w:rsidRPr="00DF4078">
        <w:rPr>
          <w:rFonts w:asciiTheme="minorHAnsi" w:eastAsia="Times New Roman" w:hAnsiTheme="minorHAnsi"/>
          <w:b/>
          <w:sz w:val="22"/>
        </w:rPr>
        <w:tab/>
      </w:r>
      <w:r w:rsidR="00CB3B56" w:rsidRPr="00CB3B56">
        <w:rPr>
          <w:rFonts w:asciiTheme="minorHAnsi" w:eastAsia="Times New Roman" w:hAnsiTheme="minorHAnsi"/>
          <w:bCs/>
          <w:sz w:val="22"/>
        </w:rPr>
        <w:t>February 7</w:t>
      </w:r>
      <w:r w:rsidR="00DF4078" w:rsidRPr="00CB3B56">
        <w:rPr>
          <w:rFonts w:asciiTheme="minorHAnsi" w:eastAsia="Times New Roman" w:hAnsiTheme="minorHAnsi"/>
          <w:bCs/>
          <w:sz w:val="22"/>
          <w:lang w:val="en-GB"/>
        </w:rPr>
        <w:t>,</w:t>
      </w:r>
      <w:r w:rsidR="00DF4078" w:rsidRPr="00DF4078">
        <w:rPr>
          <w:rFonts w:asciiTheme="minorHAnsi" w:eastAsia="Times New Roman" w:hAnsiTheme="minorHAnsi"/>
          <w:sz w:val="22"/>
          <w:lang w:val="en-GB"/>
        </w:rPr>
        <w:t xml:space="preserve"> 202</w:t>
      </w:r>
      <w:r w:rsidR="00D131FC">
        <w:rPr>
          <w:rFonts w:asciiTheme="minorHAnsi" w:eastAsia="Times New Roman" w:hAnsiTheme="minorHAnsi"/>
          <w:sz w:val="22"/>
          <w:lang w:val="en-GB"/>
        </w:rPr>
        <w:t>3</w:t>
      </w:r>
    </w:p>
    <w:p w14:paraId="64D69C59" w14:textId="683036F1" w:rsidR="00962BC9" w:rsidRPr="00D63FE5" w:rsidRDefault="00DB4F0E" w:rsidP="00DB4F0E">
      <w:pPr>
        <w:ind w:left="0" w:firstLine="0"/>
        <w:rPr>
          <w:rFonts w:asciiTheme="minorHAnsi" w:eastAsia="Times New Roman" w:hAnsiTheme="minorHAnsi"/>
          <w:bCs/>
          <w:i/>
          <w:sz w:val="22"/>
        </w:rPr>
      </w:pPr>
      <w:r w:rsidRPr="00D63FE5">
        <w:rPr>
          <w:rFonts w:asciiTheme="minorHAnsi" w:eastAsia="Times New Roman" w:hAnsiTheme="minorHAnsi"/>
          <w:bCs/>
          <w:i/>
          <w:sz w:val="22"/>
        </w:rPr>
        <w:t>*</w:t>
      </w:r>
      <w:r w:rsidR="00500E96" w:rsidRPr="00D63FE5">
        <w:rPr>
          <w:rFonts w:asciiTheme="minorHAnsi" w:eastAsia="Times New Roman" w:hAnsiTheme="minorHAnsi"/>
          <w:bCs/>
          <w:i/>
          <w:sz w:val="22"/>
        </w:rPr>
        <w:t xml:space="preserve">Offers received after this due date will not be accepted for consideration. </w:t>
      </w:r>
    </w:p>
    <w:p w14:paraId="1838E132" w14:textId="77777777" w:rsidR="00962BC9" w:rsidRPr="00D63FE5" w:rsidRDefault="00962BC9" w:rsidP="00DB4F0E">
      <w:pPr>
        <w:ind w:left="0" w:firstLine="0"/>
        <w:rPr>
          <w:rFonts w:asciiTheme="minorHAnsi" w:eastAsia="Times New Roman" w:hAnsiTheme="minorHAnsi"/>
          <w:b/>
          <w:sz w:val="22"/>
        </w:rPr>
      </w:pPr>
    </w:p>
    <w:p w14:paraId="5923ECFD" w14:textId="77777777" w:rsidR="00DA2296" w:rsidRPr="00D63FE5" w:rsidRDefault="00DA2296" w:rsidP="00DA2296">
      <w:pPr>
        <w:ind w:left="0" w:firstLine="0"/>
        <w:jc w:val="both"/>
        <w:rPr>
          <w:rFonts w:asciiTheme="minorHAnsi" w:eastAsia="Times New Roman" w:hAnsiTheme="minorHAnsi"/>
          <w:sz w:val="22"/>
        </w:rPr>
      </w:pPr>
      <w:r w:rsidRPr="003E6A37">
        <w:rPr>
          <w:rFonts w:asciiTheme="minorHAnsi" w:hAnsiTheme="minorHAnsi"/>
          <w:sz w:val="22"/>
        </w:rPr>
        <w:t>USAID Advancing Nutrition (herein referred to as “the Project”)</w:t>
      </w:r>
      <w:r w:rsidRPr="00D63FE5">
        <w:rPr>
          <w:rFonts w:asciiTheme="minorHAnsi" w:hAnsiTheme="minorHAnsi"/>
          <w:sz w:val="22"/>
        </w:rPr>
        <w:t xml:space="preserve">, implemented by JSI Research &amp; Training Institute, Inc. (JSI), is soliciting proposals to supply the above RFP title as described in the attached Terms of Reference. </w:t>
      </w:r>
      <w:r w:rsidRPr="003E6A37">
        <w:rPr>
          <w:rFonts w:asciiTheme="minorHAnsi" w:hAnsiTheme="minorHAnsi"/>
          <w:bCs/>
          <w:sz w:val="22"/>
        </w:rPr>
        <w:t>The Project is funded by the U.S. Agency for International Development (USAID) and is subject to all applicable Federal Acquisition Regulation (FAR) and AID Acquisition Regulations (AIDAR)</w:t>
      </w:r>
      <w:r w:rsidRPr="00D63FE5">
        <w:rPr>
          <w:rFonts w:asciiTheme="minorHAnsi" w:hAnsiTheme="minorHAnsi"/>
          <w:sz w:val="22"/>
        </w:rPr>
        <w:t>.</w:t>
      </w:r>
    </w:p>
    <w:p w14:paraId="52479E18" w14:textId="77777777" w:rsidR="004374F6" w:rsidRPr="00D63FE5" w:rsidRDefault="004374F6" w:rsidP="00DA2296">
      <w:pPr>
        <w:ind w:left="0" w:firstLine="0"/>
        <w:jc w:val="both"/>
        <w:rPr>
          <w:rFonts w:asciiTheme="minorHAnsi" w:eastAsia="Times New Roman" w:hAnsiTheme="minorHAnsi"/>
          <w:sz w:val="22"/>
        </w:rPr>
      </w:pPr>
    </w:p>
    <w:p w14:paraId="2088E60C" w14:textId="77777777" w:rsidR="004374F6" w:rsidRPr="00D63FE5" w:rsidRDefault="004374F6" w:rsidP="00DA2296">
      <w:pPr>
        <w:ind w:left="0" w:firstLine="0"/>
        <w:jc w:val="both"/>
        <w:rPr>
          <w:rFonts w:asciiTheme="minorHAnsi" w:hAnsiTheme="minorHAnsi"/>
          <w:sz w:val="22"/>
        </w:rPr>
      </w:pPr>
      <w:r w:rsidRPr="00D63FE5">
        <w:rPr>
          <w:rFonts w:asciiTheme="minorHAnsi" w:hAnsiTheme="minorHAnsi"/>
          <w:sz w:val="22"/>
        </w:rPr>
        <w:t xml:space="preserve">Please submit your most competitive proposal in English in accordance with the attached instructions, with all required Certifications.  Any contract issued </w:t>
      </w:r>
      <w:proofErr w:type="gramStart"/>
      <w:r w:rsidRPr="00D63FE5">
        <w:rPr>
          <w:rFonts w:asciiTheme="minorHAnsi" w:hAnsiTheme="minorHAnsi"/>
          <w:sz w:val="22"/>
        </w:rPr>
        <w:t>as a result</w:t>
      </w:r>
      <w:proofErr w:type="gramEnd"/>
      <w:r w:rsidRPr="00D63FE5">
        <w:rPr>
          <w:rFonts w:asciiTheme="minorHAnsi" w:hAnsiTheme="minorHAnsi"/>
          <w:sz w:val="22"/>
        </w:rPr>
        <w:t xml:space="preserve"> of this RFP will be subject to all instructions, certifications, terms and conditions, and specifications included in this RFP. This document is a request for proposals only and in no way obligates the Project or USAID to make any award.</w:t>
      </w:r>
      <w:r w:rsidR="00B72E29" w:rsidRPr="00D63FE5">
        <w:rPr>
          <w:rFonts w:asciiTheme="minorHAnsi" w:hAnsiTheme="minorHAnsi"/>
          <w:sz w:val="22"/>
        </w:rPr>
        <w:t xml:space="preserve"> This RFP is issued as a public notice to ensure that all interested, </w:t>
      </w:r>
      <w:r w:rsidR="0018761A" w:rsidRPr="00D63FE5">
        <w:rPr>
          <w:rFonts w:asciiTheme="minorHAnsi" w:hAnsiTheme="minorHAnsi"/>
          <w:sz w:val="22"/>
        </w:rPr>
        <w:t>qualified</w:t>
      </w:r>
      <w:r w:rsidR="00B72E29" w:rsidRPr="00D63FE5">
        <w:rPr>
          <w:rFonts w:asciiTheme="minorHAnsi" w:hAnsiTheme="minorHAnsi"/>
          <w:sz w:val="22"/>
        </w:rPr>
        <w:t xml:space="preserve"> and eligible organizations have a fair opportunity to submit proposals for funding.</w:t>
      </w:r>
    </w:p>
    <w:p w14:paraId="3EEE2058" w14:textId="77777777" w:rsidR="004374F6" w:rsidRPr="00D63FE5" w:rsidRDefault="004374F6" w:rsidP="00DA2296">
      <w:pPr>
        <w:ind w:left="0" w:firstLine="0"/>
        <w:jc w:val="both"/>
        <w:rPr>
          <w:rFonts w:asciiTheme="minorHAnsi" w:hAnsiTheme="minorHAnsi"/>
          <w:sz w:val="22"/>
        </w:rPr>
      </w:pPr>
    </w:p>
    <w:p w14:paraId="505B9C78" w14:textId="77777777" w:rsidR="004374F6" w:rsidRPr="00D63FE5" w:rsidRDefault="004374F6" w:rsidP="00DA2296">
      <w:pPr>
        <w:ind w:left="0" w:firstLine="0"/>
        <w:jc w:val="both"/>
        <w:rPr>
          <w:rFonts w:asciiTheme="minorHAnsi" w:hAnsiTheme="minorHAnsi"/>
          <w:sz w:val="22"/>
        </w:rPr>
      </w:pPr>
      <w:r w:rsidRPr="00D63FE5">
        <w:rPr>
          <w:rFonts w:asciiTheme="minorHAnsi" w:hAnsiTheme="minorHAnsi"/>
          <w:sz w:val="22"/>
        </w:rPr>
        <w:t>All proposals, inquiries, and correspondence pertaining to this solicitation are to be directed to the attention of:</w:t>
      </w:r>
    </w:p>
    <w:p w14:paraId="658E92E4" w14:textId="77777777" w:rsidR="004374F6" w:rsidRPr="00D63FE5" w:rsidRDefault="004374F6" w:rsidP="004374F6">
      <w:pPr>
        <w:ind w:left="0" w:firstLine="0"/>
        <w:rPr>
          <w:rFonts w:asciiTheme="minorHAnsi" w:hAnsiTheme="minorHAnsi"/>
          <w:sz w:val="22"/>
        </w:rPr>
      </w:pPr>
    </w:p>
    <w:p w14:paraId="29A612DD" w14:textId="77777777" w:rsidR="00DA2296" w:rsidRPr="00D63FE5" w:rsidRDefault="00DA2296" w:rsidP="00DA2296">
      <w:pPr>
        <w:ind w:left="0" w:firstLine="0"/>
        <w:rPr>
          <w:rFonts w:asciiTheme="minorHAnsi" w:hAnsiTheme="minorHAnsi"/>
          <w:sz w:val="22"/>
        </w:rPr>
      </w:pPr>
      <w:r w:rsidRPr="00D63FE5">
        <w:rPr>
          <w:rFonts w:asciiTheme="minorHAnsi" w:hAnsiTheme="minorHAnsi"/>
          <w:sz w:val="22"/>
        </w:rPr>
        <w:t>JSI Research &amp; Training Institute, Inc.</w:t>
      </w:r>
    </w:p>
    <w:p w14:paraId="632E808D" w14:textId="77777777" w:rsidR="00DA2296" w:rsidRPr="00D63FE5" w:rsidRDefault="00DA2296" w:rsidP="00DA2296">
      <w:pPr>
        <w:ind w:left="0" w:firstLine="0"/>
        <w:rPr>
          <w:rFonts w:asciiTheme="minorHAnsi" w:hAnsiTheme="minorHAnsi"/>
          <w:sz w:val="22"/>
        </w:rPr>
      </w:pPr>
      <w:r w:rsidRPr="00D63FE5">
        <w:rPr>
          <w:rFonts w:asciiTheme="minorHAnsi" w:hAnsiTheme="minorHAnsi"/>
          <w:sz w:val="22"/>
        </w:rPr>
        <w:t xml:space="preserve">Attn: </w:t>
      </w:r>
      <w:r>
        <w:rPr>
          <w:rFonts w:asciiTheme="minorHAnsi" w:hAnsiTheme="minorHAnsi"/>
          <w:sz w:val="22"/>
        </w:rPr>
        <w:t>Jacob Odentz, Senior Contracts &amp; Finance Manager</w:t>
      </w:r>
    </w:p>
    <w:p w14:paraId="0A067A04" w14:textId="77777777" w:rsidR="00DA2296" w:rsidRPr="000C5AA3" w:rsidRDefault="00DA2296" w:rsidP="00DA2296">
      <w:pPr>
        <w:ind w:left="0" w:firstLine="0"/>
        <w:rPr>
          <w:rFonts w:asciiTheme="minorHAnsi" w:hAnsiTheme="minorHAnsi"/>
          <w:sz w:val="22"/>
          <w:lang w:val="es-GT"/>
        </w:rPr>
      </w:pPr>
      <w:r w:rsidRPr="000C5AA3">
        <w:rPr>
          <w:rFonts w:asciiTheme="minorHAnsi" w:hAnsiTheme="minorHAnsi"/>
          <w:sz w:val="22"/>
          <w:lang w:val="es-GT"/>
        </w:rPr>
        <w:t xml:space="preserve">Arlington, VA, USA, </w:t>
      </w:r>
    </w:p>
    <w:p w14:paraId="3583A84C" w14:textId="77777777" w:rsidR="00DA2296" w:rsidRPr="000C5AA3" w:rsidRDefault="00DA2296" w:rsidP="00DA2296">
      <w:pPr>
        <w:shd w:val="clear" w:color="auto" w:fill="FFFFFF"/>
        <w:ind w:left="0" w:firstLine="0"/>
        <w:rPr>
          <w:rFonts w:asciiTheme="minorHAnsi" w:hAnsiTheme="minorHAnsi"/>
          <w:sz w:val="22"/>
          <w:lang w:val="es-GT"/>
        </w:rPr>
      </w:pPr>
      <w:r w:rsidRPr="000C5AA3">
        <w:rPr>
          <w:rFonts w:asciiTheme="minorHAnsi" w:hAnsiTheme="minorHAnsi"/>
          <w:sz w:val="22"/>
          <w:lang w:val="es-GT"/>
        </w:rPr>
        <w:t xml:space="preserve">Email: </w:t>
      </w:r>
      <w:hyperlink r:id="rId8" w:history="1">
        <w:r w:rsidRPr="000C5AA3">
          <w:rPr>
            <w:rStyle w:val="Hyperlink"/>
            <w:rFonts w:asciiTheme="minorHAnsi" w:hAnsiTheme="minorHAnsi"/>
            <w:sz w:val="22"/>
            <w:lang w:val="es-GT"/>
          </w:rPr>
          <w:t>procurement@advancingnutrition.org</w:t>
        </w:r>
      </w:hyperlink>
      <w:r w:rsidRPr="000C5AA3">
        <w:rPr>
          <w:rFonts w:asciiTheme="minorHAnsi" w:hAnsiTheme="minorHAnsi"/>
          <w:sz w:val="22"/>
          <w:lang w:val="es-GT"/>
        </w:rPr>
        <w:t xml:space="preserve"> </w:t>
      </w:r>
    </w:p>
    <w:p w14:paraId="16DC31F8" w14:textId="77777777" w:rsidR="00CF4D40" w:rsidRPr="000C5AA3" w:rsidRDefault="00CF4D40" w:rsidP="00CF4D40">
      <w:pPr>
        <w:ind w:left="0" w:firstLine="0"/>
        <w:rPr>
          <w:rFonts w:asciiTheme="minorHAnsi" w:hAnsiTheme="minorHAnsi"/>
          <w:b/>
          <w:sz w:val="22"/>
          <w:lang w:val="es-GT"/>
        </w:rPr>
      </w:pPr>
    </w:p>
    <w:p w14:paraId="1875C014" w14:textId="54F55DB4" w:rsidR="00CF4D40" w:rsidRPr="00384961" w:rsidRDefault="00CF4D40" w:rsidP="00CF4D40">
      <w:pPr>
        <w:ind w:left="0" w:firstLine="0"/>
        <w:rPr>
          <w:rFonts w:asciiTheme="minorHAnsi" w:hAnsiTheme="minorHAnsi"/>
          <w:b/>
          <w:sz w:val="22"/>
          <w:lang w:val="fr-FR"/>
        </w:rPr>
      </w:pPr>
      <w:r w:rsidRPr="00384961">
        <w:rPr>
          <w:rFonts w:asciiTheme="minorHAnsi" w:hAnsiTheme="minorHAnsi"/>
          <w:b/>
          <w:sz w:val="22"/>
        </w:rPr>
        <w:t>Offers must be submitted by email with the subject “RF</w:t>
      </w:r>
      <w:r>
        <w:rPr>
          <w:rFonts w:asciiTheme="minorHAnsi" w:hAnsiTheme="minorHAnsi"/>
          <w:b/>
          <w:sz w:val="22"/>
        </w:rPr>
        <w:t xml:space="preserve">P No: </w:t>
      </w:r>
      <w:r w:rsidR="00DA2296" w:rsidRPr="00DA2296">
        <w:rPr>
          <w:rFonts w:asciiTheme="minorHAnsi" w:hAnsiTheme="minorHAnsi"/>
          <w:b/>
          <w:sz w:val="22"/>
        </w:rPr>
        <w:t>USAID</w:t>
      </w:r>
      <w:r w:rsidRPr="00DA2296">
        <w:rPr>
          <w:rFonts w:asciiTheme="minorHAnsi" w:hAnsiTheme="minorHAnsi"/>
          <w:b/>
          <w:sz w:val="22"/>
        </w:rPr>
        <w:t>-</w:t>
      </w:r>
      <w:r w:rsidR="00DA2296" w:rsidRPr="00DA2296">
        <w:rPr>
          <w:rFonts w:asciiTheme="minorHAnsi" w:hAnsiTheme="minorHAnsi"/>
          <w:b/>
          <w:sz w:val="22"/>
        </w:rPr>
        <w:t>AN</w:t>
      </w:r>
      <w:r w:rsidRPr="00DF4078">
        <w:rPr>
          <w:rFonts w:asciiTheme="minorHAnsi" w:hAnsiTheme="minorHAnsi"/>
          <w:b/>
          <w:sz w:val="22"/>
        </w:rPr>
        <w:t>-</w:t>
      </w:r>
      <w:r w:rsidR="00DF4078" w:rsidRPr="00DF4078">
        <w:rPr>
          <w:rFonts w:asciiTheme="minorHAnsi" w:hAnsiTheme="minorHAnsi"/>
          <w:b/>
          <w:sz w:val="22"/>
        </w:rPr>
        <w:t>073</w:t>
      </w:r>
      <w:r w:rsidRPr="00384961">
        <w:rPr>
          <w:rFonts w:asciiTheme="minorHAnsi" w:hAnsiTheme="minorHAnsi"/>
          <w:b/>
          <w:sz w:val="22"/>
        </w:rPr>
        <w:t>”</w:t>
      </w:r>
    </w:p>
    <w:p w14:paraId="78566F97" w14:textId="77777777" w:rsidR="004374F6" w:rsidRDefault="00DA2296" w:rsidP="004374F6">
      <w:pPr>
        <w:ind w:left="0" w:firstLine="0"/>
        <w:jc w:val="center"/>
        <w:rPr>
          <w:rFonts w:asciiTheme="minorHAnsi" w:hAnsiTheme="minorHAnsi"/>
          <w:b/>
          <w:sz w:val="22"/>
          <w:u w:val="single"/>
          <w:lang w:val="fr-FR"/>
        </w:rPr>
      </w:pPr>
      <w:r w:rsidRPr="00D63FE5">
        <w:rPr>
          <w:rFonts w:asciiTheme="minorHAnsi" w:hAnsiTheme="minorHAnsi"/>
          <w:b/>
          <w:noProof/>
          <w:sz w:val="22"/>
          <w:u w:val="single"/>
        </w:rPr>
        <mc:AlternateContent>
          <mc:Choice Requires="wps">
            <w:drawing>
              <wp:anchor distT="0" distB="0" distL="114300" distR="114300" simplePos="0" relativeHeight="251659264" behindDoc="1" locked="0" layoutInCell="1" allowOverlap="1" wp14:anchorId="23E61918" wp14:editId="4D5D6504">
                <wp:simplePos x="0" y="0"/>
                <wp:positionH relativeFrom="column">
                  <wp:posOffset>-60385</wp:posOffset>
                </wp:positionH>
                <wp:positionV relativeFrom="paragraph">
                  <wp:posOffset>130439</wp:posOffset>
                </wp:positionV>
                <wp:extent cx="5962015" cy="1879983"/>
                <wp:effectExtent l="0" t="0" r="1968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1879983"/>
                        </a:xfrm>
                        <a:prstGeom prst="rect">
                          <a:avLst/>
                        </a:prstGeom>
                        <a:solidFill>
                          <a:srgbClr val="FFFFFF"/>
                        </a:solidFill>
                        <a:ln w="9525">
                          <a:solidFill>
                            <a:schemeClr val="bg1"/>
                          </a:solidFill>
                          <a:miter lim="800000"/>
                          <a:headEnd/>
                          <a:tailEnd/>
                        </a:ln>
                      </wps:spPr>
                      <wps:txbx>
                        <w:txbxContent>
                          <w:p w14:paraId="788A047C" w14:textId="77777777" w:rsidR="00143FB4" w:rsidRPr="004677B1" w:rsidRDefault="00143FB4" w:rsidP="00DA2296">
                            <w:pPr>
                              <w:widowControl w:val="0"/>
                              <w:pBdr>
                                <w:top w:val="single" w:sz="4" w:space="1" w:color="auto"/>
                                <w:left w:val="single" w:sz="4" w:space="4" w:color="auto"/>
                                <w:bottom w:val="single" w:sz="4" w:space="1" w:color="auto"/>
                                <w:right w:val="single" w:sz="4" w:space="4" w:color="auto"/>
                              </w:pBdr>
                              <w:ind w:left="0" w:right="180" w:firstLine="0"/>
                              <w:jc w:val="both"/>
                              <w:rPr>
                                <w:rFonts w:ascii="Calibri" w:eastAsia="Times New Roman" w:hAnsi="Calibri"/>
                                <w:bCs/>
                                <w:sz w:val="20"/>
                                <w:szCs w:val="20"/>
                              </w:rPr>
                            </w:pPr>
                            <w:r w:rsidRPr="004677B1">
                              <w:rPr>
                                <w:rFonts w:ascii="Calibri" w:eastAsia="Times New Roman" w:hAnsi="Calibri"/>
                                <w:bCs/>
                                <w:sz w:val="20"/>
                                <w:szCs w:val="20"/>
                              </w:rPr>
                              <w:t>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conflict-of-interest policy that requires staff to disclose when there is a potential conflict of interest due to the staff-mem</w:t>
                            </w:r>
                            <w:r>
                              <w:rPr>
                                <w:rFonts w:ascii="Calibri" w:eastAsia="Times New Roman" w:hAnsi="Calibri"/>
                                <w:bCs/>
                                <w:sz w:val="20"/>
                                <w:szCs w:val="20"/>
                              </w:rPr>
                              <w:t>ber’s relationship with a vendor</w:t>
                            </w:r>
                            <w:r w:rsidRPr="004677B1">
                              <w:rPr>
                                <w:rFonts w:ascii="Calibri" w:eastAsia="Times New Roman" w:hAnsi="Calibri"/>
                                <w:bCs/>
                                <w:sz w:val="20"/>
                                <w:szCs w:val="20"/>
                              </w:rPr>
                              <w:t>, and if necessary, to refrain from participation in a procurement involving that vendor. If at any time your organization has concerns that an employee has violated JSI policy, you may submit a report via JSI’s Code of Conduct Helpline at: </w:t>
                            </w:r>
                            <w:hyperlink r:id="rId9" w:tgtFrame="_blank" w:history="1">
                              <w:r w:rsidRPr="004677B1">
                                <w:rPr>
                                  <w:rFonts w:ascii="Calibri" w:eastAsia="Times New Roman" w:hAnsi="Calibri"/>
                                  <w:bCs/>
                                  <w:color w:val="002060"/>
                                  <w:sz w:val="20"/>
                                  <w:szCs w:val="20"/>
                                  <w:u w:val="single"/>
                                </w:rPr>
                                <w:t>www.jsi.ethicspoint.com</w:t>
                              </w:r>
                            </w:hyperlink>
                            <w:r w:rsidRPr="004677B1">
                              <w:rPr>
                                <w:rFonts w:ascii="Calibri" w:eastAsia="Times New Roman" w:hAnsi="Calibri"/>
                                <w:bCs/>
                                <w:sz w:val="20"/>
                                <w:szCs w:val="20"/>
                              </w:rPr>
                              <w:t>.</w:t>
                            </w:r>
                          </w:p>
                          <w:p w14:paraId="61DB08A6" w14:textId="77777777" w:rsidR="00143FB4" w:rsidRDefault="00143FB4" w:rsidP="00DA2296">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E61918" id="Rectangle 2" o:spid="_x0000_s1026" style="position:absolute;left:0;text-align:left;margin-left:-4.75pt;margin-top:10.25pt;width:469.45pt;height:1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" strokecolor="white [3212]">
                <v:textbox>
                  <w:txbxContent>
                    <w:p w14:paraId="788A047C" w14:textId="77777777" w:rsidR="00143FB4" w:rsidRPr="004677B1" w:rsidRDefault="00143FB4" w:rsidP="00DA2296">
                      <w:pPr>
                        <w:widowControl w:val="0"/>
                        <w:pBdr>
                          <w:top w:val="single" w:sz="4" w:space="1" w:color="auto"/>
                          <w:left w:val="single" w:sz="4" w:space="4" w:color="auto"/>
                          <w:bottom w:val="single" w:sz="4" w:space="1" w:color="auto"/>
                          <w:right w:val="single" w:sz="4" w:space="4" w:color="auto"/>
                        </w:pBdr>
                        <w:ind w:left="0" w:right="180" w:firstLine="0"/>
                        <w:jc w:val="both"/>
                        <w:rPr>
                          <w:rFonts w:ascii="Calibri" w:eastAsia="Times New Roman" w:hAnsi="Calibri"/>
                          <w:bCs/>
                          <w:sz w:val="20"/>
                          <w:szCs w:val="20"/>
                        </w:rPr>
                      </w:pPr>
                      <w:r w:rsidRPr="004677B1">
                        <w:rPr>
                          <w:rFonts w:ascii="Calibri" w:eastAsia="Times New Roman" w:hAnsi="Calibri"/>
                          <w:bCs/>
                          <w:sz w:val="20"/>
                          <w:szCs w:val="20"/>
                        </w:rPr>
                        <w:t>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conflict-of-interest policy that requires staff to disclose when there is a potential conflict of interest due to the staff-mem</w:t>
                      </w:r>
                      <w:r>
                        <w:rPr>
                          <w:rFonts w:ascii="Calibri" w:eastAsia="Times New Roman" w:hAnsi="Calibri"/>
                          <w:bCs/>
                          <w:sz w:val="20"/>
                          <w:szCs w:val="20"/>
                        </w:rPr>
                        <w:t>ber’s relationship with a vendor</w:t>
                      </w:r>
                      <w:r w:rsidRPr="004677B1">
                        <w:rPr>
                          <w:rFonts w:ascii="Calibri" w:eastAsia="Times New Roman" w:hAnsi="Calibri"/>
                          <w:bCs/>
                          <w:sz w:val="20"/>
                          <w:szCs w:val="20"/>
                        </w:rPr>
                        <w:t>, and if necessary, to refrain from participation in a procurement involving that vendor. If at any time your organization has concerns that an employee has violated JSI policy, you may submit a report via JSI’s Code of Conduct Helpline at: </w:t>
                      </w:r>
                      <w:hyperlink r:id="rId10" w:tgtFrame="_blank" w:history="1">
                        <w:r w:rsidRPr="004677B1">
                          <w:rPr>
                            <w:rFonts w:ascii="Calibri" w:eastAsia="Times New Roman" w:hAnsi="Calibri"/>
                            <w:bCs/>
                            <w:color w:val="002060"/>
                            <w:sz w:val="20"/>
                            <w:szCs w:val="20"/>
                            <w:u w:val="single"/>
                          </w:rPr>
                          <w:t>www.jsi.ethicspoint.com</w:t>
                        </w:r>
                      </w:hyperlink>
                      <w:r w:rsidRPr="004677B1">
                        <w:rPr>
                          <w:rFonts w:ascii="Calibri" w:eastAsia="Times New Roman" w:hAnsi="Calibri"/>
                          <w:bCs/>
                          <w:sz w:val="20"/>
                          <w:szCs w:val="20"/>
                        </w:rPr>
                        <w:t>.</w:t>
                      </w:r>
                    </w:p>
                    <w:p w14:paraId="61DB08A6" w14:textId="77777777" w:rsidR="00143FB4" w:rsidRDefault="00143FB4" w:rsidP="00DA2296">
                      <w:pPr>
                        <w:ind w:left="0" w:firstLine="0"/>
                      </w:pPr>
                    </w:p>
                  </w:txbxContent>
                </v:textbox>
              </v:rect>
            </w:pict>
          </mc:Fallback>
        </mc:AlternateContent>
      </w:r>
    </w:p>
    <w:p w14:paraId="2703FA21" w14:textId="77777777" w:rsidR="004374F6" w:rsidRPr="00D63FE5" w:rsidRDefault="004374F6" w:rsidP="004374F6">
      <w:pPr>
        <w:ind w:left="0" w:firstLine="0"/>
        <w:jc w:val="center"/>
        <w:rPr>
          <w:rFonts w:asciiTheme="minorHAnsi" w:hAnsiTheme="minorHAnsi"/>
          <w:b/>
          <w:sz w:val="22"/>
          <w:u w:val="single"/>
          <w:lang w:val="fr-FR"/>
        </w:rPr>
      </w:pPr>
    </w:p>
    <w:p w14:paraId="5E9F8AA5" w14:textId="77777777" w:rsidR="004374F6" w:rsidRPr="00D63FE5" w:rsidRDefault="004374F6" w:rsidP="004374F6">
      <w:pPr>
        <w:ind w:left="0" w:firstLine="0"/>
        <w:rPr>
          <w:rFonts w:asciiTheme="minorHAnsi" w:hAnsiTheme="minorHAnsi"/>
          <w:b/>
          <w:sz w:val="22"/>
          <w:u w:val="single"/>
          <w:lang w:val="fr-FR"/>
        </w:rPr>
        <w:sectPr w:rsidR="004374F6" w:rsidRPr="00D63FE5" w:rsidSect="00F55470">
          <w:headerReference w:type="default" r:id="rId11"/>
          <w:footerReference w:type="even" r:id="rId12"/>
          <w:footerReference w:type="default" r:id="rId13"/>
          <w:headerReference w:type="first" r:id="rId14"/>
          <w:footerReference w:type="first" r:id="rId15"/>
          <w:pgSz w:w="12240" w:h="15840" w:code="1"/>
          <w:pgMar w:top="540" w:right="1440" w:bottom="1170" w:left="1440" w:header="432" w:footer="432" w:gutter="0"/>
          <w:cols w:space="720"/>
          <w:docGrid w:linePitch="360"/>
        </w:sectPr>
      </w:pPr>
    </w:p>
    <w:p w14:paraId="2996C0CC" w14:textId="77777777" w:rsidR="004374F6" w:rsidRPr="00D63FE5" w:rsidRDefault="004374F6" w:rsidP="004374F6">
      <w:pPr>
        <w:pStyle w:val="Heading1"/>
        <w:ind w:left="0" w:firstLine="0"/>
        <w:rPr>
          <w:rFonts w:asciiTheme="minorHAnsi" w:hAnsiTheme="minorHAnsi"/>
          <w:sz w:val="22"/>
        </w:rPr>
      </w:pPr>
      <w:r w:rsidRPr="00D63FE5">
        <w:rPr>
          <w:rFonts w:asciiTheme="minorHAnsi" w:hAnsiTheme="minorHAnsi"/>
          <w:sz w:val="22"/>
        </w:rPr>
        <w:lastRenderedPageBreak/>
        <w:t>INSTRUCTIONS TO OFFERORS</w:t>
      </w:r>
    </w:p>
    <w:p w14:paraId="176F1852" w14:textId="77777777" w:rsidR="004374F6" w:rsidRPr="00D63FE5" w:rsidRDefault="004374F6" w:rsidP="004374F6">
      <w:pPr>
        <w:ind w:left="0" w:firstLine="0"/>
        <w:jc w:val="both"/>
        <w:rPr>
          <w:rFonts w:asciiTheme="minorHAnsi" w:hAnsiTheme="minorHAnsi"/>
          <w:sz w:val="22"/>
        </w:rPr>
      </w:pPr>
    </w:p>
    <w:p w14:paraId="1C04BCD6" w14:textId="77777777" w:rsidR="004374F6" w:rsidRPr="00D63FE5" w:rsidRDefault="004374F6" w:rsidP="006B465A">
      <w:pPr>
        <w:pStyle w:val="Heading2"/>
        <w:numPr>
          <w:ilvl w:val="0"/>
          <w:numId w:val="4"/>
        </w:numPr>
        <w:ind w:left="360"/>
        <w:rPr>
          <w:rFonts w:asciiTheme="minorHAnsi" w:hAnsiTheme="minorHAnsi"/>
          <w:caps/>
          <w:sz w:val="22"/>
          <w:szCs w:val="22"/>
        </w:rPr>
      </w:pPr>
      <w:bookmarkStart w:id="0" w:name="_Toc454182999"/>
      <w:bookmarkStart w:id="1" w:name="_Toc141774406"/>
      <w:r w:rsidRPr="00D63FE5">
        <w:rPr>
          <w:rFonts w:asciiTheme="minorHAnsi" w:hAnsiTheme="minorHAnsi"/>
          <w:caps/>
          <w:sz w:val="22"/>
          <w:szCs w:val="22"/>
        </w:rPr>
        <w:t xml:space="preserve">Definitions </w:t>
      </w:r>
    </w:p>
    <w:p w14:paraId="7CCD164F" w14:textId="77777777" w:rsidR="004374F6" w:rsidRPr="00D63FE5" w:rsidRDefault="004374F6" w:rsidP="004374F6">
      <w:pPr>
        <w:rPr>
          <w:rFonts w:asciiTheme="minorHAnsi" w:hAnsiTheme="minorHAnsi"/>
          <w:sz w:val="22"/>
        </w:rPr>
      </w:pPr>
    </w:p>
    <w:p w14:paraId="62DDDA38" w14:textId="2BC38BC8" w:rsidR="00DA2296" w:rsidRPr="00D63FE5" w:rsidRDefault="00DA2296" w:rsidP="00DA2296">
      <w:pPr>
        <w:pStyle w:val="Heading2"/>
        <w:ind w:left="0" w:firstLine="0"/>
        <w:jc w:val="both"/>
        <w:rPr>
          <w:rFonts w:asciiTheme="minorHAnsi" w:hAnsiTheme="minorHAnsi"/>
          <w:b w:val="0"/>
          <w:sz w:val="22"/>
          <w:szCs w:val="22"/>
        </w:rPr>
      </w:pPr>
      <w:r w:rsidRPr="00262071">
        <w:rPr>
          <w:rFonts w:asciiTheme="minorHAnsi" w:hAnsiTheme="minorHAnsi"/>
          <w:sz w:val="22"/>
          <w:szCs w:val="22"/>
        </w:rPr>
        <w:t>Offeror</w:t>
      </w:r>
      <w:r w:rsidRPr="00D63FE5">
        <w:rPr>
          <w:rFonts w:asciiTheme="minorHAnsi" w:hAnsiTheme="minorHAnsi"/>
          <w:b w:val="0"/>
          <w:sz w:val="22"/>
          <w:szCs w:val="22"/>
        </w:rPr>
        <w:t xml:space="preserve">: The individual or </w:t>
      </w:r>
      <w:r w:rsidR="00070315">
        <w:rPr>
          <w:rFonts w:asciiTheme="minorHAnsi" w:hAnsiTheme="minorHAnsi"/>
          <w:b w:val="0"/>
          <w:sz w:val="22"/>
          <w:szCs w:val="22"/>
        </w:rPr>
        <w:t>firm/organization</w:t>
      </w:r>
      <w:r w:rsidRPr="00D63FE5">
        <w:rPr>
          <w:rFonts w:asciiTheme="minorHAnsi" w:hAnsiTheme="minorHAnsi"/>
          <w:b w:val="0"/>
          <w:sz w:val="22"/>
          <w:szCs w:val="22"/>
        </w:rPr>
        <w:t xml:space="preserve"> providing proposals for the supplies or services requested under this RFP.</w:t>
      </w:r>
    </w:p>
    <w:p w14:paraId="74098A8E" w14:textId="77777777" w:rsidR="00DA2296" w:rsidRPr="00D63FE5" w:rsidRDefault="00DA2296" w:rsidP="00DA2296">
      <w:pPr>
        <w:pStyle w:val="Heading2"/>
        <w:ind w:left="0" w:firstLine="0"/>
        <w:jc w:val="both"/>
        <w:rPr>
          <w:rFonts w:asciiTheme="minorHAnsi" w:hAnsiTheme="minorHAnsi"/>
          <w:b w:val="0"/>
          <w:sz w:val="22"/>
          <w:szCs w:val="22"/>
        </w:rPr>
      </w:pPr>
    </w:p>
    <w:p w14:paraId="2D155F3A" w14:textId="0C2B8119" w:rsidR="00DA2296" w:rsidRDefault="00DA2296" w:rsidP="00DA2296">
      <w:pPr>
        <w:pStyle w:val="Heading2"/>
        <w:ind w:left="0" w:firstLine="0"/>
        <w:jc w:val="both"/>
        <w:rPr>
          <w:rFonts w:asciiTheme="minorHAnsi" w:hAnsiTheme="minorHAnsi"/>
          <w:b w:val="0"/>
          <w:sz w:val="22"/>
          <w:szCs w:val="22"/>
        </w:rPr>
      </w:pPr>
      <w:r>
        <w:rPr>
          <w:rFonts w:asciiTheme="minorHAnsi" w:hAnsiTheme="minorHAnsi"/>
          <w:sz w:val="22"/>
          <w:szCs w:val="22"/>
        </w:rPr>
        <w:t>Sub-C</w:t>
      </w:r>
      <w:r w:rsidRPr="00262071">
        <w:rPr>
          <w:rFonts w:asciiTheme="minorHAnsi" w:hAnsiTheme="minorHAnsi"/>
          <w:sz w:val="22"/>
          <w:szCs w:val="22"/>
        </w:rPr>
        <w:t>ontractor</w:t>
      </w:r>
      <w:r>
        <w:rPr>
          <w:rFonts w:asciiTheme="minorHAnsi" w:hAnsiTheme="minorHAnsi"/>
          <w:sz w:val="22"/>
          <w:szCs w:val="22"/>
        </w:rPr>
        <w:t>/Vendor</w:t>
      </w:r>
      <w:r w:rsidRPr="00D63FE5">
        <w:rPr>
          <w:rFonts w:asciiTheme="minorHAnsi" w:hAnsiTheme="minorHAnsi"/>
          <w:b w:val="0"/>
          <w:sz w:val="22"/>
          <w:szCs w:val="22"/>
        </w:rPr>
        <w:t xml:space="preserve">: The individual or </w:t>
      </w:r>
      <w:r w:rsidR="00070315">
        <w:rPr>
          <w:rFonts w:asciiTheme="minorHAnsi" w:hAnsiTheme="minorHAnsi"/>
          <w:b w:val="0"/>
          <w:sz w:val="22"/>
          <w:szCs w:val="22"/>
        </w:rPr>
        <w:t>firm/organization</w:t>
      </w:r>
      <w:r w:rsidRPr="00D63FE5">
        <w:rPr>
          <w:rFonts w:asciiTheme="minorHAnsi" w:hAnsiTheme="minorHAnsi"/>
          <w:b w:val="0"/>
          <w:sz w:val="22"/>
          <w:szCs w:val="22"/>
        </w:rPr>
        <w:t xml:space="preserve"> awarded the services requested under the RFP in the form of a contract.</w:t>
      </w:r>
    </w:p>
    <w:p w14:paraId="27F2EE71" w14:textId="77777777" w:rsidR="00DA2296" w:rsidRDefault="00DA2296" w:rsidP="00DA2296">
      <w:pPr>
        <w:ind w:left="0" w:firstLine="0"/>
      </w:pPr>
    </w:p>
    <w:p w14:paraId="2DB22BA2" w14:textId="77777777" w:rsidR="00DA2296" w:rsidRDefault="00DA2296" w:rsidP="00DA2296">
      <w:pPr>
        <w:pStyle w:val="Heading2"/>
        <w:ind w:left="0" w:firstLine="0"/>
        <w:rPr>
          <w:rFonts w:asciiTheme="minorHAnsi" w:hAnsiTheme="minorHAnsi"/>
          <w:b w:val="0"/>
          <w:sz w:val="22"/>
          <w:szCs w:val="22"/>
        </w:rPr>
      </w:pPr>
      <w:r>
        <w:rPr>
          <w:rFonts w:asciiTheme="minorHAnsi" w:hAnsiTheme="minorHAnsi"/>
          <w:sz w:val="22"/>
          <w:szCs w:val="22"/>
        </w:rPr>
        <w:t>Buyer</w:t>
      </w:r>
      <w:r w:rsidRPr="00D63FE5">
        <w:rPr>
          <w:rFonts w:asciiTheme="minorHAnsi" w:hAnsiTheme="minorHAnsi"/>
          <w:b w:val="0"/>
          <w:sz w:val="22"/>
          <w:szCs w:val="22"/>
        </w:rPr>
        <w:t xml:space="preserve">: </w:t>
      </w:r>
      <w:r w:rsidRPr="00F13316">
        <w:rPr>
          <w:rFonts w:asciiTheme="minorHAnsi" w:hAnsiTheme="minorHAnsi"/>
          <w:b w:val="0"/>
          <w:sz w:val="22"/>
          <w:szCs w:val="22"/>
        </w:rPr>
        <w:t>JSI Research and Training Institute, Inc. (JSI)</w:t>
      </w:r>
    </w:p>
    <w:p w14:paraId="2740C3BD" w14:textId="77777777" w:rsidR="004374F6" w:rsidRPr="00D63FE5" w:rsidRDefault="004374F6" w:rsidP="004374F6">
      <w:pPr>
        <w:pStyle w:val="Heading2"/>
        <w:ind w:left="0" w:firstLine="0"/>
        <w:rPr>
          <w:rFonts w:asciiTheme="minorHAnsi" w:hAnsiTheme="minorHAnsi"/>
          <w:sz w:val="22"/>
          <w:szCs w:val="22"/>
        </w:rPr>
      </w:pPr>
    </w:p>
    <w:bookmarkEnd w:id="0"/>
    <w:bookmarkEnd w:id="1"/>
    <w:p w14:paraId="7AA1F3FC" w14:textId="77777777" w:rsidR="00DA2296" w:rsidRPr="00D63FE5" w:rsidRDefault="00DA2296" w:rsidP="006B465A">
      <w:pPr>
        <w:pStyle w:val="Heading2"/>
        <w:numPr>
          <w:ilvl w:val="0"/>
          <w:numId w:val="4"/>
        </w:numPr>
        <w:ind w:left="360"/>
        <w:rPr>
          <w:rFonts w:asciiTheme="minorHAnsi" w:hAnsiTheme="minorHAnsi"/>
          <w:caps/>
          <w:sz w:val="22"/>
          <w:szCs w:val="22"/>
        </w:rPr>
      </w:pPr>
      <w:r>
        <w:rPr>
          <w:rFonts w:ascii="Calibri" w:hAnsi="Calibri"/>
          <w:caps/>
          <w:sz w:val="22"/>
          <w:szCs w:val="22"/>
        </w:rPr>
        <w:t>Proposal submission and requirements</w:t>
      </w:r>
      <w:r w:rsidRPr="00D63FE5">
        <w:rPr>
          <w:rFonts w:asciiTheme="minorHAnsi" w:hAnsiTheme="minorHAnsi"/>
          <w:caps/>
          <w:sz w:val="22"/>
          <w:szCs w:val="22"/>
        </w:rPr>
        <w:t xml:space="preserve"> </w:t>
      </w:r>
    </w:p>
    <w:p w14:paraId="321A11F2" w14:textId="77777777" w:rsidR="004374F6" w:rsidRPr="00D63FE5" w:rsidRDefault="004374F6" w:rsidP="004374F6">
      <w:pPr>
        <w:rPr>
          <w:rFonts w:asciiTheme="minorHAnsi" w:hAnsiTheme="minorHAnsi"/>
          <w:sz w:val="22"/>
        </w:rPr>
      </w:pPr>
    </w:p>
    <w:p w14:paraId="2D2F2D15" w14:textId="77777777" w:rsidR="00DA2296" w:rsidRPr="00D63FE5" w:rsidRDefault="00DA2296" w:rsidP="00DA2296">
      <w:pPr>
        <w:ind w:left="0" w:firstLine="0"/>
        <w:jc w:val="both"/>
        <w:rPr>
          <w:rFonts w:asciiTheme="minorHAnsi" w:eastAsia="Times New Roman" w:hAnsiTheme="minorHAnsi"/>
          <w:bCs/>
          <w:sz w:val="22"/>
        </w:rPr>
      </w:pPr>
      <w:r w:rsidRPr="00D63FE5">
        <w:rPr>
          <w:rFonts w:asciiTheme="minorHAnsi" w:eastAsia="Times New Roman" w:hAnsiTheme="minorHAnsi"/>
          <w:sz w:val="22"/>
        </w:rPr>
        <w:t xml:space="preserve">No more than 1 (one) proposal may be submitted by each Offeror.  Offerors are encouraged to read the </w:t>
      </w:r>
      <w:r>
        <w:rPr>
          <w:rFonts w:asciiTheme="minorHAnsi" w:eastAsia="Times New Roman" w:hAnsiTheme="minorHAnsi"/>
          <w:sz w:val="22"/>
        </w:rPr>
        <w:t>RFP document</w:t>
      </w:r>
      <w:r w:rsidRPr="00D63FE5">
        <w:rPr>
          <w:rFonts w:asciiTheme="minorHAnsi" w:eastAsia="Times New Roman" w:hAnsiTheme="minorHAnsi"/>
          <w:sz w:val="22"/>
        </w:rPr>
        <w:t xml:space="preserve"> in its entirety and ensure that their proposal addresses all the items cited in the proposal instructions and meets the selection criteria.  All proposals must be submitted by the deadline established on the cover page of this RFP. </w:t>
      </w:r>
      <w:r w:rsidRPr="00D63FE5">
        <w:rPr>
          <w:rFonts w:asciiTheme="minorHAnsi" w:eastAsia="Times New Roman" w:hAnsiTheme="minorHAnsi"/>
          <w:bCs/>
          <w:i/>
          <w:sz w:val="22"/>
        </w:rPr>
        <w:t xml:space="preserve">Offers received after this due date and time </w:t>
      </w:r>
      <w:proofErr w:type="gramStart"/>
      <w:r w:rsidRPr="00D63FE5">
        <w:rPr>
          <w:rFonts w:asciiTheme="minorHAnsi" w:eastAsia="Times New Roman" w:hAnsiTheme="minorHAnsi"/>
          <w:bCs/>
          <w:i/>
          <w:sz w:val="22"/>
        </w:rPr>
        <w:t>will not be accepted</w:t>
      </w:r>
      <w:proofErr w:type="gramEnd"/>
      <w:r w:rsidRPr="00D63FE5">
        <w:rPr>
          <w:rFonts w:asciiTheme="minorHAnsi" w:eastAsia="Times New Roman" w:hAnsiTheme="minorHAnsi"/>
          <w:bCs/>
          <w:i/>
          <w:sz w:val="22"/>
        </w:rPr>
        <w:t xml:space="preserve"> for consideration.</w:t>
      </w:r>
      <w:r w:rsidRPr="00D63FE5">
        <w:rPr>
          <w:rFonts w:asciiTheme="minorHAnsi" w:eastAsia="Times New Roman" w:hAnsiTheme="minorHAnsi"/>
          <w:bCs/>
          <w:sz w:val="22"/>
        </w:rPr>
        <w:t xml:space="preserve"> </w:t>
      </w:r>
    </w:p>
    <w:p w14:paraId="05E15301" w14:textId="77777777" w:rsidR="00DA2296" w:rsidRDefault="00DA2296" w:rsidP="00DA2296">
      <w:pPr>
        <w:ind w:left="0" w:firstLine="0"/>
        <w:jc w:val="both"/>
        <w:rPr>
          <w:rFonts w:asciiTheme="minorHAnsi" w:eastAsia="Times New Roman" w:hAnsiTheme="minorHAnsi"/>
          <w:bCs/>
          <w:sz w:val="22"/>
        </w:rPr>
      </w:pPr>
    </w:p>
    <w:p w14:paraId="3039EEB5" w14:textId="77777777" w:rsidR="00DA2296" w:rsidRPr="00286CDB" w:rsidRDefault="00DA2296" w:rsidP="00DA2296">
      <w:pPr>
        <w:spacing w:after="240"/>
        <w:ind w:left="0" w:firstLine="0"/>
        <w:jc w:val="both"/>
        <w:rPr>
          <w:rFonts w:asciiTheme="minorHAnsi" w:eastAsia="Times New Roman" w:hAnsiTheme="minorHAnsi"/>
          <w:b/>
          <w:sz w:val="22"/>
        </w:rPr>
      </w:pPr>
      <w:r w:rsidRPr="00286CDB">
        <w:rPr>
          <w:rFonts w:asciiTheme="minorHAnsi" w:eastAsia="Times New Roman" w:hAnsiTheme="minorHAnsi"/>
          <w:b/>
          <w:sz w:val="22"/>
        </w:rPr>
        <w:t>Questions:</w:t>
      </w:r>
    </w:p>
    <w:p w14:paraId="39876913" w14:textId="7233870F" w:rsidR="00DA2296" w:rsidRPr="00D63FE5" w:rsidRDefault="00DA2296" w:rsidP="00DA2296">
      <w:pPr>
        <w:ind w:left="0" w:firstLine="0"/>
        <w:jc w:val="both"/>
        <w:rPr>
          <w:rFonts w:asciiTheme="minorHAnsi" w:eastAsia="Times New Roman" w:hAnsiTheme="minorHAnsi"/>
          <w:bCs/>
          <w:sz w:val="22"/>
        </w:rPr>
      </w:pPr>
      <w:r w:rsidRPr="00D63FE5">
        <w:rPr>
          <w:rFonts w:asciiTheme="minorHAnsi" w:eastAsia="Times New Roman" w:hAnsiTheme="minorHAnsi"/>
          <w:bCs/>
          <w:sz w:val="22"/>
        </w:rPr>
        <w:t>All questions or clarifications regarding this RFP must be in writing and submitted to</w:t>
      </w:r>
      <w:r>
        <w:rPr>
          <w:rFonts w:asciiTheme="minorHAnsi" w:eastAsia="Times New Roman" w:hAnsiTheme="minorHAnsi"/>
          <w:bCs/>
          <w:sz w:val="22"/>
        </w:rPr>
        <w:t xml:space="preserve"> </w:t>
      </w:r>
      <w:hyperlink r:id="rId16" w:history="1">
        <w:r w:rsidRPr="00466577">
          <w:rPr>
            <w:rStyle w:val="Hyperlink"/>
            <w:rFonts w:asciiTheme="minorHAnsi" w:eastAsia="Times New Roman" w:hAnsiTheme="minorHAnsi"/>
            <w:sz w:val="22"/>
            <w:lang w:val="en-GB"/>
          </w:rPr>
          <w:t>procurement@advancingnutrition.org</w:t>
        </w:r>
      </w:hyperlink>
      <w:r w:rsidRPr="00D63FE5">
        <w:rPr>
          <w:rFonts w:asciiTheme="minorHAnsi" w:eastAsia="Times New Roman" w:hAnsiTheme="minorHAnsi"/>
          <w:bCs/>
          <w:sz w:val="22"/>
        </w:rPr>
        <w:t xml:space="preserve">, no later than </w:t>
      </w:r>
      <w:r w:rsidR="00CB2DBF" w:rsidRPr="007B2033">
        <w:rPr>
          <w:rFonts w:asciiTheme="minorHAnsi" w:eastAsia="Times New Roman" w:hAnsiTheme="minorHAnsi"/>
          <w:bCs/>
          <w:sz w:val="22"/>
        </w:rPr>
        <w:t xml:space="preserve">December </w:t>
      </w:r>
      <w:r w:rsidR="008749C0" w:rsidRPr="007B2033">
        <w:rPr>
          <w:rFonts w:asciiTheme="minorHAnsi" w:eastAsia="Times New Roman" w:hAnsiTheme="minorHAnsi"/>
          <w:bCs/>
          <w:sz w:val="22"/>
        </w:rPr>
        <w:t>12</w:t>
      </w:r>
      <w:r w:rsidR="00CB2DBF" w:rsidRPr="007B2033">
        <w:rPr>
          <w:rFonts w:asciiTheme="minorHAnsi" w:eastAsia="Times New Roman" w:hAnsiTheme="minorHAnsi"/>
          <w:bCs/>
          <w:sz w:val="22"/>
        </w:rPr>
        <w:t xml:space="preserve">, </w:t>
      </w:r>
      <w:r w:rsidR="00DF4078" w:rsidRPr="007B2033">
        <w:rPr>
          <w:rFonts w:asciiTheme="minorHAnsi" w:eastAsia="Times New Roman" w:hAnsiTheme="minorHAnsi"/>
          <w:sz w:val="22"/>
          <w:lang w:val="en-GB"/>
        </w:rPr>
        <w:t>2022</w:t>
      </w:r>
      <w:r w:rsidR="00DF4078">
        <w:rPr>
          <w:rFonts w:asciiTheme="minorHAnsi" w:eastAsia="Times New Roman" w:hAnsiTheme="minorHAnsi"/>
          <w:sz w:val="22"/>
          <w:lang w:val="en-GB"/>
        </w:rPr>
        <w:t>, 17:00 EST</w:t>
      </w:r>
      <w:r>
        <w:rPr>
          <w:rFonts w:asciiTheme="minorHAnsi" w:eastAsia="Times New Roman" w:hAnsiTheme="minorHAnsi"/>
          <w:sz w:val="22"/>
          <w:lang w:val="en-GB"/>
        </w:rPr>
        <w:t>.</w:t>
      </w:r>
      <w:r w:rsidRPr="003F7EF2">
        <w:rPr>
          <w:rFonts w:asciiTheme="minorHAnsi" w:eastAsia="Times New Roman" w:hAnsiTheme="minorHAnsi"/>
          <w:bCs/>
          <w:sz w:val="22"/>
        </w:rPr>
        <w:t xml:space="preserve"> Questions and requests for clarification, and the </w:t>
      </w:r>
      <w:r w:rsidRPr="00D63FE5">
        <w:rPr>
          <w:rFonts w:asciiTheme="minorHAnsi" w:eastAsia="Times New Roman" w:hAnsiTheme="minorHAnsi"/>
          <w:bCs/>
          <w:sz w:val="22"/>
        </w:rPr>
        <w:t xml:space="preserve">responses thereto, will be </w:t>
      </w:r>
      <w:r>
        <w:rPr>
          <w:rFonts w:asciiTheme="minorHAnsi" w:eastAsia="Times New Roman" w:hAnsiTheme="minorHAnsi"/>
          <w:bCs/>
          <w:sz w:val="22"/>
        </w:rPr>
        <w:t xml:space="preserve">posted online or </w:t>
      </w:r>
      <w:r w:rsidRPr="00D63FE5">
        <w:rPr>
          <w:rFonts w:asciiTheme="minorHAnsi" w:eastAsia="Times New Roman" w:hAnsiTheme="minorHAnsi"/>
          <w:bCs/>
          <w:sz w:val="22"/>
        </w:rPr>
        <w:t>circulated to all RFP recipients who have indicated interest in this RFP.</w:t>
      </w:r>
    </w:p>
    <w:p w14:paraId="1AD6D725" w14:textId="77777777" w:rsidR="00DA2296" w:rsidRPr="00D63FE5" w:rsidRDefault="00DA2296" w:rsidP="00DA2296">
      <w:pPr>
        <w:ind w:left="0" w:firstLine="0"/>
        <w:jc w:val="both"/>
        <w:rPr>
          <w:rFonts w:asciiTheme="minorHAnsi" w:eastAsia="Times New Roman" w:hAnsiTheme="minorHAnsi"/>
          <w:bCs/>
          <w:sz w:val="22"/>
        </w:rPr>
      </w:pPr>
    </w:p>
    <w:p w14:paraId="3F0866BB" w14:textId="77777777" w:rsidR="00DA2296" w:rsidRPr="00D63FE5" w:rsidRDefault="00DA2296" w:rsidP="00DA2296">
      <w:pPr>
        <w:ind w:left="0" w:firstLine="0"/>
        <w:jc w:val="both"/>
        <w:rPr>
          <w:rFonts w:asciiTheme="minorHAnsi" w:eastAsia="Times New Roman" w:hAnsiTheme="minorHAnsi"/>
          <w:sz w:val="22"/>
        </w:rPr>
      </w:pPr>
      <w:r w:rsidRPr="00D63FE5">
        <w:rPr>
          <w:rFonts w:asciiTheme="minorHAnsi" w:eastAsia="Times New Roman" w:hAnsiTheme="minorHAnsi"/>
          <w:bCs/>
          <w:sz w:val="22"/>
        </w:rPr>
        <w:t>Only written answers from</w:t>
      </w:r>
      <w:r>
        <w:rPr>
          <w:rFonts w:asciiTheme="minorHAnsi" w:eastAsia="Times New Roman" w:hAnsiTheme="minorHAnsi"/>
          <w:bCs/>
          <w:sz w:val="22"/>
        </w:rPr>
        <w:t xml:space="preserve"> JSI’s authorized representative </w:t>
      </w:r>
      <w:r w:rsidRPr="00D63FE5">
        <w:rPr>
          <w:rFonts w:asciiTheme="minorHAnsi" w:eastAsia="Times New Roman" w:hAnsiTheme="minorHAnsi"/>
          <w:bCs/>
          <w:sz w:val="22"/>
        </w:rPr>
        <w:t>will be considered official and carry weight in the RFP process and subsequent evaluation. Any answers received outside the official channel, whether received verbally or in writing, from employees or</w:t>
      </w:r>
      <w:r w:rsidRPr="00D63FE5">
        <w:rPr>
          <w:rFonts w:asciiTheme="minorHAnsi" w:eastAsia="Times New Roman" w:hAnsiTheme="minorHAnsi"/>
          <w:sz w:val="22"/>
        </w:rPr>
        <w:t xml:space="preserve"> representatives of JSI, </w:t>
      </w:r>
      <w:r>
        <w:rPr>
          <w:rFonts w:asciiTheme="minorHAnsi" w:eastAsia="Times New Roman" w:hAnsiTheme="minorHAnsi"/>
          <w:sz w:val="22"/>
        </w:rPr>
        <w:t>USAID Advancing Nutrition</w:t>
      </w:r>
      <w:r w:rsidRPr="00D63FE5">
        <w:rPr>
          <w:rFonts w:asciiTheme="minorHAnsi" w:eastAsia="Times New Roman" w:hAnsiTheme="minorHAnsi"/>
          <w:sz w:val="22"/>
        </w:rPr>
        <w:t>, or any other party,</w:t>
      </w:r>
      <w:r>
        <w:rPr>
          <w:rFonts w:asciiTheme="minorHAnsi" w:eastAsia="Times New Roman" w:hAnsiTheme="minorHAnsi"/>
          <w:sz w:val="22"/>
        </w:rPr>
        <w:t xml:space="preserve"> </w:t>
      </w:r>
      <w:r w:rsidRPr="00D63FE5">
        <w:rPr>
          <w:rFonts w:asciiTheme="minorHAnsi" w:eastAsia="Times New Roman" w:hAnsiTheme="minorHAnsi"/>
          <w:sz w:val="22"/>
        </w:rPr>
        <w:t>will not be considered official responses regarding this RFP.</w:t>
      </w:r>
    </w:p>
    <w:p w14:paraId="4059E7EE" w14:textId="77777777" w:rsidR="00DA2296" w:rsidRPr="00D63FE5" w:rsidRDefault="00DA2296" w:rsidP="00DA2296">
      <w:pPr>
        <w:ind w:left="0" w:firstLine="0"/>
        <w:jc w:val="both"/>
        <w:rPr>
          <w:rFonts w:asciiTheme="minorHAnsi" w:eastAsia="Times New Roman" w:hAnsiTheme="minorHAnsi"/>
          <w:sz w:val="22"/>
        </w:rPr>
      </w:pPr>
    </w:p>
    <w:p w14:paraId="542360B0" w14:textId="77777777" w:rsidR="00DA2296" w:rsidRPr="00286CDB" w:rsidRDefault="00DA2296" w:rsidP="00DA2296">
      <w:pPr>
        <w:spacing w:after="240"/>
        <w:ind w:left="0" w:firstLine="0"/>
        <w:jc w:val="both"/>
        <w:rPr>
          <w:rFonts w:asciiTheme="minorHAnsi" w:eastAsia="Times New Roman" w:hAnsiTheme="minorHAnsi"/>
          <w:b/>
          <w:sz w:val="22"/>
        </w:rPr>
      </w:pPr>
      <w:r w:rsidRPr="00286CDB">
        <w:rPr>
          <w:rFonts w:asciiTheme="minorHAnsi" w:eastAsia="Times New Roman" w:hAnsiTheme="minorHAnsi"/>
          <w:b/>
          <w:sz w:val="22"/>
        </w:rPr>
        <w:t>Submission of Proposals:</w:t>
      </w:r>
    </w:p>
    <w:p w14:paraId="6C4127DC" w14:textId="7B951A06" w:rsidR="00DA2296" w:rsidRDefault="00DA2296" w:rsidP="00DA2296">
      <w:pPr>
        <w:ind w:left="0" w:firstLine="0"/>
        <w:jc w:val="both"/>
        <w:rPr>
          <w:rFonts w:asciiTheme="minorHAnsi" w:eastAsia="Times New Roman" w:hAnsiTheme="minorHAnsi"/>
          <w:sz w:val="22"/>
        </w:rPr>
      </w:pPr>
      <w:r w:rsidRPr="00D63FE5">
        <w:rPr>
          <w:rFonts w:asciiTheme="minorHAnsi" w:eastAsia="Times New Roman" w:hAnsiTheme="minorHAnsi"/>
          <w:sz w:val="22"/>
        </w:rPr>
        <w:t xml:space="preserve">The Offeror’s proposal must be accompanied by a cover letter typed on official letterhead and signed by an individual who has signatory authority for the Offeror. The Offeror must submit a complete proposal package – in electronic format – on or before the due date and time to </w:t>
      </w:r>
      <w:r>
        <w:rPr>
          <w:rFonts w:asciiTheme="minorHAnsi" w:eastAsia="Times New Roman" w:hAnsiTheme="minorHAnsi"/>
          <w:sz w:val="22"/>
          <w:lang w:val="en-GB"/>
        </w:rPr>
        <w:t xml:space="preserve">Jacob Odentz </w:t>
      </w:r>
      <w:r w:rsidRPr="00D63FE5">
        <w:rPr>
          <w:rFonts w:asciiTheme="minorHAnsi" w:eastAsia="Times New Roman" w:hAnsiTheme="minorHAnsi"/>
          <w:sz w:val="22"/>
        </w:rPr>
        <w:t xml:space="preserve">at </w:t>
      </w:r>
      <w:hyperlink r:id="rId17" w:history="1">
        <w:r w:rsidRPr="00466577">
          <w:rPr>
            <w:rStyle w:val="Hyperlink"/>
            <w:rFonts w:asciiTheme="minorHAnsi" w:eastAsia="Times New Roman" w:hAnsiTheme="minorHAnsi"/>
            <w:sz w:val="22"/>
            <w:lang w:val="en-GB"/>
          </w:rPr>
          <w:t>procurement@advancingnutrition.org</w:t>
        </w:r>
      </w:hyperlink>
      <w:r>
        <w:rPr>
          <w:rFonts w:asciiTheme="minorHAnsi" w:eastAsia="Times New Roman" w:hAnsiTheme="minorHAnsi"/>
          <w:color w:val="0070C0"/>
          <w:sz w:val="22"/>
          <w:lang w:val="en-GB"/>
        </w:rPr>
        <w:t xml:space="preserve"> </w:t>
      </w:r>
      <w:r w:rsidRPr="003F7EF2">
        <w:rPr>
          <w:rFonts w:asciiTheme="minorHAnsi" w:eastAsia="Times New Roman" w:hAnsiTheme="minorHAnsi"/>
          <w:sz w:val="22"/>
          <w:lang w:val="en-GB"/>
        </w:rPr>
        <w:t xml:space="preserve">with </w:t>
      </w:r>
      <w:r w:rsidRPr="003F7EF2">
        <w:rPr>
          <w:rFonts w:asciiTheme="minorHAnsi" w:hAnsiTheme="minorHAnsi"/>
          <w:sz w:val="22"/>
        </w:rPr>
        <w:t>subject “RFP No: USAID-AN-</w:t>
      </w:r>
      <w:r w:rsidR="00DF4078">
        <w:rPr>
          <w:rFonts w:asciiTheme="minorHAnsi" w:hAnsiTheme="minorHAnsi"/>
          <w:sz w:val="22"/>
        </w:rPr>
        <w:t>073</w:t>
      </w:r>
      <w:r w:rsidRPr="003F7EF2">
        <w:rPr>
          <w:rFonts w:asciiTheme="minorHAnsi" w:hAnsiTheme="minorHAnsi"/>
          <w:sz w:val="22"/>
        </w:rPr>
        <w:t>”</w:t>
      </w:r>
      <w:r w:rsidRPr="003F7EF2">
        <w:rPr>
          <w:rFonts w:asciiTheme="minorHAnsi" w:eastAsia="Times New Roman" w:hAnsiTheme="minorHAnsi"/>
          <w:sz w:val="22"/>
        </w:rPr>
        <w:t>.</w:t>
      </w:r>
    </w:p>
    <w:p w14:paraId="1AA320A7" w14:textId="77777777" w:rsidR="00DA2296" w:rsidRDefault="00DA2296" w:rsidP="00DA2296">
      <w:pPr>
        <w:ind w:left="0" w:firstLine="0"/>
        <w:jc w:val="both"/>
        <w:rPr>
          <w:rFonts w:ascii="Calibri" w:eastAsia="Times New Roman" w:hAnsi="Calibri"/>
          <w:sz w:val="22"/>
        </w:rPr>
      </w:pPr>
    </w:p>
    <w:p w14:paraId="7F2878B6" w14:textId="77777777" w:rsidR="00DA2296" w:rsidRDefault="00DA2296" w:rsidP="00DA2296">
      <w:pPr>
        <w:pStyle w:val="BodyTextIndent2"/>
        <w:tabs>
          <w:tab w:val="left" w:pos="1080"/>
        </w:tabs>
        <w:ind w:left="0"/>
        <w:rPr>
          <w:rFonts w:ascii="Calibri" w:hAnsi="Calibri"/>
          <w:sz w:val="22"/>
          <w:szCs w:val="22"/>
        </w:rPr>
      </w:pPr>
      <w:r>
        <w:rPr>
          <w:rFonts w:ascii="Calibri" w:hAnsi="Calibri"/>
          <w:sz w:val="22"/>
          <w:szCs w:val="22"/>
        </w:rPr>
        <w:tab/>
      </w:r>
      <w:r w:rsidRPr="007015A8">
        <w:rPr>
          <w:rFonts w:ascii="Calibri" w:hAnsi="Calibri"/>
          <w:sz w:val="22"/>
          <w:szCs w:val="22"/>
        </w:rPr>
        <w:t xml:space="preserve">The proposals must be prepared in two separate volumes: Technical Proposal and Cost Proposal. The technical and cost proposal must be kept separate.  Technical proposals must not refer to pricing data to evaluate the technical proposal strictly </w:t>
      </w:r>
      <w:proofErr w:type="gramStart"/>
      <w:r w:rsidRPr="007015A8">
        <w:rPr>
          <w:rFonts w:ascii="Calibri" w:hAnsi="Calibri"/>
          <w:sz w:val="22"/>
          <w:szCs w:val="22"/>
        </w:rPr>
        <w:t>on the basis of</w:t>
      </w:r>
      <w:proofErr w:type="gramEnd"/>
      <w:r w:rsidRPr="007015A8">
        <w:rPr>
          <w:rFonts w:ascii="Calibri" w:hAnsi="Calibri"/>
          <w:sz w:val="22"/>
          <w:szCs w:val="22"/>
        </w:rPr>
        <w:t xml:space="preserve"> technical merit. </w:t>
      </w:r>
    </w:p>
    <w:p w14:paraId="4EABDA59" w14:textId="77777777" w:rsidR="00DA2296" w:rsidRDefault="00DA2296" w:rsidP="00DA2296">
      <w:pPr>
        <w:pStyle w:val="BodyTextIndent2"/>
        <w:tabs>
          <w:tab w:val="left" w:pos="1080"/>
        </w:tabs>
        <w:ind w:left="0"/>
        <w:rPr>
          <w:rFonts w:ascii="Calibri" w:hAnsi="Calibri"/>
          <w:sz w:val="22"/>
          <w:szCs w:val="22"/>
        </w:rPr>
      </w:pPr>
    </w:p>
    <w:p w14:paraId="31E46877" w14:textId="77777777" w:rsidR="00DA2296" w:rsidRDefault="00DA2296" w:rsidP="00DA2296">
      <w:pPr>
        <w:pStyle w:val="BodyTextIndent2"/>
        <w:tabs>
          <w:tab w:val="left" w:pos="1080"/>
        </w:tabs>
        <w:ind w:left="0"/>
        <w:rPr>
          <w:rFonts w:ascii="Calibri" w:hAnsi="Calibri"/>
          <w:sz w:val="22"/>
          <w:szCs w:val="22"/>
        </w:rPr>
      </w:pPr>
      <w:r>
        <w:rPr>
          <w:rFonts w:ascii="Calibri" w:hAnsi="Calibri"/>
          <w:sz w:val="22"/>
          <w:szCs w:val="22"/>
        </w:rPr>
        <w:tab/>
        <w:t>The written proposal must contain the following information and documentation:</w:t>
      </w:r>
    </w:p>
    <w:p w14:paraId="228878CC" w14:textId="77777777" w:rsidR="004374F6" w:rsidRDefault="004374F6" w:rsidP="004374F6">
      <w:pPr>
        <w:ind w:left="0" w:firstLine="0"/>
        <w:jc w:val="both"/>
        <w:rPr>
          <w:rFonts w:asciiTheme="minorHAnsi" w:eastAsia="Times New Roman" w:hAnsiTheme="minorHAnsi"/>
          <w:sz w:val="22"/>
        </w:rPr>
      </w:pPr>
    </w:p>
    <w:p w14:paraId="688EDC3C" w14:textId="77777777" w:rsidR="00DA2296" w:rsidRDefault="00DA2296" w:rsidP="004374F6">
      <w:pPr>
        <w:ind w:left="0" w:firstLine="0"/>
        <w:jc w:val="both"/>
        <w:rPr>
          <w:rFonts w:asciiTheme="minorHAnsi" w:eastAsia="Times New Roman" w:hAnsiTheme="minorHAnsi"/>
          <w:sz w:val="22"/>
        </w:rPr>
      </w:pPr>
    </w:p>
    <w:p w14:paraId="4BA3D77E" w14:textId="77777777" w:rsidR="00DA2296" w:rsidRDefault="00DA2296" w:rsidP="004374F6">
      <w:pPr>
        <w:ind w:left="0" w:firstLine="0"/>
        <w:jc w:val="both"/>
        <w:rPr>
          <w:rFonts w:asciiTheme="minorHAnsi" w:eastAsia="Times New Roman" w:hAnsiTheme="minorHAnsi"/>
          <w:sz w:val="22"/>
        </w:rPr>
      </w:pPr>
    </w:p>
    <w:p w14:paraId="678ED39D" w14:textId="77777777" w:rsidR="00DA2296" w:rsidRPr="00D63FE5" w:rsidRDefault="00DA2296" w:rsidP="004374F6">
      <w:pPr>
        <w:ind w:left="0" w:firstLine="0"/>
        <w:jc w:val="both"/>
        <w:rPr>
          <w:rFonts w:asciiTheme="minorHAnsi" w:eastAsia="Times New Roman" w:hAnsiTheme="minorHAnsi"/>
          <w:sz w:val="22"/>
        </w:rPr>
      </w:pPr>
    </w:p>
    <w:p w14:paraId="6D591BE1" w14:textId="77777777" w:rsidR="004374F6" w:rsidRPr="00D63FE5" w:rsidRDefault="004374F6" w:rsidP="004374F6">
      <w:pPr>
        <w:ind w:left="0" w:firstLine="0"/>
        <w:jc w:val="both"/>
        <w:rPr>
          <w:rFonts w:asciiTheme="minorHAnsi" w:eastAsia="Times New Roman" w:hAnsiTheme="minorHAnsi"/>
          <w:sz w:val="22"/>
        </w:rPr>
      </w:pPr>
    </w:p>
    <w:p w14:paraId="0E8F6B85" w14:textId="77777777" w:rsidR="004374F6" w:rsidRPr="00D63FE5" w:rsidRDefault="004374F6" w:rsidP="00EC5021">
      <w:pPr>
        <w:numPr>
          <w:ilvl w:val="0"/>
          <w:numId w:val="1"/>
        </w:numPr>
        <w:ind w:left="720" w:hanging="360"/>
        <w:jc w:val="both"/>
        <w:rPr>
          <w:rFonts w:asciiTheme="minorHAnsi" w:eastAsia="Times New Roman" w:hAnsiTheme="minorHAnsi"/>
          <w:b/>
          <w:sz w:val="22"/>
        </w:rPr>
      </w:pPr>
      <w:r w:rsidRPr="00D63FE5">
        <w:rPr>
          <w:rFonts w:asciiTheme="minorHAnsi" w:eastAsia="Times New Roman" w:hAnsiTheme="minorHAnsi"/>
          <w:b/>
          <w:sz w:val="22"/>
        </w:rPr>
        <w:t>Technical Proposal/ Proposed Plan and Approach</w:t>
      </w:r>
    </w:p>
    <w:p w14:paraId="2F1C8CA2" w14:textId="77777777" w:rsidR="004374F6" w:rsidRPr="00D63FE5" w:rsidRDefault="0018761A" w:rsidP="0018761A">
      <w:pPr>
        <w:tabs>
          <w:tab w:val="left" w:pos="3231"/>
        </w:tabs>
        <w:ind w:left="0" w:firstLine="0"/>
        <w:jc w:val="both"/>
        <w:rPr>
          <w:rFonts w:asciiTheme="minorHAnsi" w:eastAsia="Times New Roman" w:hAnsiTheme="minorHAnsi"/>
          <w:sz w:val="22"/>
        </w:rPr>
      </w:pPr>
      <w:r w:rsidRPr="00D63FE5">
        <w:rPr>
          <w:rFonts w:asciiTheme="minorHAnsi" w:eastAsia="Times New Roman" w:hAnsiTheme="minorHAnsi"/>
          <w:sz w:val="22"/>
        </w:rPr>
        <w:tab/>
      </w:r>
    </w:p>
    <w:p w14:paraId="754BE8FB" w14:textId="77777777" w:rsidR="00EC5021" w:rsidRPr="00EC5021" w:rsidRDefault="00EC5021" w:rsidP="00EC5021">
      <w:pPr>
        <w:pStyle w:val="BodyTextIndent2"/>
        <w:tabs>
          <w:tab w:val="num" w:pos="900"/>
        </w:tabs>
        <w:ind w:left="720" w:firstLine="0"/>
        <w:rPr>
          <w:rFonts w:asciiTheme="minorHAnsi" w:hAnsiTheme="minorHAnsi"/>
          <w:bCs/>
          <w:sz w:val="22"/>
          <w:szCs w:val="22"/>
        </w:rPr>
      </w:pPr>
      <w:r w:rsidRPr="00EC5021">
        <w:rPr>
          <w:rFonts w:asciiTheme="minorHAnsi" w:hAnsiTheme="minorHAnsi"/>
          <w:bCs/>
          <w:sz w:val="22"/>
          <w:szCs w:val="22"/>
        </w:rPr>
        <w:t xml:space="preserve">A concise technical proposal, not to exceed </w:t>
      </w:r>
      <w:r w:rsidRPr="00DF4078">
        <w:rPr>
          <w:rFonts w:asciiTheme="minorHAnsi" w:hAnsiTheme="minorHAnsi"/>
          <w:b/>
          <w:bCs/>
          <w:sz w:val="22"/>
          <w:szCs w:val="22"/>
        </w:rPr>
        <w:t>ten (10)</w:t>
      </w:r>
      <w:r w:rsidRPr="00EC5021">
        <w:rPr>
          <w:rFonts w:asciiTheme="minorHAnsi" w:hAnsiTheme="minorHAnsi"/>
          <w:bCs/>
          <w:sz w:val="22"/>
          <w:szCs w:val="22"/>
        </w:rPr>
        <w:t xml:space="preserve"> pages in length (of double-spaced text in 12 </w:t>
      </w:r>
      <w:proofErr w:type="spellStart"/>
      <w:r w:rsidRPr="00EC5021">
        <w:rPr>
          <w:rFonts w:asciiTheme="minorHAnsi" w:hAnsiTheme="minorHAnsi"/>
          <w:bCs/>
          <w:sz w:val="22"/>
          <w:szCs w:val="22"/>
        </w:rPr>
        <w:t>pt</w:t>
      </w:r>
      <w:proofErr w:type="spellEnd"/>
      <w:r w:rsidRPr="00EC5021">
        <w:rPr>
          <w:rFonts w:asciiTheme="minorHAnsi" w:hAnsiTheme="minorHAnsi"/>
          <w:bCs/>
          <w:sz w:val="22"/>
          <w:szCs w:val="22"/>
        </w:rPr>
        <w:t xml:space="preserve"> font), on how the Offeror will carry out the activity with a detailed work plan and schedule of tasks.</w:t>
      </w:r>
    </w:p>
    <w:p w14:paraId="7C35E5FB" w14:textId="77777777" w:rsidR="00EC5021" w:rsidRPr="00EC5021" w:rsidRDefault="00EC5021" w:rsidP="00EC5021">
      <w:pPr>
        <w:pStyle w:val="BodyTextIndent2"/>
        <w:tabs>
          <w:tab w:val="num" w:pos="900"/>
        </w:tabs>
        <w:ind w:left="720" w:firstLine="0"/>
        <w:rPr>
          <w:rFonts w:asciiTheme="minorHAnsi" w:hAnsiTheme="minorHAnsi"/>
          <w:bCs/>
          <w:sz w:val="22"/>
          <w:szCs w:val="22"/>
        </w:rPr>
      </w:pPr>
    </w:p>
    <w:p w14:paraId="3AC4D7AD" w14:textId="77777777" w:rsidR="00EC5021" w:rsidRPr="00EC5021" w:rsidRDefault="00EC5021" w:rsidP="00EC5021">
      <w:pPr>
        <w:pStyle w:val="BodyTextIndent2"/>
        <w:tabs>
          <w:tab w:val="num" w:pos="900"/>
        </w:tabs>
        <w:ind w:left="720" w:firstLine="0"/>
        <w:rPr>
          <w:rFonts w:asciiTheme="minorHAnsi" w:hAnsiTheme="minorHAnsi"/>
          <w:bCs/>
          <w:sz w:val="22"/>
          <w:szCs w:val="22"/>
        </w:rPr>
      </w:pPr>
      <w:r w:rsidRPr="00EC5021">
        <w:rPr>
          <w:rFonts w:asciiTheme="minorHAnsi" w:hAnsiTheme="minorHAnsi"/>
          <w:bCs/>
          <w:sz w:val="22"/>
          <w:szCs w:val="22"/>
        </w:rPr>
        <w:t>The proposal should be on Offeror’s letterhead and signed by the authorized person. Make sure to include:</w:t>
      </w:r>
    </w:p>
    <w:p w14:paraId="2C92EDAD" w14:textId="6FD6EE06" w:rsidR="00EC5021" w:rsidRPr="00EC5021" w:rsidRDefault="00EC5021" w:rsidP="006B465A">
      <w:pPr>
        <w:pStyle w:val="BodyTextIndent2"/>
        <w:widowControl w:val="0"/>
        <w:numPr>
          <w:ilvl w:val="0"/>
          <w:numId w:val="10"/>
        </w:numPr>
        <w:tabs>
          <w:tab w:val="clear" w:pos="2160"/>
        </w:tabs>
        <w:rPr>
          <w:rFonts w:asciiTheme="minorHAnsi" w:hAnsiTheme="minorHAnsi"/>
          <w:bCs/>
          <w:sz w:val="22"/>
          <w:szCs w:val="22"/>
        </w:rPr>
      </w:pPr>
      <w:r w:rsidRPr="00EC5021">
        <w:rPr>
          <w:rFonts w:asciiTheme="minorHAnsi" w:hAnsiTheme="minorHAnsi"/>
          <w:bCs/>
          <w:sz w:val="22"/>
          <w:szCs w:val="22"/>
        </w:rPr>
        <w:t>Detailed approach as requested in the attached Statement of Work;</w:t>
      </w:r>
    </w:p>
    <w:p w14:paraId="3A069694" w14:textId="7F619B2F" w:rsidR="00751F73" w:rsidRDefault="00751F73" w:rsidP="006B465A">
      <w:pPr>
        <w:pStyle w:val="BodyTextIndent2"/>
        <w:widowControl w:val="0"/>
        <w:numPr>
          <w:ilvl w:val="0"/>
          <w:numId w:val="10"/>
        </w:numPr>
        <w:tabs>
          <w:tab w:val="clear" w:pos="2160"/>
        </w:tabs>
        <w:rPr>
          <w:rFonts w:asciiTheme="minorHAnsi" w:hAnsiTheme="minorHAnsi"/>
          <w:bCs/>
          <w:sz w:val="22"/>
          <w:szCs w:val="22"/>
        </w:rPr>
      </w:pPr>
      <w:r>
        <w:rPr>
          <w:rFonts w:asciiTheme="minorHAnsi" w:hAnsiTheme="minorHAnsi"/>
          <w:bCs/>
          <w:sz w:val="22"/>
          <w:szCs w:val="22"/>
        </w:rPr>
        <w:t xml:space="preserve">CV of the individual, or if a </w:t>
      </w:r>
      <w:r w:rsidR="00070315">
        <w:rPr>
          <w:rFonts w:asciiTheme="minorHAnsi" w:hAnsiTheme="minorHAnsi"/>
          <w:bCs/>
          <w:sz w:val="22"/>
          <w:szCs w:val="22"/>
        </w:rPr>
        <w:t>firm/organization</w:t>
      </w:r>
      <w:r>
        <w:rPr>
          <w:rFonts w:asciiTheme="minorHAnsi" w:hAnsiTheme="minorHAnsi"/>
          <w:bCs/>
          <w:sz w:val="22"/>
          <w:szCs w:val="22"/>
        </w:rPr>
        <w:t>, the team lead, and as appropriate, staffing plan with staff CVs</w:t>
      </w:r>
    </w:p>
    <w:p w14:paraId="0418DE92" w14:textId="01CDF768" w:rsidR="00EC5021" w:rsidRPr="00EC5021" w:rsidRDefault="00EC5021" w:rsidP="006B465A">
      <w:pPr>
        <w:pStyle w:val="BodyTextIndent2"/>
        <w:widowControl w:val="0"/>
        <w:numPr>
          <w:ilvl w:val="0"/>
          <w:numId w:val="10"/>
        </w:numPr>
        <w:tabs>
          <w:tab w:val="clear" w:pos="2160"/>
        </w:tabs>
        <w:rPr>
          <w:rFonts w:asciiTheme="minorHAnsi" w:hAnsiTheme="minorHAnsi"/>
          <w:bCs/>
          <w:sz w:val="22"/>
          <w:szCs w:val="22"/>
        </w:rPr>
      </w:pPr>
      <w:r w:rsidRPr="00EC5021">
        <w:rPr>
          <w:rFonts w:asciiTheme="minorHAnsi" w:hAnsiTheme="minorHAnsi"/>
          <w:bCs/>
          <w:sz w:val="22"/>
          <w:szCs w:val="22"/>
        </w:rPr>
        <w:t xml:space="preserve">Estimated delivery period of </w:t>
      </w:r>
      <w:r w:rsidR="00751F73">
        <w:rPr>
          <w:rFonts w:asciiTheme="minorHAnsi" w:hAnsiTheme="minorHAnsi"/>
          <w:bCs/>
          <w:sz w:val="22"/>
          <w:szCs w:val="22"/>
        </w:rPr>
        <w:t xml:space="preserve">deliverables </w:t>
      </w:r>
      <w:r w:rsidRPr="00EC5021">
        <w:rPr>
          <w:rFonts w:asciiTheme="minorHAnsi" w:hAnsiTheme="minorHAnsi"/>
          <w:bCs/>
          <w:sz w:val="22"/>
          <w:szCs w:val="22"/>
        </w:rPr>
        <w:t>and services</w:t>
      </w:r>
      <w:r w:rsidR="00A83358">
        <w:rPr>
          <w:rFonts w:asciiTheme="minorHAnsi" w:hAnsiTheme="minorHAnsi"/>
          <w:bCs/>
          <w:sz w:val="22"/>
          <w:szCs w:val="22"/>
        </w:rPr>
        <w:t>, in a detailed timeline,</w:t>
      </w:r>
      <w:r w:rsidRPr="00EC5021">
        <w:rPr>
          <w:rFonts w:asciiTheme="minorHAnsi" w:hAnsiTheme="minorHAnsi"/>
          <w:bCs/>
          <w:sz w:val="22"/>
          <w:szCs w:val="22"/>
        </w:rPr>
        <w:t xml:space="preserve"> to fulfill the Statement of Work;</w:t>
      </w:r>
    </w:p>
    <w:p w14:paraId="4F92FA6D" w14:textId="3BC3DC09" w:rsidR="00EC5021" w:rsidRDefault="00EC5021" w:rsidP="006B465A">
      <w:pPr>
        <w:pStyle w:val="BodyTextIndent2"/>
        <w:widowControl w:val="0"/>
        <w:numPr>
          <w:ilvl w:val="0"/>
          <w:numId w:val="10"/>
        </w:numPr>
        <w:tabs>
          <w:tab w:val="clear" w:pos="2160"/>
        </w:tabs>
        <w:rPr>
          <w:rFonts w:asciiTheme="minorHAnsi" w:hAnsiTheme="minorHAnsi"/>
          <w:bCs/>
          <w:sz w:val="22"/>
          <w:szCs w:val="22"/>
        </w:rPr>
      </w:pPr>
      <w:r w:rsidRPr="00EC5021">
        <w:rPr>
          <w:rFonts w:asciiTheme="minorHAnsi" w:hAnsiTheme="minorHAnsi"/>
          <w:bCs/>
          <w:sz w:val="22"/>
          <w:szCs w:val="22"/>
        </w:rPr>
        <w:t>Validity period of proposal, no less than the offer validity period established below (</w:t>
      </w:r>
      <w:r w:rsidR="00943EA9">
        <w:rPr>
          <w:rFonts w:asciiTheme="minorHAnsi" w:hAnsiTheme="minorHAnsi"/>
          <w:bCs/>
          <w:sz w:val="22"/>
          <w:szCs w:val="22"/>
        </w:rPr>
        <w:t>90</w:t>
      </w:r>
      <w:r w:rsidRPr="00EC5021">
        <w:rPr>
          <w:rFonts w:asciiTheme="minorHAnsi" w:hAnsiTheme="minorHAnsi"/>
          <w:bCs/>
          <w:sz w:val="22"/>
          <w:szCs w:val="22"/>
        </w:rPr>
        <w:t xml:space="preserve"> days).</w:t>
      </w:r>
    </w:p>
    <w:p w14:paraId="525068B7" w14:textId="020DF26C" w:rsidR="00751F73" w:rsidRPr="00EC5021" w:rsidRDefault="00751F73" w:rsidP="002C78A9">
      <w:pPr>
        <w:pStyle w:val="BodyTextIndent2"/>
        <w:widowControl w:val="0"/>
        <w:tabs>
          <w:tab w:val="clear" w:pos="2160"/>
        </w:tabs>
        <w:ind w:left="720" w:firstLine="0"/>
        <w:jc w:val="both"/>
        <w:rPr>
          <w:rFonts w:asciiTheme="minorHAnsi" w:hAnsiTheme="minorHAnsi"/>
          <w:bCs/>
          <w:sz w:val="22"/>
          <w:szCs w:val="22"/>
        </w:rPr>
      </w:pPr>
      <w:r w:rsidRPr="00751F73">
        <w:rPr>
          <w:rFonts w:asciiTheme="minorHAnsi" w:hAnsiTheme="minorHAnsi"/>
          <w:bCs/>
          <w:sz w:val="22"/>
          <w:szCs w:val="22"/>
        </w:rPr>
        <w:t xml:space="preserve">Offeror’s shall include only information necessary to provide a clear understanding of the proposed action and the justification for it. Greater detail than necessary, as well as insufficient detail may detract from a proposal’s clarity. Assume that the reader is not familiar with the particular context in which the project </w:t>
      </w:r>
      <w:proofErr w:type="gramStart"/>
      <w:r w:rsidRPr="00751F73">
        <w:rPr>
          <w:rFonts w:asciiTheme="minorHAnsi" w:hAnsiTheme="minorHAnsi"/>
          <w:bCs/>
          <w:sz w:val="22"/>
          <w:szCs w:val="22"/>
        </w:rPr>
        <w:t>will be implemented</w:t>
      </w:r>
      <w:proofErr w:type="gramEnd"/>
      <w:r w:rsidRPr="00751F73">
        <w:rPr>
          <w:rFonts w:asciiTheme="minorHAnsi" w:hAnsiTheme="minorHAnsi"/>
          <w:bCs/>
          <w:sz w:val="22"/>
          <w:szCs w:val="22"/>
        </w:rPr>
        <w:t>. Minimize or avoid the use of jargon and acronyms as much as possible. If acronyms or abbreviations are used, include a separate page explaining the terms.</w:t>
      </w:r>
    </w:p>
    <w:p w14:paraId="549DF5F9" w14:textId="77777777" w:rsidR="004374F6" w:rsidRPr="00D63FE5" w:rsidRDefault="004374F6" w:rsidP="004374F6">
      <w:pPr>
        <w:ind w:left="0" w:firstLine="0"/>
        <w:jc w:val="both"/>
        <w:rPr>
          <w:rFonts w:asciiTheme="minorHAnsi" w:eastAsia="Times New Roman" w:hAnsiTheme="minorHAnsi"/>
          <w:sz w:val="22"/>
        </w:rPr>
      </w:pPr>
    </w:p>
    <w:p w14:paraId="4AF22B25" w14:textId="77777777" w:rsidR="004374F6" w:rsidRPr="00D63FE5" w:rsidRDefault="007A7481" w:rsidP="007A7481">
      <w:pPr>
        <w:numPr>
          <w:ilvl w:val="0"/>
          <w:numId w:val="1"/>
        </w:numPr>
        <w:ind w:left="720" w:hanging="360"/>
        <w:jc w:val="both"/>
        <w:rPr>
          <w:rFonts w:asciiTheme="minorHAnsi" w:eastAsia="Times New Roman" w:hAnsiTheme="minorHAnsi"/>
          <w:b/>
          <w:bCs/>
          <w:sz w:val="22"/>
        </w:rPr>
      </w:pPr>
      <w:r>
        <w:rPr>
          <w:rFonts w:asciiTheme="minorHAnsi" w:eastAsia="Times New Roman" w:hAnsiTheme="minorHAnsi"/>
          <w:b/>
          <w:bCs/>
          <w:sz w:val="22"/>
        </w:rPr>
        <w:t xml:space="preserve">Qualifications, </w:t>
      </w:r>
      <w:r w:rsidR="004374F6" w:rsidRPr="00D63FE5">
        <w:rPr>
          <w:rFonts w:asciiTheme="minorHAnsi" w:eastAsia="Times New Roman" w:hAnsiTheme="minorHAnsi"/>
          <w:b/>
          <w:bCs/>
          <w:sz w:val="22"/>
        </w:rPr>
        <w:t>Capabilit</w:t>
      </w:r>
      <w:r w:rsidR="00383E7B">
        <w:rPr>
          <w:rFonts w:asciiTheme="minorHAnsi" w:eastAsia="Times New Roman" w:hAnsiTheme="minorHAnsi"/>
          <w:b/>
          <w:bCs/>
          <w:sz w:val="22"/>
        </w:rPr>
        <w:t>ies</w:t>
      </w:r>
      <w:r>
        <w:rPr>
          <w:rFonts w:asciiTheme="minorHAnsi" w:eastAsia="Times New Roman" w:hAnsiTheme="minorHAnsi"/>
          <w:b/>
          <w:bCs/>
          <w:sz w:val="22"/>
        </w:rPr>
        <w:t>,</w:t>
      </w:r>
      <w:r w:rsidR="004374F6" w:rsidRPr="00D63FE5">
        <w:rPr>
          <w:rFonts w:asciiTheme="minorHAnsi" w:eastAsia="Times New Roman" w:hAnsiTheme="minorHAnsi"/>
          <w:b/>
          <w:bCs/>
          <w:sz w:val="22"/>
        </w:rPr>
        <w:t xml:space="preserve"> </w:t>
      </w:r>
      <w:r w:rsidR="00D93BDF">
        <w:rPr>
          <w:rFonts w:asciiTheme="minorHAnsi" w:eastAsia="Times New Roman" w:hAnsiTheme="minorHAnsi"/>
          <w:b/>
          <w:bCs/>
          <w:sz w:val="22"/>
        </w:rPr>
        <w:t>and Past Performance</w:t>
      </w:r>
    </w:p>
    <w:p w14:paraId="476E148A" w14:textId="77777777" w:rsidR="004374F6" w:rsidRPr="00D63FE5" w:rsidRDefault="004374F6" w:rsidP="004374F6">
      <w:pPr>
        <w:ind w:left="0" w:firstLine="0"/>
        <w:jc w:val="both"/>
        <w:rPr>
          <w:rFonts w:asciiTheme="minorHAnsi" w:eastAsia="Times New Roman" w:hAnsiTheme="minorHAnsi"/>
          <w:bCs/>
          <w:sz w:val="22"/>
        </w:rPr>
      </w:pPr>
    </w:p>
    <w:p w14:paraId="6516D3C3" w14:textId="77777777" w:rsidR="00D93BDF" w:rsidRDefault="00D93BDF" w:rsidP="0088204B">
      <w:pPr>
        <w:ind w:firstLine="0"/>
        <w:jc w:val="both"/>
        <w:rPr>
          <w:rFonts w:asciiTheme="minorHAnsi" w:eastAsia="Times New Roman" w:hAnsiTheme="minorHAnsi"/>
          <w:bCs/>
          <w:sz w:val="22"/>
        </w:rPr>
      </w:pPr>
      <w:r>
        <w:rPr>
          <w:rFonts w:asciiTheme="minorHAnsi" w:eastAsia="Times New Roman" w:hAnsiTheme="minorHAnsi"/>
          <w:bCs/>
          <w:sz w:val="22"/>
        </w:rPr>
        <w:t>The Offeror must submit a</w:t>
      </w:r>
      <w:r w:rsidR="00383E7B">
        <w:rPr>
          <w:rFonts w:asciiTheme="minorHAnsi" w:eastAsia="Times New Roman" w:hAnsiTheme="minorHAnsi"/>
          <w:bCs/>
          <w:sz w:val="22"/>
        </w:rPr>
        <w:t xml:space="preserve"> Capabilities Statement</w:t>
      </w:r>
      <w:r>
        <w:rPr>
          <w:rFonts w:asciiTheme="minorHAnsi" w:eastAsia="Times New Roman" w:hAnsiTheme="minorHAnsi"/>
          <w:bCs/>
          <w:sz w:val="22"/>
        </w:rPr>
        <w:t xml:space="preserve"> and complete the attached Past Performance Inf</w:t>
      </w:r>
      <w:r w:rsidR="00262071">
        <w:rPr>
          <w:rFonts w:asciiTheme="minorHAnsi" w:eastAsia="Times New Roman" w:hAnsiTheme="minorHAnsi"/>
          <w:bCs/>
          <w:sz w:val="22"/>
        </w:rPr>
        <w:t xml:space="preserve">ormation table (see Attachment </w:t>
      </w:r>
      <w:r w:rsidR="0088204B">
        <w:rPr>
          <w:rFonts w:asciiTheme="minorHAnsi" w:eastAsia="Times New Roman" w:hAnsiTheme="minorHAnsi"/>
          <w:bCs/>
          <w:sz w:val="22"/>
        </w:rPr>
        <w:t>3</w:t>
      </w:r>
      <w:r>
        <w:rPr>
          <w:rFonts w:asciiTheme="minorHAnsi" w:eastAsia="Times New Roman" w:hAnsiTheme="minorHAnsi"/>
          <w:bCs/>
          <w:sz w:val="22"/>
        </w:rPr>
        <w:t>).</w:t>
      </w:r>
    </w:p>
    <w:p w14:paraId="37C6D3AE" w14:textId="77777777" w:rsidR="00D93BDF" w:rsidRDefault="00D93BDF" w:rsidP="0088204B">
      <w:pPr>
        <w:ind w:firstLine="0"/>
        <w:jc w:val="both"/>
        <w:rPr>
          <w:rFonts w:asciiTheme="minorHAnsi" w:eastAsia="Times New Roman" w:hAnsiTheme="minorHAnsi"/>
          <w:bCs/>
          <w:sz w:val="22"/>
        </w:rPr>
      </w:pPr>
    </w:p>
    <w:p w14:paraId="61B38D01" w14:textId="74545F3D" w:rsidR="00CD0008" w:rsidRDefault="00D93BDF" w:rsidP="0088204B">
      <w:pPr>
        <w:ind w:firstLine="0"/>
        <w:jc w:val="both"/>
        <w:rPr>
          <w:rFonts w:asciiTheme="minorHAnsi" w:eastAsia="Times New Roman" w:hAnsiTheme="minorHAnsi"/>
          <w:bCs/>
          <w:sz w:val="22"/>
        </w:rPr>
      </w:pPr>
      <w:r>
        <w:rPr>
          <w:rFonts w:asciiTheme="minorHAnsi" w:eastAsia="Times New Roman" w:hAnsiTheme="minorHAnsi"/>
          <w:bCs/>
          <w:sz w:val="22"/>
        </w:rPr>
        <w:t xml:space="preserve">The </w:t>
      </w:r>
      <w:r w:rsidRPr="00262071">
        <w:rPr>
          <w:rFonts w:asciiTheme="minorHAnsi" w:eastAsia="Times New Roman" w:hAnsiTheme="minorHAnsi"/>
          <w:b/>
          <w:bCs/>
          <w:sz w:val="22"/>
        </w:rPr>
        <w:t>Capabilities Statement</w:t>
      </w:r>
      <w:r>
        <w:rPr>
          <w:rFonts w:asciiTheme="minorHAnsi" w:eastAsia="Times New Roman" w:hAnsiTheme="minorHAnsi"/>
          <w:bCs/>
          <w:sz w:val="22"/>
        </w:rPr>
        <w:t xml:space="preserve"> shall not exceed </w:t>
      </w:r>
      <w:r w:rsidRPr="000A25A7">
        <w:rPr>
          <w:rFonts w:asciiTheme="minorHAnsi" w:eastAsia="Times New Roman" w:hAnsiTheme="minorHAnsi"/>
          <w:b/>
          <w:bCs/>
          <w:sz w:val="22"/>
          <w:u w:val="single"/>
        </w:rPr>
        <w:t>three (3) pages</w:t>
      </w:r>
      <w:r w:rsidRPr="00D63FE5">
        <w:rPr>
          <w:rFonts w:asciiTheme="minorHAnsi" w:eastAsia="Times New Roman" w:hAnsiTheme="minorHAnsi"/>
          <w:bCs/>
          <w:sz w:val="22"/>
        </w:rPr>
        <w:t xml:space="preserve"> in length</w:t>
      </w:r>
      <w:r w:rsidR="00383E7B">
        <w:rPr>
          <w:rFonts w:asciiTheme="minorHAnsi" w:eastAsia="Times New Roman" w:hAnsiTheme="minorHAnsi"/>
          <w:bCs/>
          <w:sz w:val="22"/>
        </w:rPr>
        <w:t xml:space="preserve"> </w:t>
      </w:r>
      <w:r>
        <w:rPr>
          <w:rFonts w:asciiTheme="minorHAnsi" w:eastAsia="Times New Roman" w:hAnsiTheme="minorHAnsi"/>
          <w:bCs/>
          <w:sz w:val="22"/>
        </w:rPr>
        <w:t xml:space="preserve">and </w:t>
      </w:r>
      <w:r w:rsidR="00383E7B">
        <w:rPr>
          <w:rFonts w:asciiTheme="minorHAnsi" w:eastAsia="Times New Roman" w:hAnsiTheme="minorHAnsi"/>
          <w:bCs/>
          <w:sz w:val="22"/>
        </w:rPr>
        <w:t>will be used to evalua</w:t>
      </w:r>
      <w:r w:rsidR="009B37F8">
        <w:rPr>
          <w:rFonts w:asciiTheme="minorHAnsi" w:eastAsia="Times New Roman" w:hAnsiTheme="minorHAnsi"/>
          <w:bCs/>
          <w:sz w:val="22"/>
        </w:rPr>
        <w:t xml:space="preserve">te the offeror’s </w:t>
      </w:r>
      <w:r w:rsidR="002C78A9">
        <w:rPr>
          <w:rFonts w:asciiTheme="minorHAnsi" w:eastAsia="Times New Roman" w:hAnsiTheme="minorHAnsi"/>
          <w:bCs/>
          <w:sz w:val="22"/>
        </w:rPr>
        <w:t>financial</w:t>
      </w:r>
      <w:r w:rsidR="009B37F8">
        <w:rPr>
          <w:rFonts w:asciiTheme="minorHAnsi" w:eastAsia="Times New Roman" w:hAnsiTheme="minorHAnsi"/>
          <w:bCs/>
          <w:sz w:val="22"/>
        </w:rPr>
        <w:t xml:space="preserve"> and </w:t>
      </w:r>
      <w:r w:rsidR="00383E7B">
        <w:rPr>
          <w:rFonts w:asciiTheme="minorHAnsi" w:eastAsia="Times New Roman" w:hAnsiTheme="minorHAnsi"/>
          <w:bCs/>
          <w:sz w:val="22"/>
        </w:rPr>
        <w:t>technical capacity</w:t>
      </w:r>
      <w:r>
        <w:rPr>
          <w:rFonts w:asciiTheme="minorHAnsi" w:eastAsia="Times New Roman" w:hAnsiTheme="minorHAnsi"/>
          <w:bCs/>
          <w:sz w:val="22"/>
        </w:rPr>
        <w:t xml:space="preserve">, </w:t>
      </w:r>
      <w:r w:rsidR="00383E7B">
        <w:rPr>
          <w:rFonts w:asciiTheme="minorHAnsi" w:eastAsia="Times New Roman" w:hAnsiTheme="minorHAnsi"/>
          <w:bCs/>
          <w:sz w:val="22"/>
        </w:rPr>
        <w:t xml:space="preserve">in relation to the </w:t>
      </w:r>
      <w:r w:rsidR="0088204B">
        <w:rPr>
          <w:rFonts w:asciiTheme="minorHAnsi" w:eastAsia="Times New Roman" w:hAnsiTheme="minorHAnsi"/>
          <w:bCs/>
          <w:sz w:val="22"/>
        </w:rPr>
        <w:t>Statement of Work</w:t>
      </w:r>
      <w:r w:rsidR="00383E7B">
        <w:rPr>
          <w:rFonts w:asciiTheme="minorHAnsi" w:eastAsia="Times New Roman" w:hAnsiTheme="minorHAnsi"/>
          <w:bCs/>
          <w:sz w:val="22"/>
        </w:rPr>
        <w:t xml:space="preserve"> </w:t>
      </w:r>
      <w:r>
        <w:rPr>
          <w:rFonts w:asciiTheme="minorHAnsi" w:eastAsia="Times New Roman" w:hAnsiTheme="minorHAnsi"/>
          <w:bCs/>
          <w:sz w:val="22"/>
        </w:rPr>
        <w:t>in Annex 1</w:t>
      </w:r>
      <w:r w:rsidR="00383E7B">
        <w:rPr>
          <w:rFonts w:asciiTheme="minorHAnsi" w:eastAsia="Times New Roman" w:hAnsiTheme="minorHAnsi"/>
          <w:bCs/>
          <w:sz w:val="22"/>
        </w:rPr>
        <w:t xml:space="preserve">. </w:t>
      </w:r>
      <w:r w:rsidR="004374F6" w:rsidRPr="00D63FE5">
        <w:rPr>
          <w:rFonts w:asciiTheme="minorHAnsi" w:eastAsia="Times New Roman" w:hAnsiTheme="minorHAnsi"/>
          <w:bCs/>
          <w:sz w:val="22"/>
        </w:rPr>
        <w:t xml:space="preserve"> </w:t>
      </w:r>
      <w:r w:rsidR="00383E7B">
        <w:rPr>
          <w:rFonts w:asciiTheme="minorHAnsi" w:eastAsia="Times New Roman" w:hAnsiTheme="minorHAnsi"/>
          <w:bCs/>
          <w:sz w:val="22"/>
        </w:rPr>
        <w:t xml:space="preserve">The Capabilities Statement </w:t>
      </w:r>
      <w:r w:rsidR="009B37F8">
        <w:rPr>
          <w:rFonts w:asciiTheme="minorHAnsi" w:eastAsia="Times New Roman" w:hAnsiTheme="minorHAnsi"/>
          <w:bCs/>
          <w:sz w:val="22"/>
        </w:rPr>
        <w:t>must</w:t>
      </w:r>
      <w:r w:rsidR="00383E7B">
        <w:rPr>
          <w:rFonts w:asciiTheme="minorHAnsi" w:eastAsia="Times New Roman" w:hAnsiTheme="minorHAnsi"/>
          <w:bCs/>
          <w:sz w:val="22"/>
        </w:rPr>
        <w:t xml:space="preserve"> include, but is not limited to</w:t>
      </w:r>
      <w:r w:rsidR="002C78A9">
        <w:rPr>
          <w:rFonts w:asciiTheme="minorHAnsi" w:eastAsia="Times New Roman" w:hAnsiTheme="minorHAnsi"/>
          <w:bCs/>
          <w:sz w:val="22"/>
        </w:rPr>
        <w:t xml:space="preserve"> the following as applicable</w:t>
      </w:r>
      <w:r w:rsidR="00383E7B">
        <w:rPr>
          <w:rFonts w:asciiTheme="minorHAnsi" w:eastAsia="Times New Roman" w:hAnsiTheme="minorHAnsi"/>
          <w:bCs/>
          <w:sz w:val="22"/>
        </w:rPr>
        <w:t>:</w:t>
      </w:r>
      <w:r w:rsidR="00383E7B" w:rsidRPr="00D63FE5">
        <w:rPr>
          <w:rFonts w:asciiTheme="minorHAnsi" w:eastAsia="Times New Roman" w:hAnsiTheme="minorHAnsi"/>
          <w:bCs/>
          <w:sz w:val="22"/>
        </w:rPr>
        <w:t xml:space="preserve"> </w:t>
      </w:r>
      <w:r w:rsidR="004374F6" w:rsidRPr="00D63FE5">
        <w:rPr>
          <w:rFonts w:asciiTheme="minorHAnsi" w:eastAsia="Times New Roman" w:hAnsiTheme="minorHAnsi"/>
          <w:bCs/>
          <w:sz w:val="22"/>
        </w:rPr>
        <w:t>size of the agency</w:t>
      </w:r>
      <w:r w:rsidR="002C78A9">
        <w:rPr>
          <w:rFonts w:asciiTheme="minorHAnsi" w:eastAsia="Times New Roman" w:hAnsiTheme="minorHAnsi"/>
          <w:bCs/>
          <w:sz w:val="22"/>
        </w:rPr>
        <w:t xml:space="preserve"> (if a firm)</w:t>
      </w:r>
      <w:r w:rsidR="004374F6" w:rsidRPr="00D63FE5">
        <w:rPr>
          <w:rFonts w:asciiTheme="minorHAnsi" w:eastAsia="Times New Roman" w:hAnsiTheme="minorHAnsi"/>
          <w:bCs/>
          <w:sz w:val="22"/>
        </w:rPr>
        <w:t xml:space="preserve">, </w:t>
      </w:r>
      <w:r w:rsidR="00487FBC">
        <w:rPr>
          <w:rFonts w:asciiTheme="minorHAnsi" w:eastAsia="Times New Roman" w:hAnsiTheme="minorHAnsi"/>
          <w:bCs/>
          <w:sz w:val="22"/>
        </w:rPr>
        <w:t xml:space="preserve">financial resources available to complete this work, </w:t>
      </w:r>
      <w:r w:rsidR="004374F6" w:rsidRPr="00D63FE5">
        <w:rPr>
          <w:rFonts w:asciiTheme="minorHAnsi" w:eastAsia="Times New Roman" w:hAnsiTheme="minorHAnsi"/>
          <w:bCs/>
          <w:sz w:val="22"/>
        </w:rPr>
        <w:t>staff</w:t>
      </w:r>
      <w:r w:rsidR="00383E7B">
        <w:rPr>
          <w:rFonts w:asciiTheme="minorHAnsi" w:eastAsia="Times New Roman" w:hAnsiTheme="minorHAnsi"/>
          <w:bCs/>
          <w:sz w:val="22"/>
        </w:rPr>
        <w:t>ing</w:t>
      </w:r>
      <w:r w:rsidR="004374F6" w:rsidRPr="00D63FE5">
        <w:rPr>
          <w:rFonts w:asciiTheme="minorHAnsi" w:eastAsia="Times New Roman" w:hAnsiTheme="minorHAnsi"/>
          <w:bCs/>
          <w:sz w:val="22"/>
        </w:rPr>
        <w:t xml:space="preserve"> </w:t>
      </w:r>
      <w:r w:rsidR="00383E7B">
        <w:rPr>
          <w:rFonts w:asciiTheme="minorHAnsi" w:eastAsia="Times New Roman" w:hAnsiTheme="minorHAnsi"/>
          <w:bCs/>
          <w:sz w:val="22"/>
        </w:rPr>
        <w:t>competencies and capabilities</w:t>
      </w:r>
      <w:r w:rsidR="0088204B">
        <w:rPr>
          <w:rFonts w:asciiTheme="minorHAnsi" w:eastAsia="Times New Roman" w:hAnsiTheme="minorHAnsi"/>
          <w:bCs/>
          <w:sz w:val="22"/>
        </w:rPr>
        <w:t xml:space="preserve"> (including resumes/CVs of key proposed personnel)</w:t>
      </w:r>
      <w:r w:rsidR="004374F6" w:rsidRPr="00D63FE5">
        <w:rPr>
          <w:rFonts w:asciiTheme="minorHAnsi" w:eastAsia="Times New Roman" w:hAnsiTheme="minorHAnsi"/>
          <w:bCs/>
          <w:sz w:val="22"/>
        </w:rPr>
        <w:t xml:space="preserve">, past experience </w:t>
      </w:r>
      <w:r w:rsidR="00383E7B">
        <w:rPr>
          <w:rFonts w:asciiTheme="minorHAnsi" w:eastAsia="Times New Roman" w:hAnsiTheme="minorHAnsi"/>
          <w:bCs/>
          <w:sz w:val="22"/>
        </w:rPr>
        <w:t>performing</w:t>
      </w:r>
      <w:r w:rsidR="00383E7B" w:rsidRPr="00D63FE5">
        <w:rPr>
          <w:rFonts w:asciiTheme="minorHAnsi" w:eastAsia="Times New Roman" w:hAnsiTheme="minorHAnsi"/>
          <w:bCs/>
          <w:sz w:val="22"/>
        </w:rPr>
        <w:t xml:space="preserve"> </w:t>
      </w:r>
      <w:r w:rsidR="004374F6" w:rsidRPr="00D63FE5">
        <w:rPr>
          <w:rFonts w:asciiTheme="minorHAnsi" w:eastAsia="Times New Roman" w:hAnsiTheme="minorHAnsi"/>
          <w:bCs/>
          <w:sz w:val="22"/>
        </w:rPr>
        <w:t xml:space="preserve">similar work with </w:t>
      </w:r>
      <w:r w:rsidR="00383E7B">
        <w:rPr>
          <w:rFonts w:asciiTheme="minorHAnsi" w:eastAsia="Times New Roman" w:hAnsiTheme="minorHAnsi"/>
          <w:bCs/>
          <w:sz w:val="22"/>
        </w:rPr>
        <w:t xml:space="preserve">other </w:t>
      </w:r>
      <w:r w:rsidR="004374F6" w:rsidRPr="00D63FE5">
        <w:rPr>
          <w:rFonts w:asciiTheme="minorHAnsi" w:eastAsia="Times New Roman" w:hAnsiTheme="minorHAnsi"/>
          <w:bCs/>
          <w:sz w:val="22"/>
        </w:rPr>
        <w:t>donor organizations, and a company profile and/or brochure.</w:t>
      </w:r>
      <w:r w:rsidR="002C78A9">
        <w:rPr>
          <w:rFonts w:asciiTheme="minorHAnsi" w:eastAsia="Times New Roman" w:hAnsiTheme="minorHAnsi"/>
          <w:bCs/>
          <w:sz w:val="22"/>
        </w:rPr>
        <w:t xml:space="preserve"> If bidding as an individual, please touch on these elements as applicable and outline how you propose to complete the work. Please note that CVs/resumes can be attached as annexes and do not count towards the </w:t>
      </w:r>
      <w:proofErr w:type="gramStart"/>
      <w:r w:rsidR="002C78A9">
        <w:rPr>
          <w:rFonts w:asciiTheme="minorHAnsi" w:eastAsia="Times New Roman" w:hAnsiTheme="minorHAnsi"/>
          <w:bCs/>
          <w:sz w:val="22"/>
        </w:rPr>
        <w:t>3 page</w:t>
      </w:r>
      <w:proofErr w:type="gramEnd"/>
      <w:r w:rsidR="002C78A9">
        <w:rPr>
          <w:rFonts w:asciiTheme="minorHAnsi" w:eastAsia="Times New Roman" w:hAnsiTheme="minorHAnsi"/>
          <w:bCs/>
          <w:sz w:val="22"/>
        </w:rPr>
        <w:t xml:space="preserve"> limit. </w:t>
      </w:r>
    </w:p>
    <w:p w14:paraId="4035548D" w14:textId="77777777" w:rsidR="00CD0008" w:rsidRDefault="00CD0008" w:rsidP="0088204B">
      <w:pPr>
        <w:ind w:firstLine="0"/>
        <w:jc w:val="both"/>
        <w:rPr>
          <w:rFonts w:asciiTheme="minorHAnsi" w:eastAsia="Times New Roman" w:hAnsiTheme="minorHAnsi"/>
          <w:bCs/>
          <w:sz w:val="22"/>
        </w:rPr>
      </w:pPr>
    </w:p>
    <w:p w14:paraId="58F9825B" w14:textId="77777777" w:rsidR="00CD0008" w:rsidRPr="00D63FE5" w:rsidRDefault="00D93BDF" w:rsidP="0088204B">
      <w:pPr>
        <w:ind w:firstLine="0"/>
        <w:jc w:val="both"/>
        <w:rPr>
          <w:rFonts w:asciiTheme="minorHAnsi" w:eastAsia="Times New Roman" w:hAnsiTheme="minorHAnsi"/>
          <w:bCs/>
          <w:sz w:val="22"/>
        </w:rPr>
      </w:pPr>
      <w:r w:rsidRPr="00D63FE5">
        <w:rPr>
          <w:rFonts w:asciiTheme="minorHAnsi" w:eastAsia="Times New Roman" w:hAnsiTheme="minorHAnsi"/>
          <w:bCs/>
          <w:sz w:val="22"/>
        </w:rPr>
        <w:t>Additio</w:t>
      </w:r>
      <w:r>
        <w:rPr>
          <w:rFonts w:asciiTheme="minorHAnsi" w:eastAsia="Times New Roman" w:hAnsiTheme="minorHAnsi"/>
          <w:bCs/>
          <w:sz w:val="22"/>
        </w:rPr>
        <w:t xml:space="preserve">nally, </w:t>
      </w:r>
      <w:r w:rsidR="00CD0008">
        <w:rPr>
          <w:rFonts w:asciiTheme="minorHAnsi" w:eastAsia="Times New Roman" w:hAnsiTheme="minorHAnsi"/>
          <w:bCs/>
          <w:sz w:val="22"/>
        </w:rPr>
        <w:t>the Offeror</w:t>
      </w:r>
      <w:r>
        <w:rPr>
          <w:rFonts w:asciiTheme="minorHAnsi" w:eastAsia="Times New Roman" w:hAnsiTheme="minorHAnsi"/>
          <w:bCs/>
          <w:sz w:val="22"/>
        </w:rPr>
        <w:t xml:space="preserve"> must complete</w:t>
      </w:r>
      <w:r w:rsidR="00CD0008">
        <w:rPr>
          <w:rFonts w:asciiTheme="minorHAnsi" w:eastAsia="Times New Roman" w:hAnsiTheme="minorHAnsi"/>
          <w:bCs/>
          <w:sz w:val="22"/>
        </w:rPr>
        <w:t xml:space="preserve"> and submit</w:t>
      </w:r>
      <w:r>
        <w:rPr>
          <w:rFonts w:asciiTheme="minorHAnsi" w:eastAsia="Times New Roman" w:hAnsiTheme="minorHAnsi"/>
          <w:bCs/>
          <w:sz w:val="22"/>
        </w:rPr>
        <w:t xml:space="preserve"> the </w:t>
      </w:r>
      <w:r w:rsidRPr="00262071">
        <w:rPr>
          <w:rFonts w:asciiTheme="minorHAnsi" w:eastAsia="Times New Roman" w:hAnsiTheme="minorHAnsi"/>
          <w:b/>
          <w:bCs/>
          <w:sz w:val="22"/>
        </w:rPr>
        <w:t>Past Performance Information</w:t>
      </w:r>
      <w:r>
        <w:rPr>
          <w:rFonts w:asciiTheme="minorHAnsi" w:eastAsia="Times New Roman" w:hAnsiTheme="minorHAnsi"/>
          <w:bCs/>
          <w:sz w:val="22"/>
        </w:rPr>
        <w:t xml:space="preserve"> table</w:t>
      </w:r>
      <w:r w:rsidR="00262071">
        <w:rPr>
          <w:rFonts w:asciiTheme="minorHAnsi" w:eastAsia="Times New Roman" w:hAnsiTheme="minorHAnsi"/>
          <w:bCs/>
          <w:sz w:val="22"/>
        </w:rPr>
        <w:t xml:space="preserve"> (see Attachment </w:t>
      </w:r>
      <w:r w:rsidR="0088204B">
        <w:rPr>
          <w:rFonts w:asciiTheme="minorHAnsi" w:eastAsia="Times New Roman" w:hAnsiTheme="minorHAnsi"/>
          <w:bCs/>
          <w:sz w:val="22"/>
        </w:rPr>
        <w:t>3</w:t>
      </w:r>
      <w:r w:rsidR="00CD0008">
        <w:rPr>
          <w:rFonts w:asciiTheme="minorHAnsi" w:eastAsia="Times New Roman" w:hAnsiTheme="minorHAnsi"/>
          <w:bCs/>
          <w:sz w:val="22"/>
        </w:rPr>
        <w:t>).</w:t>
      </w:r>
      <w:r w:rsidR="000A25A7">
        <w:rPr>
          <w:rFonts w:asciiTheme="minorHAnsi" w:eastAsia="Times New Roman" w:hAnsiTheme="minorHAnsi"/>
          <w:bCs/>
          <w:sz w:val="22"/>
        </w:rPr>
        <w:t xml:space="preserve"> </w:t>
      </w:r>
      <w:r w:rsidR="00CD0008">
        <w:rPr>
          <w:rFonts w:asciiTheme="minorHAnsi" w:eastAsia="Times New Roman" w:hAnsiTheme="minorHAnsi"/>
          <w:bCs/>
          <w:sz w:val="22"/>
        </w:rPr>
        <w:t>The Capabilities Statement and Past Performance Information table will be used to establish the Offeror as a responsible contractor.</w:t>
      </w:r>
    </w:p>
    <w:p w14:paraId="2CE89924" w14:textId="23457C03" w:rsidR="008D2BD6" w:rsidRDefault="008D2BD6" w:rsidP="008D2BD6">
      <w:pPr>
        <w:jc w:val="both"/>
        <w:rPr>
          <w:rFonts w:asciiTheme="minorHAnsi" w:eastAsia="Times New Roman" w:hAnsiTheme="minorHAnsi"/>
          <w:b/>
          <w:sz w:val="22"/>
        </w:rPr>
      </w:pPr>
    </w:p>
    <w:p w14:paraId="7592539F" w14:textId="39571A43" w:rsidR="000A25A7" w:rsidRPr="00D63FE5" w:rsidRDefault="000A25A7" w:rsidP="008D2BD6">
      <w:pPr>
        <w:numPr>
          <w:ilvl w:val="0"/>
          <w:numId w:val="1"/>
        </w:numPr>
        <w:ind w:left="720" w:hanging="360"/>
        <w:jc w:val="both"/>
        <w:rPr>
          <w:rFonts w:asciiTheme="minorHAnsi" w:eastAsia="Times New Roman" w:hAnsiTheme="minorHAnsi"/>
          <w:b/>
          <w:sz w:val="22"/>
        </w:rPr>
      </w:pPr>
      <w:r>
        <w:rPr>
          <w:rFonts w:asciiTheme="minorHAnsi" w:eastAsia="Times New Roman" w:hAnsiTheme="minorHAnsi"/>
          <w:b/>
          <w:sz w:val="22"/>
        </w:rPr>
        <w:t>Cost Proposal Requirements</w:t>
      </w:r>
      <w:r w:rsidRPr="00D63FE5">
        <w:rPr>
          <w:rFonts w:asciiTheme="minorHAnsi" w:eastAsia="Times New Roman" w:hAnsiTheme="minorHAnsi"/>
          <w:b/>
          <w:sz w:val="22"/>
        </w:rPr>
        <w:t xml:space="preserve"> </w:t>
      </w:r>
    </w:p>
    <w:p w14:paraId="099EFFEA" w14:textId="77777777" w:rsidR="00D81458" w:rsidRDefault="00D81458" w:rsidP="004374F6">
      <w:pPr>
        <w:ind w:left="0" w:firstLine="0"/>
        <w:jc w:val="both"/>
        <w:rPr>
          <w:rFonts w:asciiTheme="minorHAnsi" w:eastAsia="Times New Roman" w:hAnsiTheme="minorHAnsi"/>
          <w:sz w:val="22"/>
        </w:rPr>
      </w:pPr>
    </w:p>
    <w:p w14:paraId="33CC5EF1" w14:textId="77777777" w:rsidR="000A25A7" w:rsidRDefault="000A25A7" w:rsidP="006B465A">
      <w:pPr>
        <w:numPr>
          <w:ilvl w:val="0"/>
          <w:numId w:val="8"/>
        </w:numPr>
        <w:jc w:val="both"/>
        <w:rPr>
          <w:rFonts w:ascii="Calibri" w:eastAsia="Times New Roman" w:hAnsi="Calibri"/>
          <w:sz w:val="22"/>
        </w:rPr>
      </w:pPr>
      <w:r>
        <w:rPr>
          <w:rFonts w:ascii="Calibri" w:eastAsia="Times New Roman" w:hAnsi="Calibri"/>
          <w:sz w:val="22"/>
        </w:rPr>
        <w:t>The offeror should submit their most competitive and complete cost proposal.</w:t>
      </w:r>
    </w:p>
    <w:p w14:paraId="42632076" w14:textId="77777777" w:rsidR="000A25A7" w:rsidRDefault="000A25A7" w:rsidP="006B465A">
      <w:pPr>
        <w:numPr>
          <w:ilvl w:val="0"/>
          <w:numId w:val="8"/>
        </w:numPr>
        <w:jc w:val="both"/>
        <w:rPr>
          <w:rFonts w:ascii="Calibri" w:eastAsia="Times New Roman" w:hAnsi="Calibri"/>
          <w:sz w:val="22"/>
        </w:rPr>
      </w:pPr>
      <w:r>
        <w:rPr>
          <w:rFonts w:ascii="Calibri" w:eastAsia="Times New Roman" w:hAnsi="Calibri"/>
          <w:sz w:val="22"/>
        </w:rPr>
        <w:t xml:space="preserve">A fixed unit cost and total cost proposal for completion of works as described in the terms of reference </w:t>
      </w:r>
      <w:r w:rsidRPr="00465BB1">
        <w:rPr>
          <w:rFonts w:ascii="Calibri" w:eastAsia="Times New Roman" w:hAnsi="Calibri"/>
          <w:sz w:val="22"/>
        </w:rPr>
        <w:t>(Attachment 1).</w:t>
      </w:r>
      <w:r>
        <w:rPr>
          <w:rFonts w:ascii="Calibri" w:eastAsia="Times New Roman" w:hAnsi="Calibri"/>
          <w:sz w:val="22"/>
        </w:rPr>
        <w:t xml:space="preserve">  </w:t>
      </w:r>
    </w:p>
    <w:p w14:paraId="6FE131B2" w14:textId="73774BF2" w:rsidR="000A25A7" w:rsidRPr="00622B6D" w:rsidRDefault="000A25A7" w:rsidP="006B465A">
      <w:pPr>
        <w:numPr>
          <w:ilvl w:val="0"/>
          <w:numId w:val="8"/>
        </w:numPr>
        <w:jc w:val="both"/>
        <w:rPr>
          <w:rFonts w:ascii="Calibri" w:eastAsia="Times New Roman" w:hAnsi="Calibri"/>
          <w:sz w:val="22"/>
        </w:rPr>
      </w:pPr>
      <w:r w:rsidRPr="00622B6D">
        <w:rPr>
          <w:rFonts w:ascii="Calibri" w:eastAsia="Times New Roman" w:hAnsi="Calibri"/>
          <w:sz w:val="22"/>
        </w:rPr>
        <w:t xml:space="preserve">All costs must be stated in </w:t>
      </w:r>
      <w:r w:rsidR="000E1A08">
        <w:rPr>
          <w:rFonts w:ascii="Calibri" w:eastAsia="Times New Roman" w:hAnsi="Calibri"/>
          <w:b/>
          <w:sz w:val="22"/>
        </w:rPr>
        <w:t>US Dollars.</w:t>
      </w:r>
      <w:bookmarkStart w:id="2" w:name="_GoBack"/>
      <w:bookmarkEnd w:id="2"/>
    </w:p>
    <w:p w14:paraId="2D3C69E8" w14:textId="77777777" w:rsidR="000A25A7" w:rsidRDefault="000A25A7" w:rsidP="006B465A">
      <w:pPr>
        <w:numPr>
          <w:ilvl w:val="0"/>
          <w:numId w:val="8"/>
        </w:numPr>
        <w:jc w:val="both"/>
        <w:rPr>
          <w:rFonts w:ascii="Calibri" w:eastAsia="Times New Roman" w:hAnsi="Calibri"/>
          <w:sz w:val="22"/>
        </w:rPr>
      </w:pPr>
      <w:r w:rsidRPr="00622B6D">
        <w:rPr>
          <w:rFonts w:ascii="Calibri" w:eastAsia="Times New Roman" w:hAnsi="Calibri"/>
          <w:sz w:val="22"/>
        </w:rPr>
        <w:lastRenderedPageBreak/>
        <w:t xml:space="preserve">A fixed price for each category of deliverable, each of which will be considered a fixed price budget for that specific segment of work. The price of the </w:t>
      </w:r>
      <w:r>
        <w:rPr>
          <w:rFonts w:ascii="Calibri" w:eastAsia="Times New Roman" w:hAnsi="Calibri"/>
          <w:sz w:val="22"/>
        </w:rPr>
        <w:t>sub-</w:t>
      </w:r>
      <w:r w:rsidRPr="00622B6D">
        <w:rPr>
          <w:rFonts w:ascii="Calibri" w:eastAsia="Times New Roman" w:hAnsi="Calibri"/>
          <w:sz w:val="22"/>
        </w:rPr>
        <w:t>contract</w:t>
      </w:r>
      <w:r>
        <w:rPr>
          <w:rFonts w:ascii="Calibri" w:eastAsia="Times New Roman" w:hAnsi="Calibri"/>
          <w:sz w:val="22"/>
        </w:rPr>
        <w:t>/PO</w:t>
      </w:r>
      <w:r w:rsidRPr="00622B6D">
        <w:rPr>
          <w:rFonts w:ascii="Calibri" w:eastAsia="Times New Roman" w:hAnsi="Calibri"/>
          <w:sz w:val="22"/>
        </w:rPr>
        <w:t xml:space="preserve"> to be awarded will be an all-inclusive fixed price. No profit, fee or additional costs can be included after the award. All items/ services must be clearly labeled and included in the total offered price. </w:t>
      </w:r>
    </w:p>
    <w:p w14:paraId="01B7C705" w14:textId="77777777" w:rsidR="000A25A7" w:rsidRDefault="000A25A7" w:rsidP="006B465A">
      <w:pPr>
        <w:numPr>
          <w:ilvl w:val="0"/>
          <w:numId w:val="8"/>
        </w:numPr>
        <w:jc w:val="both"/>
        <w:rPr>
          <w:rFonts w:ascii="Calibri" w:eastAsia="Times New Roman" w:hAnsi="Calibri"/>
          <w:sz w:val="22"/>
        </w:rPr>
      </w:pPr>
      <w:r>
        <w:rPr>
          <w:rFonts w:ascii="Calibri" w:eastAsia="Times New Roman" w:hAnsi="Calibri"/>
          <w:sz w:val="22"/>
        </w:rPr>
        <w:t xml:space="preserve">The offeror should submit cost proposal budget narrative. </w:t>
      </w:r>
    </w:p>
    <w:p w14:paraId="025AC736" w14:textId="77777777" w:rsidR="000A25A7" w:rsidRDefault="000A25A7" w:rsidP="000A25A7">
      <w:pPr>
        <w:ind w:left="0" w:firstLine="0"/>
        <w:jc w:val="both"/>
        <w:rPr>
          <w:rFonts w:ascii="Calibri" w:eastAsia="Times New Roman" w:hAnsi="Calibri"/>
          <w:sz w:val="22"/>
        </w:rPr>
      </w:pPr>
    </w:p>
    <w:p w14:paraId="6F992587" w14:textId="77777777" w:rsidR="000A25A7" w:rsidRPr="00764995" w:rsidRDefault="000A25A7" w:rsidP="00CE65F3">
      <w:pPr>
        <w:ind w:firstLine="0"/>
        <w:jc w:val="both"/>
        <w:rPr>
          <w:rFonts w:ascii="Calibri" w:eastAsia="Times New Roman" w:hAnsi="Calibri"/>
          <w:sz w:val="22"/>
          <w:u w:val="single"/>
        </w:rPr>
      </w:pPr>
      <w:r w:rsidRPr="00764995">
        <w:rPr>
          <w:rFonts w:ascii="Calibri" w:eastAsia="Times New Roman" w:hAnsi="Calibri"/>
          <w:sz w:val="22"/>
          <w:u w:val="single"/>
        </w:rPr>
        <w:t>Cost Proposal Budget Narrative Preparation Instructions</w:t>
      </w:r>
    </w:p>
    <w:p w14:paraId="6141A4BF" w14:textId="77777777" w:rsidR="000A25A7" w:rsidRPr="00764995" w:rsidRDefault="000A25A7" w:rsidP="00CE65F3">
      <w:pPr>
        <w:ind w:firstLine="0"/>
        <w:jc w:val="both"/>
        <w:rPr>
          <w:rFonts w:ascii="Calibri" w:eastAsia="Times New Roman" w:hAnsi="Calibri"/>
          <w:sz w:val="22"/>
        </w:rPr>
      </w:pPr>
      <w:r w:rsidRPr="00764995">
        <w:rPr>
          <w:rFonts w:ascii="Calibri" w:eastAsia="Times New Roman" w:hAnsi="Calibri"/>
          <w:sz w:val="22"/>
        </w:rPr>
        <w:t xml:space="preserve">A detailed budget narrative that justifies the costs as appropriate and necessary for the successful completion of proposed activities should be attached to the budget. The budget narrative should clearly describe the project and cost assumptions. All proposed costs and estimates must be reasonable and allowable in accordance with the US Government’s Cost Principles established in 2CFR200, Subpart E. All proposed costs must be directly applicable to performing the work under the award and budgeted amounts should not exceed the market cost/value of an item or service. </w:t>
      </w:r>
    </w:p>
    <w:p w14:paraId="2E5A1D90" w14:textId="77777777" w:rsidR="000A25A7" w:rsidRPr="00764995" w:rsidRDefault="000A25A7" w:rsidP="00CE65F3">
      <w:pPr>
        <w:ind w:firstLine="0"/>
        <w:jc w:val="both"/>
        <w:rPr>
          <w:rFonts w:ascii="Calibri" w:eastAsia="Times New Roman" w:hAnsi="Calibri"/>
          <w:sz w:val="22"/>
        </w:rPr>
      </w:pPr>
    </w:p>
    <w:p w14:paraId="522CDF8C" w14:textId="77777777" w:rsidR="000A25A7" w:rsidRPr="00764995" w:rsidRDefault="000A25A7" w:rsidP="00CE65F3">
      <w:pPr>
        <w:ind w:firstLine="0"/>
        <w:jc w:val="both"/>
        <w:rPr>
          <w:rFonts w:ascii="Calibri" w:eastAsia="Times New Roman" w:hAnsi="Calibri"/>
          <w:sz w:val="22"/>
        </w:rPr>
      </w:pPr>
      <w:r w:rsidRPr="00764995">
        <w:rPr>
          <w:rFonts w:ascii="Calibri" w:eastAsia="Times New Roman" w:hAnsi="Calibri"/>
          <w:sz w:val="22"/>
        </w:rPr>
        <w:t xml:space="preserve">The budget narrative should be of sufficient detail so that someone unfamiliar with your organization or the activity could review and adequately understand and grasp the assumptions, reasonableness and calculation method used.  </w:t>
      </w:r>
    </w:p>
    <w:p w14:paraId="1E88ED94" w14:textId="77777777" w:rsidR="000A25A7" w:rsidRPr="00764995" w:rsidRDefault="000A25A7" w:rsidP="00CE65F3">
      <w:pPr>
        <w:ind w:firstLine="0"/>
        <w:jc w:val="both"/>
        <w:rPr>
          <w:rFonts w:ascii="Calibri" w:eastAsia="Times New Roman" w:hAnsi="Calibri"/>
          <w:sz w:val="22"/>
        </w:rPr>
      </w:pPr>
    </w:p>
    <w:p w14:paraId="060F19F1" w14:textId="77777777" w:rsidR="000A25A7" w:rsidRDefault="000A25A7" w:rsidP="00CE65F3">
      <w:pPr>
        <w:ind w:firstLine="0"/>
        <w:jc w:val="both"/>
        <w:rPr>
          <w:rFonts w:ascii="Calibri" w:eastAsia="Times New Roman" w:hAnsi="Calibri"/>
          <w:sz w:val="22"/>
        </w:rPr>
      </w:pPr>
      <w:r w:rsidRPr="00764995">
        <w:rPr>
          <w:rFonts w:ascii="Calibri" w:eastAsia="Times New Roman" w:hAnsi="Calibri"/>
          <w:sz w:val="22"/>
        </w:rPr>
        <w:t>Budget narrative must be prepared using Microsoft Word software. Supporting information must be provided in adequate detail for conducting a comprehensive analysis.</w:t>
      </w:r>
    </w:p>
    <w:p w14:paraId="0C62D77E" w14:textId="77777777" w:rsidR="000A25A7" w:rsidRDefault="000A25A7" w:rsidP="000A25A7">
      <w:pPr>
        <w:ind w:left="0" w:firstLine="0"/>
        <w:jc w:val="both"/>
        <w:rPr>
          <w:rFonts w:ascii="Calibri" w:eastAsia="Times New Roman" w:hAnsi="Calibri"/>
          <w:sz w:val="22"/>
        </w:rPr>
      </w:pPr>
    </w:p>
    <w:p w14:paraId="46F1C54E" w14:textId="77777777" w:rsidR="000A25A7" w:rsidRPr="00764995" w:rsidRDefault="000A25A7" w:rsidP="00EF11F7">
      <w:pPr>
        <w:numPr>
          <w:ilvl w:val="0"/>
          <w:numId w:val="1"/>
        </w:numPr>
        <w:ind w:left="720" w:hanging="360"/>
        <w:jc w:val="both"/>
        <w:rPr>
          <w:rFonts w:asciiTheme="minorHAnsi" w:eastAsia="Times New Roman" w:hAnsiTheme="minorHAnsi"/>
          <w:b/>
          <w:sz w:val="22"/>
        </w:rPr>
      </w:pPr>
      <w:r w:rsidRPr="00764995">
        <w:rPr>
          <w:rFonts w:asciiTheme="minorHAnsi" w:eastAsia="Times New Roman" w:hAnsiTheme="minorHAnsi"/>
          <w:b/>
          <w:sz w:val="22"/>
        </w:rPr>
        <w:t xml:space="preserve">Certifications </w:t>
      </w:r>
    </w:p>
    <w:p w14:paraId="442B1495" w14:textId="77777777" w:rsidR="000A25A7" w:rsidRPr="0004664D" w:rsidRDefault="000A25A7" w:rsidP="00CE65F3">
      <w:pPr>
        <w:ind w:firstLine="0"/>
        <w:jc w:val="both"/>
        <w:rPr>
          <w:rFonts w:ascii="Calibri" w:eastAsia="Times New Roman" w:hAnsi="Calibri"/>
          <w:sz w:val="22"/>
        </w:rPr>
      </w:pPr>
      <w:r w:rsidRPr="0004664D">
        <w:rPr>
          <w:rFonts w:ascii="Calibri" w:eastAsia="Times New Roman" w:hAnsi="Calibri"/>
          <w:sz w:val="22"/>
        </w:rPr>
        <w:t xml:space="preserve">The proposal shall be accompanied by all required Certifications in </w:t>
      </w:r>
      <w:r w:rsidRPr="00465BB1">
        <w:rPr>
          <w:rFonts w:ascii="Calibri" w:eastAsia="Times New Roman" w:hAnsi="Calibri"/>
          <w:sz w:val="22"/>
        </w:rPr>
        <w:t xml:space="preserve">Attachment </w:t>
      </w:r>
      <w:r>
        <w:rPr>
          <w:rFonts w:ascii="Calibri" w:eastAsia="Times New Roman" w:hAnsi="Calibri"/>
          <w:sz w:val="22"/>
        </w:rPr>
        <w:t xml:space="preserve">2, </w:t>
      </w:r>
      <w:r w:rsidRPr="0004664D">
        <w:rPr>
          <w:rFonts w:ascii="Calibri" w:eastAsia="Times New Roman" w:hAnsi="Calibri"/>
          <w:sz w:val="22"/>
        </w:rPr>
        <w:t xml:space="preserve">signed by an authorized official of the </w:t>
      </w:r>
      <w:r>
        <w:rPr>
          <w:rFonts w:ascii="Calibri" w:eastAsia="Times New Roman" w:hAnsi="Calibri"/>
          <w:sz w:val="22"/>
        </w:rPr>
        <w:t>o</w:t>
      </w:r>
      <w:r w:rsidRPr="0004664D">
        <w:rPr>
          <w:rFonts w:ascii="Calibri" w:eastAsia="Times New Roman" w:hAnsi="Calibri"/>
          <w:sz w:val="22"/>
        </w:rPr>
        <w:t>fferor.</w:t>
      </w:r>
    </w:p>
    <w:p w14:paraId="6E1BB5D3" w14:textId="77777777" w:rsidR="000A25A7" w:rsidRDefault="000A25A7" w:rsidP="006B465A">
      <w:pPr>
        <w:widowControl w:val="0"/>
        <w:numPr>
          <w:ilvl w:val="1"/>
          <w:numId w:val="9"/>
        </w:numPr>
        <w:rPr>
          <w:rFonts w:ascii="Calibri" w:hAnsi="Calibri"/>
          <w:sz w:val="22"/>
        </w:rPr>
      </w:pPr>
      <w:r>
        <w:rPr>
          <w:rFonts w:ascii="Calibri" w:hAnsi="Calibri"/>
          <w:sz w:val="22"/>
        </w:rPr>
        <w:t>Representations and Certifications</w:t>
      </w:r>
    </w:p>
    <w:p w14:paraId="381B59A3" w14:textId="7A12EE87" w:rsidR="000A25A7" w:rsidRDefault="000A25A7" w:rsidP="006B465A">
      <w:pPr>
        <w:widowControl w:val="0"/>
        <w:numPr>
          <w:ilvl w:val="1"/>
          <w:numId w:val="9"/>
        </w:numPr>
        <w:rPr>
          <w:rFonts w:ascii="Calibri" w:hAnsi="Calibri"/>
          <w:sz w:val="22"/>
        </w:rPr>
      </w:pPr>
      <w:r w:rsidRPr="00EA079E">
        <w:rPr>
          <w:rFonts w:ascii="Calibri" w:hAnsi="Calibri"/>
          <w:sz w:val="22"/>
        </w:rPr>
        <w:t>Certification Regarding Debarment, Suspension, or Proposed Debarment</w:t>
      </w:r>
    </w:p>
    <w:p w14:paraId="4355BCA2" w14:textId="77777777" w:rsidR="00CE65F3" w:rsidRDefault="00CE65F3" w:rsidP="00CE65F3">
      <w:pPr>
        <w:widowControl w:val="0"/>
        <w:ind w:left="1440" w:firstLine="0"/>
        <w:rPr>
          <w:rFonts w:ascii="Calibri" w:hAnsi="Calibri"/>
          <w:sz w:val="22"/>
        </w:rPr>
      </w:pPr>
    </w:p>
    <w:p w14:paraId="2D805ADC" w14:textId="34ECB4D2" w:rsidR="00EF11F7" w:rsidRDefault="00CE65F3" w:rsidP="00CE65F3">
      <w:pPr>
        <w:numPr>
          <w:ilvl w:val="0"/>
          <w:numId w:val="1"/>
        </w:numPr>
        <w:ind w:left="720" w:hanging="360"/>
        <w:jc w:val="both"/>
        <w:rPr>
          <w:rFonts w:asciiTheme="minorHAnsi" w:eastAsia="Times New Roman" w:hAnsiTheme="minorHAnsi"/>
          <w:b/>
          <w:sz w:val="22"/>
        </w:rPr>
      </w:pPr>
      <w:r>
        <w:rPr>
          <w:rFonts w:asciiTheme="minorHAnsi" w:eastAsia="Times New Roman" w:hAnsiTheme="minorHAnsi"/>
          <w:b/>
          <w:sz w:val="22"/>
        </w:rPr>
        <w:t>Other Required Documents</w:t>
      </w:r>
    </w:p>
    <w:p w14:paraId="27F3AD17" w14:textId="7F56A358" w:rsidR="00CE65F3" w:rsidRDefault="00CE65F3" w:rsidP="006B465A">
      <w:pPr>
        <w:pStyle w:val="ListParagraph"/>
        <w:numPr>
          <w:ilvl w:val="0"/>
          <w:numId w:val="16"/>
        </w:numPr>
        <w:ind w:left="1080"/>
        <w:jc w:val="both"/>
        <w:rPr>
          <w:rFonts w:ascii="Calibri" w:hAnsi="Calibri" w:cs="Times New Roman"/>
          <w:sz w:val="22"/>
          <w:szCs w:val="22"/>
        </w:rPr>
      </w:pPr>
      <w:r w:rsidRPr="00CE65F3">
        <w:rPr>
          <w:rFonts w:ascii="Calibri" w:hAnsi="Calibri" w:cs="Times New Roman"/>
          <w:sz w:val="22"/>
          <w:szCs w:val="22"/>
          <w:u w:val="single"/>
        </w:rPr>
        <w:t>Registration</w:t>
      </w:r>
    </w:p>
    <w:p w14:paraId="12451799" w14:textId="0A671A5D" w:rsidR="00CE65F3" w:rsidRDefault="000E1A08" w:rsidP="006B465A">
      <w:pPr>
        <w:pStyle w:val="ListParagraph"/>
        <w:numPr>
          <w:ilvl w:val="1"/>
          <w:numId w:val="16"/>
        </w:numPr>
        <w:ind w:left="1440"/>
        <w:jc w:val="both"/>
        <w:rPr>
          <w:rFonts w:ascii="Calibri" w:hAnsi="Calibri" w:cs="Times New Roman"/>
          <w:sz w:val="22"/>
          <w:szCs w:val="22"/>
        </w:rPr>
      </w:pPr>
      <w:r>
        <w:rPr>
          <w:rFonts w:ascii="Calibri" w:hAnsi="Calibri" w:cs="Times New Roman"/>
          <w:sz w:val="22"/>
          <w:szCs w:val="22"/>
        </w:rPr>
        <w:t>If bidding as a firm/organization, p</w:t>
      </w:r>
      <w:r w:rsidR="00CE65F3" w:rsidRPr="00CE65F3">
        <w:rPr>
          <w:rFonts w:ascii="Calibri" w:hAnsi="Calibri" w:cs="Times New Roman"/>
          <w:sz w:val="22"/>
          <w:szCs w:val="22"/>
        </w:rPr>
        <w:t>lease provide proof of registration (e.g., registration certificate, tax registration certificate, or similar).</w:t>
      </w:r>
    </w:p>
    <w:p w14:paraId="306B26AF" w14:textId="03C2FB2A" w:rsidR="000E1A08" w:rsidRDefault="000E1A08" w:rsidP="006B465A">
      <w:pPr>
        <w:pStyle w:val="ListParagraph"/>
        <w:numPr>
          <w:ilvl w:val="1"/>
          <w:numId w:val="16"/>
        </w:numPr>
        <w:ind w:left="1440"/>
        <w:jc w:val="both"/>
        <w:rPr>
          <w:rFonts w:ascii="Calibri" w:hAnsi="Calibri" w:cs="Times New Roman"/>
          <w:sz w:val="22"/>
          <w:szCs w:val="22"/>
        </w:rPr>
      </w:pPr>
      <w:r>
        <w:rPr>
          <w:rFonts w:ascii="Calibri" w:hAnsi="Calibri" w:cs="Times New Roman"/>
          <w:sz w:val="22"/>
          <w:szCs w:val="22"/>
        </w:rPr>
        <w:t>If bidding as an individual, this information is not required</w:t>
      </w:r>
    </w:p>
    <w:p w14:paraId="6055352F" w14:textId="215AA856" w:rsidR="00CE65F3" w:rsidRDefault="00CE65F3" w:rsidP="006B465A">
      <w:pPr>
        <w:pStyle w:val="ListParagraph"/>
        <w:numPr>
          <w:ilvl w:val="0"/>
          <w:numId w:val="16"/>
        </w:numPr>
        <w:ind w:left="1080"/>
        <w:jc w:val="both"/>
        <w:rPr>
          <w:rFonts w:ascii="Calibri" w:hAnsi="Calibri" w:cs="Times New Roman"/>
          <w:sz w:val="22"/>
          <w:szCs w:val="22"/>
        </w:rPr>
      </w:pPr>
      <w:r>
        <w:rPr>
          <w:rFonts w:ascii="Calibri" w:hAnsi="Calibri" w:cs="Times New Roman"/>
          <w:sz w:val="22"/>
          <w:szCs w:val="22"/>
          <w:u w:val="single"/>
        </w:rPr>
        <w:t>Financial Statements</w:t>
      </w:r>
    </w:p>
    <w:p w14:paraId="2DF8BB31" w14:textId="5293D900" w:rsidR="00CE65F3" w:rsidRDefault="000E1A08" w:rsidP="006B465A">
      <w:pPr>
        <w:pStyle w:val="ListParagraph"/>
        <w:numPr>
          <w:ilvl w:val="1"/>
          <w:numId w:val="16"/>
        </w:numPr>
        <w:ind w:left="1440"/>
        <w:jc w:val="both"/>
        <w:rPr>
          <w:rFonts w:ascii="Calibri" w:hAnsi="Calibri" w:cs="Times New Roman"/>
          <w:sz w:val="22"/>
          <w:szCs w:val="22"/>
        </w:rPr>
      </w:pPr>
      <w:r>
        <w:rPr>
          <w:rFonts w:ascii="Calibri" w:hAnsi="Calibri" w:cs="Times New Roman"/>
          <w:sz w:val="22"/>
          <w:szCs w:val="22"/>
        </w:rPr>
        <w:t>If bidding as a firm/organization, p</w:t>
      </w:r>
      <w:r w:rsidR="00CE65F3" w:rsidRPr="00CE65F3">
        <w:rPr>
          <w:rFonts w:ascii="Calibri" w:hAnsi="Calibri" w:cs="Times New Roman"/>
          <w:sz w:val="22"/>
          <w:szCs w:val="22"/>
        </w:rPr>
        <w:t>lease provide year-end financial statement for the past three years: balance sheet, profit and loss statement or audit report that provides this information. The documents provided will be used to evaluate the Offeror’s financial capacity and soundness.</w:t>
      </w:r>
    </w:p>
    <w:p w14:paraId="339C9E8E" w14:textId="77777777" w:rsidR="000E1A08" w:rsidRDefault="000E1A08" w:rsidP="000E1A08">
      <w:pPr>
        <w:pStyle w:val="ListParagraph"/>
        <w:numPr>
          <w:ilvl w:val="1"/>
          <w:numId w:val="16"/>
        </w:numPr>
        <w:ind w:left="1440"/>
        <w:jc w:val="both"/>
        <w:rPr>
          <w:rFonts w:ascii="Calibri" w:hAnsi="Calibri" w:cs="Times New Roman"/>
          <w:sz w:val="22"/>
          <w:szCs w:val="22"/>
        </w:rPr>
      </w:pPr>
      <w:r>
        <w:rPr>
          <w:rFonts w:ascii="Calibri" w:hAnsi="Calibri" w:cs="Times New Roman"/>
          <w:sz w:val="22"/>
          <w:szCs w:val="22"/>
        </w:rPr>
        <w:t>If bidding as an individual, this information is not required</w:t>
      </w:r>
    </w:p>
    <w:p w14:paraId="7FA70246" w14:textId="22DEF3E2" w:rsidR="00CE65F3" w:rsidRPr="00CE65F3" w:rsidRDefault="00CE65F3" w:rsidP="006B465A">
      <w:pPr>
        <w:pStyle w:val="ListParagraph"/>
        <w:numPr>
          <w:ilvl w:val="0"/>
          <w:numId w:val="16"/>
        </w:numPr>
        <w:ind w:left="1080"/>
        <w:jc w:val="both"/>
        <w:rPr>
          <w:rFonts w:ascii="Calibri" w:hAnsi="Calibri" w:cs="Times New Roman"/>
          <w:sz w:val="22"/>
          <w:szCs w:val="22"/>
          <w:u w:val="single"/>
        </w:rPr>
      </w:pPr>
      <w:r w:rsidRPr="00CE65F3">
        <w:rPr>
          <w:rFonts w:ascii="Calibri" w:hAnsi="Calibri" w:cs="Times New Roman"/>
          <w:sz w:val="22"/>
          <w:szCs w:val="22"/>
          <w:u w:val="single"/>
        </w:rPr>
        <w:t>USAID Contractor Biographical Data Form</w:t>
      </w:r>
    </w:p>
    <w:p w14:paraId="450F3263" w14:textId="77777777" w:rsidR="00CE65F3" w:rsidRPr="00CE65F3" w:rsidRDefault="00CE65F3" w:rsidP="006B465A">
      <w:pPr>
        <w:pStyle w:val="ListParagraph"/>
        <w:numPr>
          <w:ilvl w:val="1"/>
          <w:numId w:val="16"/>
        </w:numPr>
        <w:ind w:left="1440"/>
        <w:jc w:val="both"/>
        <w:rPr>
          <w:rFonts w:ascii="Calibri" w:hAnsi="Calibri" w:cs="Times New Roman"/>
          <w:sz w:val="22"/>
          <w:szCs w:val="22"/>
        </w:rPr>
      </w:pPr>
      <w:r w:rsidRPr="00CE65F3">
        <w:rPr>
          <w:rFonts w:ascii="Calibri" w:hAnsi="Calibri" w:cs="Times New Roman"/>
          <w:sz w:val="22"/>
          <w:szCs w:val="22"/>
        </w:rPr>
        <w:t>The Offeror is also requested to provide a completed and signed USAID Contractor Biographical Data form (see Attachment 4) for all proposed personnel.</w:t>
      </w:r>
    </w:p>
    <w:p w14:paraId="77E1AB1C" w14:textId="77777777" w:rsidR="00CE65F3" w:rsidRPr="00CE65F3" w:rsidRDefault="00CE65F3" w:rsidP="00CE65F3">
      <w:pPr>
        <w:ind w:left="360" w:firstLine="0"/>
        <w:jc w:val="both"/>
        <w:rPr>
          <w:rFonts w:asciiTheme="minorHAnsi" w:eastAsia="Times New Roman" w:hAnsiTheme="minorHAnsi"/>
          <w:b/>
          <w:sz w:val="22"/>
        </w:rPr>
      </w:pPr>
    </w:p>
    <w:p w14:paraId="0C4A90F8" w14:textId="713FBA50" w:rsidR="00F20307" w:rsidRDefault="00F20307" w:rsidP="00D63FE5">
      <w:pPr>
        <w:ind w:left="0" w:firstLine="0"/>
        <w:rPr>
          <w:rFonts w:asciiTheme="minorHAnsi" w:eastAsia="Times New Roman" w:hAnsiTheme="minorHAnsi"/>
          <w:sz w:val="22"/>
        </w:rPr>
      </w:pPr>
    </w:p>
    <w:p w14:paraId="34DB8227" w14:textId="35132EE7" w:rsidR="000E1A08" w:rsidRDefault="000E1A08" w:rsidP="00D63FE5">
      <w:pPr>
        <w:ind w:left="0" w:firstLine="0"/>
        <w:rPr>
          <w:rFonts w:asciiTheme="minorHAnsi" w:eastAsia="Times New Roman" w:hAnsiTheme="minorHAnsi"/>
          <w:sz w:val="22"/>
        </w:rPr>
      </w:pPr>
    </w:p>
    <w:p w14:paraId="3BFB333A" w14:textId="76158629" w:rsidR="000E1A08" w:rsidRDefault="000E1A08" w:rsidP="00D63FE5">
      <w:pPr>
        <w:ind w:left="0" w:firstLine="0"/>
        <w:rPr>
          <w:rFonts w:asciiTheme="minorHAnsi" w:eastAsia="Times New Roman" w:hAnsiTheme="minorHAnsi"/>
          <w:sz w:val="22"/>
        </w:rPr>
      </w:pPr>
    </w:p>
    <w:p w14:paraId="32C8CD7A" w14:textId="77777777" w:rsidR="000E1A08" w:rsidRPr="00D63FE5" w:rsidRDefault="000E1A08" w:rsidP="00D63FE5">
      <w:pPr>
        <w:ind w:left="0" w:firstLine="0"/>
        <w:rPr>
          <w:rFonts w:asciiTheme="minorHAnsi" w:eastAsia="Times New Roman" w:hAnsiTheme="minorHAnsi"/>
          <w:sz w:val="22"/>
        </w:rPr>
      </w:pPr>
    </w:p>
    <w:p w14:paraId="23A829E6" w14:textId="77777777" w:rsidR="000A25A7" w:rsidRDefault="000A25A7" w:rsidP="006B465A">
      <w:pPr>
        <w:pStyle w:val="Heading2"/>
        <w:numPr>
          <w:ilvl w:val="0"/>
          <w:numId w:val="4"/>
        </w:numPr>
        <w:ind w:left="360"/>
        <w:rPr>
          <w:rFonts w:asciiTheme="minorHAnsi" w:hAnsiTheme="minorHAnsi"/>
          <w:caps/>
          <w:sz w:val="22"/>
          <w:szCs w:val="22"/>
        </w:rPr>
      </w:pPr>
      <w:r>
        <w:rPr>
          <w:rFonts w:asciiTheme="minorHAnsi" w:hAnsiTheme="minorHAnsi"/>
          <w:caps/>
          <w:sz w:val="22"/>
          <w:szCs w:val="22"/>
        </w:rPr>
        <w:t>Award</w:t>
      </w:r>
    </w:p>
    <w:p w14:paraId="055C320D" w14:textId="77777777" w:rsidR="000A25A7" w:rsidRDefault="000A25A7" w:rsidP="000A25A7">
      <w:pPr>
        <w:ind w:left="0" w:firstLine="0"/>
        <w:rPr>
          <w:rFonts w:ascii="Calibri" w:hAnsi="Calibri"/>
          <w:sz w:val="22"/>
        </w:rPr>
      </w:pPr>
    </w:p>
    <w:p w14:paraId="3CF8D9DD" w14:textId="785B5F30" w:rsidR="000A25A7" w:rsidRPr="000A25A7" w:rsidRDefault="000A25A7" w:rsidP="008D2BD6">
      <w:pPr>
        <w:ind w:left="0" w:firstLine="0"/>
        <w:jc w:val="both"/>
        <w:rPr>
          <w:rFonts w:ascii="Calibri" w:hAnsi="Calibri"/>
          <w:sz w:val="22"/>
        </w:rPr>
      </w:pPr>
      <w:r w:rsidRPr="000A25A7">
        <w:rPr>
          <w:rFonts w:ascii="Calibri" w:hAnsi="Calibri"/>
          <w:sz w:val="22"/>
        </w:rPr>
        <w:lastRenderedPageBreak/>
        <w:t xml:space="preserve">JSI intends to issue a </w:t>
      </w:r>
      <w:r w:rsidR="000E1A08">
        <w:rPr>
          <w:rFonts w:ascii="Calibri" w:hAnsi="Calibri"/>
          <w:sz w:val="22"/>
        </w:rPr>
        <w:t xml:space="preserve">fixed price, deliverables based </w:t>
      </w:r>
      <w:r w:rsidRPr="000A25A7">
        <w:rPr>
          <w:rFonts w:ascii="Calibri" w:hAnsi="Calibri"/>
          <w:sz w:val="22"/>
        </w:rPr>
        <w:t xml:space="preserve">contract to the offeror who best meet the criteria specified in this RFP and are determined to be responsible and eligible sub-contractor to provide the required goods/services. </w:t>
      </w:r>
    </w:p>
    <w:p w14:paraId="31CAD584" w14:textId="77777777" w:rsidR="000A25A7" w:rsidRPr="000A25A7" w:rsidRDefault="000A25A7" w:rsidP="000A25A7"/>
    <w:p w14:paraId="4D6E07D0" w14:textId="77777777" w:rsidR="004374F6" w:rsidRPr="00D63FE5" w:rsidRDefault="00F20307" w:rsidP="006B465A">
      <w:pPr>
        <w:pStyle w:val="Heading2"/>
        <w:numPr>
          <w:ilvl w:val="0"/>
          <w:numId w:val="4"/>
        </w:numPr>
        <w:ind w:left="360"/>
        <w:rPr>
          <w:rFonts w:asciiTheme="minorHAnsi" w:hAnsiTheme="minorHAnsi"/>
          <w:caps/>
          <w:sz w:val="22"/>
          <w:szCs w:val="22"/>
        </w:rPr>
      </w:pPr>
      <w:r w:rsidRPr="00D63FE5">
        <w:rPr>
          <w:rFonts w:asciiTheme="minorHAnsi" w:hAnsiTheme="minorHAnsi"/>
          <w:caps/>
          <w:sz w:val="22"/>
          <w:szCs w:val="22"/>
        </w:rPr>
        <w:t>Evaluation Criteria</w:t>
      </w:r>
    </w:p>
    <w:p w14:paraId="112E8EC2" w14:textId="77777777" w:rsidR="00F20307" w:rsidRPr="00D63FE5" w:rsidRDefault="00F20307" w:rsidP="00D63FE5">
      <w:pPr>
        <w:ind w:left="0" w:firstLine="0"/>
        <w:rPr>
          <w:rFonts w:asciiTheme="minorHAnsi" w:hAnsiTheme="minorHAnsi"/>
          <w:sz w:val="22"/>
        </w:rPr>
      </w:pPr>
    </w:p>
    <w:p w14:paraId="422753EF" w14:textId="77777777" w:rsidR="00F20307" w:rsidRPr="00D63FE5" w:rsidRDefault="00F20307" w:rsidP="00F20307">
      <w:pPr>
        <w:ind w:left="0" w:firstLine="0"/>
        <w:jc w:val="both"/>
        <w:rPr>
          <w:rFonts w:asciiTheme="minorHAnsi" w:eastAsia="Times New Roman" w:hAnsiTheme="minorHAnsi"/>
          <w:sz w:val="22"/>
        </w:rPr>
      </w:pPr>
      <w:r w:rsidRPr="00D63FE5">
        <w:rPr>
          <w:rFonts w:asciiTheme="minorHAnsi" w:eastAsia="Times New Roman" w:hAnsiTheme="minorHAnsi"/>
          <w:sz w:val="22"/>
        </w:rPr>
        <w:t>Proposals will be evaluated first to ensure that they meet all mandatory requirements as list</w:t>
      </w:r>
      <w:r w:rsidR="002E16C8">
        <w:rPr>
          <w:rFonts w:asciiTheme="minorHAnsi" w:eastAsia="Times New Roman" w:hAnsiTheme="minorHAnsi"/>
          <w:sz w:val="22"/>
        </w:rPr>
        <w:t>ed</w:t>
      </w:r>
      <w:r w:rsidRPr="00D63FE5">
        <w:rPr>
          <w:rFonts w:asciiTheme="minorHAnsi" w:eastAsia="Times New Roman" w:hAnsiTheme="minorHAnsi"/>
          <w:sz w:val="22"/>
        </w:rPr>
        <w:t xml:space="preserve"> above under “Proposal Guidelines”.  Proposals that fail to meet these requirements will receive no further consideration. A non-responsive proposal to any element may be eliminated from consideration. </w:t>
      </w:r>
    </w:p>
    <w:p w14:paraId="79CBDF26" w14:textId="77777777" w:rsidR="00F20307" w:rsidRPr="00D63FE5" w:rsidRDefault="00F20307" w:rsidP="00F20307">
      <w:pPr>
        <w:ind w:left="0" w:firstLine="0"/>
        <w:jc w:val="both"/>
        <w:rPr>
          <w:rFonts w:asciiTheme="minorHAnsi" w:eastAsia="Times New Roman" w:hAnsiTheme="minorHAnsi"/>
          <w:sz w:val="22"/>
        </w:rPr>
      </w:pPr>
    </w:p>
    <w:p w14:paraId="1D3CA127" w14:textId="56D5023E" w:rsidR="00F20307" w:rsidRPr="00D63FE5" w:rsidRDefault="00F20307" w:rsidP="00F20307">
      <w:pPr>
        <w:ind w:left="0" w:firstLine="0"/>
        <w:jc w:val="both"/>
        <w:rPr>
          <w:rFonts w:asciiTheme="minorHAnsi" w:eastAsia="Times New Roman" w:hAnsiTheme="minorHAnsi"/>
          <w:sz w:val="22"/>
        </w:rPr>
      </w:pPr>
      <w:r w:rsidRPr="00D63FE5">
        <w:rPr>
          <w:rFonts w:asciiTheme="minorHAnsi" w:eastAsia="Times New Roman" w:hAnsiTheme="minorHAnsi"/>
          <w:sz w:val="22"/>
        </w:rPr>
        <w:t>Proposals will be evaluated</w:t>
      </w:r>
      <w:r w:rsidR="0025472A" w:rsidRPr="00D63FE5">
        <w:rPr>
          <w:rFonts w:asciiTheme="minorHAnsi" w:eastAsia="Times New Roman" w:hAnsiTheme="minorHAnsi"/>
          <w:sz w:val="22"/>
        </w:rPr>
        <w:t xml:space="preserve"> and ranked by a committee on a technical basis according to the criteria below. </w:t>
      </w:r>
      <w:r w:rsidRPr="00D63FE5">
        <w:rPr>
          <w:rFonts w:asciiTheme="minorHAnsi" w:eastAsia="Times New Roman" w:hAnsiTheme="minorHAnsi"/>
          <w:sz w:val="22"/>
        </w:rPr>
        <w:t xml:space="preserve">Those proposals that are considered </w:t>
      </w:r>
      <w:proofErr w:type="gramStart"/>
      <w:r w:rsidRPr="00D63FE5">
        <w:rPr>
          <w:rFonts w:asciiTheme="minorHAnsi" w:eastAsia="Times New Roman" w:hAnsiTheme="minorHAnsi"/>
          <w:sz w:val="22"/>
        </w:rPr>
        <w:t>to be technically</w:t>
      </w:r>
      <w:proofErr w:type="gramEnd"/>
      <w:r w:rsidRPr="00D63FE5">
        <w:rPr>
          <w:rFonts w:asciiTheme="minorHAnsi" w:eastAsia="Times New Roman" w:hAnsiTheme="minorHAnsi"/>
          <w:sz w:val="22"/>
        </w:rPr>
        <w:t xml:space="preserve"> acceptable shall then be evaluated in terms of cost</w:t>
      </w:r>
      <w:r w:rsidR="007446E1">
        <w:rPr>
          <w:rFonts w:asciiTheme="minorHAnsi" w:eastAsia="Times New Roman" w:hAnsiTheme="minorHAnsi"/>
          <w:sz w:val="22"/>
        </w:rPr>
        <w:t>.</w:t>
      </w:r>
    </w:p>
    <w:p w14:paraId="39FF21D2" w14:textId="77777777" w:rsidR="00F20307" w:rsidRPr="00D63FE5" w:rsidRDefault="00F20307" w:rsidP="00F20307">
      <w:pPr>
        <w:ind w:left="0" w:firstLine="0"/>
        <w:jc w:val="both"/>
        <w:rPr>
          <w:rFonts w:asciiTheme="minorHAnsi" w:eastAsia="Times New Roman" w:hAnsiTheme="minorHAnsi"/>
          <w:sz w:val="22"/>
        </w:rPr>
      </w:pPr>
    </w:p>
    <w:p w14:paraId="0BC1482A" w14:textId="77777777" w:rsidR="00F20307" w:rsidRPr="00D63FE5" w:rsidRDefault="00F20307" w:rsidP="00F20307">
      <w:pPr>
        <w:ind w:left="0" w:firstLine="0"/>
        <w:jc w:val="both"/>
        <w:rPr>
          <w:rFonts w:asciiTheme="minorHAnsi" w:eastAsia="Times New Roman" w:hAnsiTheme="minorHAnsi"/>
          <w:sz w:val="22"/>
        </w:rPr>
      </w:pPr>
      <w:r w:rsidRPr="00D63FE5">
        <w:rPr>
          <w:rFonts w:asciiTheme="minorHAnsi" w:eastAsia="Times New Roman" w:hAnsiTheme="minorHAnsi"/>
          <w:sz w:val="22"/>
        </w:rPr>
        <w:t xml:space="preserve">For the purpose of selection, the evaluation </w:t>
      </w:r>
      <w:proofErr w:type="gramStart"/>
      <w:r w:rsidRPr="00D63FE5">
        <w:rPr>
          <w:rFonts w:asciiTheme="minorHAnsi" w:eastAsia="Times New Roman" w:hAnsiTheme="minorHAnsi"/>
          <w:sz w:val="22"/>
        </w:rPr>
        <w:t>will be based</w:t>
      </w:r>
      <w:proofErr w:type="gramEnd"/>
      <w:r w:rsidRPr="00D63FE5">
        <w:rPr>
          <w:rFonts w:asciiTheme="minorHAnsi" w:eastAsia="Times New Roman" w:hAnsiTheme="minorHAnsi"/>
          <w:sz w:val="22"/>
        </w:rPr>
        <w:t xml:space="preserve"> on </w:t>
      </w:r>
      <w:r w:rsidR="0025472A" w:rsidRPr="00D63FE5">
        <w:rPr>
          <w:rFonts w:asciiTheme="minorHAnsi" w:eastAsia="Times New Roman" w:hAnsiTheme="minorHAnsi"/>
          <w:sz w:val="22"/>
        </w:rPr>
        <w:t xml:space="preserve">the following </w:t>
      </w:r>
      <w:r w:rsidRPr="00D63FE5">
        <w:rPr>
          <w:rFonts w:asciiTheme="minorHAnsi" w:eastAsia="Times New Roman" w:hAnsiTheme="minorHAnsi"/>
          <w:sz w:val="22"/>
        </w:rPr>
        <w:t>weighted point scale (totaling 100 points) of the proposal in its entirety, including, but not limited to, the following:</w:t>
      </w:r>
    </w:p>
    <w:p w14:paraId="10FA22B1" w14:textId="77777777" w:rsidR="0025472A" w:rsidRPr="00D63FE5" w:rsidRDefault="0025472A" w:rsidP="00F20307">
      <w:pPr>
        <w:ind w:left="0" w:firstLine="0"/>
        <w:jc w:val="both"/>
        <w:rPr>
          <w:rFonts w:asciiTheme="minorHAnsi" w:eastAsia="Times New Roman" w:hAnsiTheme="minorHAnsi"/>
          <w:sz w:val="22"/>
        </w:rPr>
      </w:pPr>
    </w:p>
    <w:tbl>
      <w:tblPr>
        <w:tblStyle w:val="TableGrid1"/>
        <w:tblW w:w="0" w:type="auto"/>
        <w:tblLook w:val="04A0" w:firstRow="1" w:lastRow="0" w:firstColumn="1" w:lastColumn="0" w:noHBand="0" w:noVBand="1"/>
      </w:tblPr>
      <w:tblGrid>
        <w:gridCol w:w="538"/>
        <w:gridCol w:w="7265"/>
        <w:gridCol w:w="1547"/>
      </w:tblGrid>
      <w:tr w:rsidR="0025472A" w:rsidRPr="00D81458" w14:paraId="11B62442" w14:textId="77777777" w:rsidTr="000E1A08">
        <w:tc>
          <w:tcPr>
            <w:tcW w:w="538" w:type="dxa"/>
          </w:tcPr>
          <w:p w14:paraId="671192F3" w14:textId="77777777" w:rsidR="0025472A" w:rsidRPr="00D63FE5" w:rsidRDefault="0025472A" w:rsidP="0025472A">
            <w:pPr>
              <w:autoSpaceDE w:val="0"/>
              <w:autoSpaceDN w:val="0"/>
              <w:adjustRightInd w:val="0"/>
              <w:spacing w:after="15"/>
              <w:jc w:val="both"/>
              <w:rPr>
                <w:rFonts w:asciiTheme="minorHAnsi" w:hAnsiTheme="minorHAnsi" w:cs="Calibri"/>
                <w:b/>
                <w:bCs/>
                <w:sz w:val="22"/>
              </w:rPr>
            </w:pPr>
            <w:r w:rsidRPr="00D63FE5">
              <w:rPr>
                <w:rFonts w:asciiTheme="minorHAnsi" w:hAnsiTheme="minorHAnsi" w:cs="Calibri"/>
                <w:b/>
                <w:bCs/>
                <w:sz w:val="22"/>
              </w:rPr>
              <w:t>No.</w:t>
            </w:r>
          </w:p>
        </w:tc>
        <w:tc>
          <w:tcPr>
            <w:tcW w:w="7265" w:type="dxa"/>
          </w:tcPr>
          <w:p w14:paraId="283F6C64" w14:textId="77777777" w:rsidR="0025472A" w:rsidRPr="00D63FE5" w:rsidRDefault="0025472A" w:rsidP="0025472A">
            <w:pPr>
              <w:autoSpaceDE w:val="0"/>
              <w:autoSpaceDN w:val="0"/>
              <w:adjustRightInd w:val="0"/>
              <w:spacing w:after="15"/>
              <w:jc w:val="both"/>
              <w:rPr>
                <w:rFonts w:asciiTheme="minorHAnsi" w:hAnsiTheme="minorHAnsi" w:cs="Calibri"/>
                <w:b/>
                <w:bCs/>
                <w:sz w:val="22"/>
              </w:rPr>
            </w:pPr>
            <w:r w:rsidRPr="00D63FE5">
              <w:rPr>
                <w:rFonts w:asciiTheme="minorHAnsi" w:hAnsiTheme="minorHAnsi" w:cs="Calibri"/>
                <w:b/>
                <w:bCs/>
                <w:sz w:val="22"/>
              </w:rPr>
              <w:t>Criteria</w:t>
            </w:r>
          </w:p>
        </w:tc>
        <w:tc>
          <w:tcPr>
            <w:tcW w:w="1547" w:type="dxa"/>
          </w:tcPr>
          <w:p w14:paraId="242DF253" w14:textId="77777777" w:rsidR="0025472A" w:rsidRPr="00D63FE5" w:rsidRDefault="0025472A" w:rsidP="0025472A">
            <w:pPr>
              <w:autoSpaceDE w:val="0"/>
              <w:autoSpaceDN w:val="0"/>
              <w:adjustRightInd w:val="0"/>
              <w:spacing w:after="15"/>
              <w:jc w:val="both"/>
              <w:rPr>
                <w:rFonts w:asciiTheme="minorHAnsi" w:hAnsiTheme="minorHAnsi" w:cs="Calibri"/>
                <w:b/>
                <w:bCs/>
                <w:sz w:val="22"/>
              </w:rPr>
            </w:pPr>
            <w:r w:rsidRPr="00D63FE5">
              <w:rPr>
                <w:rFonts w:asciiTheme="minorHAnsi" w:hAnsiTheme="minorHAnsi" w:cs="Calibri"/>
                <w:b/>
                <w:bCs/>
                <w:sz w:val="22"/>
              </w:rPr>
              <w:t>Points</w:t>
            </w:r>
          </w:p>
        </w:tc>
      </w:tr>
      <w:tr w:rsidR="0025472A" w:rsidRPr="00D81458" w14:paraId="2211F965" w14:textId="77777777" w:rsidTr="000E1A08">
        <w:trPr>
          <w:trHeight w:val="602"/>
        </w:trPr>
        <w:tc>
          <w:tcPr>
            <w:tcW w:w="538" w:type="dxa"/>
            <w:vAlign w:val="center"/>
          </w:tcPr>
          <w:p w14:paraId="1399C41B" w14:textId="77777777" w:rsidR="0025472A" w:rsidRPr="00D81458" w:rsidRDefault="0025472A" w:rsidP="0025472A">
            <w:pPr>
              <w:autoSpaceDE w:val="0"/>
              <w:autoSpaceDN w:val="0"/>
              <w:adjustRightInd w:val="0"/>
              <w:spacing w:after="15"/>
              <w:rPr>
                <w:rFonts w:asciiTheme="minorHAnsi" w:hAnsiTheme="minorHAnsi" w:cs="Calibri"/>
                <w:b/>
                <w:bCs/>
                <w:sz w:val="22"/>
              </w:rPr>
            </w:pPr>
            <w:r w:rsidRPr="00D81458">
              <w:rPr>
                <w:rFonts w:asciiTheme="minorHAnsi" w:hAnsiTheme="minorHAnsi" w:cs="Calibri"/>
                <w:b/>
                <w:bCs/>
                <w:sz w:val="22"/>
              </w:rPr>
              <w:t>1</w:t>
            </w:r>
          </w:p>
        </w:tc>
        <w:tc>
          <w:tcPr>
            <w:tcW w:w="7265" w:type="dxa"/>
            <w:vAlign w:val="center"/>
          </w:tcPr>
          <w:p w14:paraId="0D050845" w14:textId="77777777" w:rsidR="0025472A" w:rsidRPr="00D81458" w:rsidRDefault="0025472A" w:rsidP="0025472A">
            <w:pPr>
              <w:rPr>
                <w:rFonts w:asciiTheme="minorHAnsi" w:hAnsiTheme="minorHAnsi"/>
                <w:b/>
                <w:sz w:val="22"/>
              </w:rPr>
            </w:pPr>
            <w:r w:rsidRPr="00D81458">
              <w:rPr>
                <w:rFonts w:asciiTheme="minorHAnsi" w:hAnsiTheme="minorHAnsi"/>
                <w:b/>
                <w:sz w:val="22"/>
              </w:rPr>
              <w:t>Technical Approach</w:t>
            </w:r>
          </w:p>
          <w:p w14:paraId="151AE4FC" w14:textId="77777777" w:rsidR="0025472A" w:rsidRPr="00D81458" w:rsidRDefault="0025472A" w:rsidP="006B465A">
            <w:pPr>
              <w:numPr>
                <w:ilvl w:val="0"/>
                <w:numId w:val="7"/>
              </w:numPr>
              <w:contextualSpacing/>
              <w:rPr>
                <w:rFonts w:asciiTheme="minorHAnsi" w:hAnsiTheme="minorHAnsi"/>
                <w:sz w:val="22"/>
              </w:rPr>
            </w:pPr>
            <w:r w:rsidRPr="00D81458">
              <w:rPr>
                <w:rFonts w:asciiTheme="minorHAnsi" w:hAnsiTheme="minorHAnsi"/>
                <w:sz w:val="22"/>
              </w:rPr>
              <w:t>Comprehensiveness of proposal approach. Clarity and appropriateness of proposed activity.</w:t>
            </w:r>
          </w:p>
          <w:p w14:paraId="43CF4793" w14:textId="77777777" w:rsidR="0025472A" w:rsidRPr="002E16C8" w:rsidRDefault="0025472A" w:rsidP="006B465A">
            <w:pPr>
              <w:numPr>
                <w:ilvl w:val="0"/>
                <w:numId w:val="7"/>
              </w:numPr>
              <w:autoSpaceDE w:val="0"/>
              <w:autoSpaceDN w:val="0"/>
              <w:adjustRightInd w:val="0"/>
              <w:spacing w:after="15"/>
              <w:rPr>
                <w:rFonts w:asciiTheme="minorHAnsi" w:hAnsiTheme="minorHAnsi" w:cs="Calibri"/>
                <w:bCs/>
                <w:sz w:val="22"/>
              </w:rPr>
            </w:pPr>
            <w:r w:rsidRPr="00D81458">
              <w:rPr>
                <w:rFonts w:asciiTheme="minorHAnsi" w:hAnsiTheme="minorHAnsi" w:cs="Calibri"/>
                <w:color w:val="000000"/>
                <w:sz w:val="22"/>
              </w:rPr>
              <w:t>Implementation plan and proposed timeline are realistic and include all proposed elements of activity.</w:t>
            </w:r>
          </w:p>
          <w:p w14:paraId="01F9BCCE" w14:textId="77777777" w:rsidR="002E16C8" w:rsidRPr="00D81458" w:rsidRDefault="002E16C8" w:rsidP="006B465A">
            <w:pPr>
              <w:numPr>
                <w:ilvl w:val="0"/>
                <w:numId w:val="7"/>
              </w:numPr>
              <w:autoSpaceDE w:val="0"/>
              <w:autoSpaceDN w:val="0"/>
              <w:adjustRightInd w:val="0"/>
              <w:spacing w:after="15"/>
              <w:rPr>
                <w:rFonts w:asciiTheme="minorHAnsi" w:hAnsiTheme="minorHAnsi" w:cs="Calibri"/>
                <w:bCs/>
                <w:sz w:val="22"/>
              </w:rPr>
            </w:pPr>
            <w:r>
              <w:rPr>
                <w:rFonts w:asciiTheme="minorHAnsi" w:hAnsiTheme="minorHAnsi" w:cs="Calibri"/>
                <w:color w:val="000000"/>
                <w:sz w:val="22"/>
              </w:rPr>
              <w:t>Responsiveness to Terms of Reference</w:t>
            </w:r>
          </w:p>
        </w:tc>
        <w:tc>
          <w:tcPr>
            <w:tcW w:w="1547" w:type="dxa"/>
            <w:shd w:val="clear" w:color="auto" w:fill="auto"/>
            <w:vAlign w:val="center"/>
          </w:tcPr>
          <w:p w14:paraId="64CCDB9D" w14:textId="200071E1" w:rsidR="0025472A" w:rsidRPr="00D81458" w:rsidRDefault="00862FB1" w:rsidP="0025472A">
            <w:pPr>
              <w:autoSpaceDE w:val="0"/>
              <w:autoSpaceDN w:val="0"/>
              <w:adjustRightInd w:val="0"/>
              <w:spacing w:after="15"/>
              <w:rPr>
                <w:rFonts w:asciiTheme="minorHAnsi" w:hAnsiTheme="minorHAnsi" w:cs="Calibri"/>
                <w:bCs/>
                <w:sz w:val="22"/>
              </w:rPr>
            </w:pPr>
            <w:r>
              <w:rPr>
                <w:rFonts w:asciiTheme="minorHAnsi" w:hAnsiTheme="minorHAnsi" w:cs="Calibri"/>
                <w:bCs/>
                <w:sz w:val="22"/>
              </w:rPr>
              <w:t>4</w:t>
            </w:r>
            <w:r w:rsidR="0025472A" w:rsidRPr="00D81458">
              <w:rPr>
                <w:rFonts w:asciiTheme="minorHAnsi" w:hAnsiTheme="minorHAnsi" w:cs="Calibri"/>
                <w:bCs/>
                <w:sz w:val="22"/>
              </w:rPr>
              <w:t>0</w:t>
            </w:r>
          </w:p>
        </w:tc>
      </w:tr>
      <w:tr w:rsidR="0025472A" w:rsidRPr="00D81458" w14:paraId="13C70504" w14:textId="77777777" w:rsidTr="000E1A08">
        <w:trPr>
          <w:trHeight w:val="683"/>
        </w:trPr>
        <w:tc>
          <w:tcPr>
            <w:tcW w:w="538" w:type="dxa"/>
            <w:vAlign w:val="center"/>
          </w:tcPr>
          <w:p w14:paraId="26995CA1" w14:textId="77777777" w:rsidR="0025472A" w:rsidRPr="00D81458" w:rsidRDefault="0025472A" w:rsidP="0025472A">
            <w:pPr>
              <w:autoSpaceDE w:val="0"/>
              <w:autoSpaceDN w:val="0"/>
              <w:adjustRightInd w:val="0"/>
              <w:spacing w:after="15"/>
              <w:rPr>
                <w:rFonts w:asciiTheme="minorHAnsi" w:hAnsiTheme="minorHAnsi" w:cs="Calibri"/>
                <w:b/>
                <w:bCs/>
                <w:sz w:val="22"/>
              </w:rPr>
            </w:pPr>
            <w:r w:rsidRPr="00D81458">
              <w:rPr>
                <w:rFonts w:asciiTheme="minorHAnsi" w:hAnsiTheme="minorHAnsi" w:cs="Calibri"/>
                <w:b/>
                <w:bCs/>
                <w:sz w:val="22"/>
              </w:rPr>
              <w:t>2</w:t>
            </w:r>
          </w:p>
        </w:tc>
        <w:tc>
          <w:tcPr>
            <w:tcW w:w="7265" w:type="dxa"/>
            <w:vAlign w:val="center"/>
          </w:tcPr>
          <w:p w14:paraId="64834428" w14:textId="77777777" w:rsidR="0025472A" w:rsidRPr="00D81458" w:rsidRDefault="006B6FFF" w:rsidP="0025472A">
            <w:pPr>
              <w:rPr>
                <w:rFonts w:asciiTheme="minorHAnsi" w:hAnsiTheme="minorHAnsi"/>
                <w:b/>
                <w:sz w:val="22"/>
              </w:rPr>
            </w:pPr>
            <w:r>
              <w:rPr>
                <w:rFonts w:asciiTheme="minorHAnsi" w:hAnsiTheme="minorHAnsi"/>
                <w:b/>
                <w:sz w:val="22"/>
              </w:rPr>
              <w:t xml:space="preserve">Capabilities and </w:t>
            </w:r>
            <w:r w:rsidR="0025472A" w:rsidRPr="00D81458">
              <w:rPr>
                <w:rFonts w:asciiTheme="minorHAnsi" w:hAnsiTheme="minorHAnsi"/>
                <w:b/>
                <w:sz w:val="22"/>
              </w:rPr>
              <w:t>Past Performance</w:t>
            </w:r>
          </w:p>
          <w:p w14:paraId="1ADAB12A" w14:textId="77777777" w:rsidR="006B6FFF" w:rsidRDefault="009B37F8" w:rsidP="006B465A">
            <w:pPr>
              <w:numPr>
                <w:ilvl w:val="0"/>
                <w:numId w:val="7"/>
              </w:numPr>
              <w:contextualSpacing/>
              <w:rPr>
                <w:rFonts w:asciiTheme="minorHAnsi" w:hAnsiTheme="minorHAnsi"/>
                <w:sz w:val="22"/>
              </w:rPr>
            </w:pPr>
            <w:r>
              <w:rPr>
                <w:rFonts w:asciiTheme="minorHAnsi" w:hAnsiTheme="minorHAnsi"/>
                <w:sz w:val="22"/>
              </w:rPr>
              <w:t xml:space="preserve">Organizational, financial and </w:t>
            </w:r>
            <w:r w:rsidR="006B6FFF">
              <w:rPr>
                <w:rFonts w:asciiTheme="minorHAnsi" w:hAnsiTheme="minorHAnsi"/>
                <w:sz w:val="22"/>
              </w:rPr>
              <w:t>technical capabilities</w:t>
            </w:r>
            <w:r w:rsidR="002E16C8">
              <w:rPr>
                <w:rFonts w:asciiTheme="minorHAnsi" w:hAnsiTheme="minorHAnsi"/>
                <w:sz w:val="22"/>
              </w:rPr>
              <w:t xml:space="preserve"> and resources</w:t>
            </w:r>
            <w:r w:rsidR="006B6FFF">
              <w:rPr>
                <w:rFonts w:asciiTheme="minorHAnsi" w:hAnsiTheme="minorHAnsi"/>
                <w:sz w:val="22"/>
              </w:rPr>
              <w:t xml:space="preserve"> to implement this work</w:t>
            </w:r>
          </w:p>
          <w:p w14:paraId="52CB4AAF" w14:textId="77777777" w:rsidR="0025472A" w:rsidRPr="002E16C8" w:rsidRDefault="0025472A" w:rsidP="006B465A">
            <w:pPr>
              <w:numPr>
                <w:ilvl w:val="0"/>
                <w:numId w:val="7"/>
              </w:numPr>
              <w:contextualSpacing/>
              <w:rPr>
                <w:rFonts w:asciiTheme="minorHAnsi" w:hAnsiTheme="minorHAnsi"/>
                <w:sz w:val="22"/>
              </w:rPr>
            </w:pPr>
            <w:r w:rsidRPr="00D81458">
              <w:rPr>
                <w:rFonts w:asciiTheme="minorHAnsi" w:hAnsiTheme="minorHAnsi"/>
                <w:sz w:val="22"/>
              </w:rPr>
              <w:t xml:space="preserve">Previous successful </w:t>
            </w:r>
            <w:r w:rsidR="006B6FFF">
              <w:rPr>
                <w:rFonts w:asciiTheme="minorHAnsi" w:hAnsiTheme="minorHAnsi"/>
                <w:sz w:val="22"/>
              </w:rPr>
              <w:t xml:space="preserve">past </w:t>
            </w:r>
            <w:r w:rsidRPr="00D81458">
              <w:rPr>
                <w:rFonts w:asciiTheme="minorHAnsi" w:hAnsiTheme="minorHAnsi"/>
                <w:sz w:val="22"/>
              </w:rPr>
              <w:t>experience implementing similar activities.</w:t>
            </w:r>
          </w:p>
        </w:tc>
        <w:tc>
          <w:tcPr>
            <w:tcW w:w="1547" w:type="dxa"/>
            <w:shd w:val="clear" w:color="auto" w:fill="auto"/>
            <w:vAlign w:val="center"/>
          </w:tcPr>
          <w:p w14:paraId="5BFCFEC7" w14:textId="5F6D27C2" w:rsidR="0025472A" w:rsidRPr="00D81458" w:rsidRDefault="00862FB1" w:rsidP="0025472A">
            <w:pPr>
              <w:autoSpaceDE w:val="0"/>
              <w:autoSpaceDN w:val="0"/>
              <w:adjustRightInd w:val="0"/>
              <w:spacing w:before="240" w:after="15"/>
              <w:outlineLvl w:val="5"/>
              <w:rPr>
                <w:rFonts w:asciiTheme="minorHAnsi" w:hAnsiTheme="minorHAnsi" w:cs="Calibri"/>
                <w:bCs/>
                <w:sz w:val="22"/>
              </w:rPr>
            </w:pPr>
            <w:r>
              <w:rPr>
                <w:rFonts w:asciiTheme="minorHAnsi" w:hAnsiTheme="minorHAnsi" w:cs="Calibri"/>
                <w:bCs/>
                <w:sz w:val="22"/>
              </w:rPr>
              <w:t>3</w:t>
            </w:r>
            <w:r w:rsidR="0025472A" w:rsidRPr="00D81458">
              <w:rPr>
                <w:rFonts w:asciiTheme="minorHAnsi" w:hAnsiTheme="minorHAnsi" w:cs="Calibri"/>
                <w:bCs/>
                <w:sz w:val="22"/>
              </w:rPr>
              <w:t>5</w:t>
            </w:r>
          </w:p>
        </w:tc>
      </w:tr>
      <w:tr w:rsidR="0025472A" w:rsidRPr="00D81458" w14:paraId="4B13747D" w14:textId="77777777" w:rsidTr="000E1A08">
        <w:trPr>
          <w:trHeight w:val="638"/>
        </w:trPr>
        <w:tc>
          <w:tcPr>
            <w:tcW w:w="538" w:type="dxa"/>
            <w:vAlign w:val="center"/>
          </w:tcPr>
          <w:p w14:paraId="5518336F" w14:textId="77777777" w:rsidR="0025472A" w:rsidRPr="00D81458" w:rsidRDefault="0025472A" w:rsidP="0025472A">
            <w:pPr>
              <w:autoSpaceDE w:val="0"/>
              <w:autoSpaceDN w:val="0"/>
              <w:adjustRightInd w:val="0"/>
              <w:spacing w:after="15"/>
              <w:rPr>
                <w:rFonts w:asciiTheme="minorHAnsi" w:hAnsiTheme="minorHAnsi" w:cs="Calibri"/>
                <w:b/>
                <w:bCs/>
                <w:sz w:val="22"/>
              </w:rPr>
            </w:pPr>
            <w:r w:rsidRPr="00D81458">
              <w:rPr>
                <w:rFonts w:asciiTheme="minorHAnsi" w:hAnsiTheme="minorHAnsi" w:cs="Calibri"/>
                <w:b/>
                <w:bCs/>
                <w:sz w:val="22"/>
              </w:rPr>
              <w:t>3</w:t>
            </w:r>
          </w:p>
        </w:tc>
        <w:tc>
          <w:tcPr>
            <w:tcW w:w="7265" w:type="dxa"/>
            <w:vAlign w:val="center"/>
          </w:tcPr>
          <w:p w14:paraId="1C7A0005" w14:textId="77777777" w:rsidR="0025472A" w:rsidRPr="00D81458" w:rsidRDefault="0025472A" w:rsidP="0025472A">
            <w:pPr>
              <w:autoSpaceDE w:val="0"/>
              <w:autoSpaceDN w:val="0"/>
              <w:adjustRightInd w:val="0"/>
              <w:spacing w:after="15"/>
              <w:rPr>
                <w:rFonts w:asciiTheme="minorHAnsi" w:hAnsiTheme="minorHAnsi" w:cs="Calibri"/>
                <w:b/>
                <w:bCs/>
                <w:i/>
                <w:sz w:val="22"/>
              </w:rPr>
            </w:pPr>
            <w:r w:rsidRPr="00D81458">
              <w:rPr>
                <w:rFonts w:asciiTheme="minorHAnsi" w:hAnsiTheme="minorHAnsi" w:cs="Calibri"/>
                <w:b/>
                <w:bCs/>
                <w:sz w:val="22"/>
              </w:rPr>
              <w:t xml:space="preserve">Proposed Costs </w:t>
            </w:r>
          </w:p>
          <w:p w14:paraId="0F5F795D" w14:textId="77777777" w:rsidR="0025472A" w:rsidRPr="00D81458" w:rsidRDefault="0025472A" w:rsidP="006B465A">
            <w:pPr>
              <w:numPr>
                <w:ilvl w:val="0"/>
                <w:numId w:val="7"/>
              </w:numPr>
              <w:contextualSpacing/>
              <w:rPr>
                <w:rFonts w:asciiTheme="minorHAnsi" w:hAnsiTheme="minorHAnsi"/>
                <w:sz w:val="22"/>
              </w:rPr>
            </w:pPr>
            <w:r w:rsidRPr="00D81458">
              <w:rPr>
                <w:rFonts w:asciiTheme="minorHAnsi" w:hAnsiTheme="minorHAnsi"/>
                <w:sz w:val="22"/>
              </w:rPr>
              <w:t>Reasonableness of proposed budget based on scope of activities proposed.</w:t>
            </w:r>
          </w:p>
          <w:p w14:paraId="7E10EC48" w14:textId="77777777" w:rsidR="0025472A" w:rsidRPr="001B0D7D" w:rsidRDefault="0025472A" w:rsidP="006B465A">
            <w:pPr>
              <w:numPr>
                <w:ilvl w:val="0"/>
                <w:numId w:val="7"/>
              </w:numPr>
              <w:contextualSpacing/>
              <w:rPr>
                <w:rFonts w:asciiTheme="minorHAnsi" w:hAnsiTheme="minorHAnsi"/>
                <w:bCs/>
                <w:sz w:val="22"/>
              </w:rPr>
            </w:pPr>
            <w:r w:rsidRPr="00D81458">
              <w:rPr>
                <w:rFonts w:asciiTheme="minorHAnsi" w:hAnsiTheme="minorHAnsi"/>
                <w:sz w:val="22"/>
              </w:rPr>
              <w:t>Summary budget, detailed budget, and budget notes included.</w:t>
            </w:r>
          </w:p>
          <w:p w14:paraId="5CBFAB71" w14:textId="195D10CA" w:rsidR="001B0D7D" w:rsidRPr="00D81458" w:rsidRDefault="001B0D7D" w:rsidP="006B465A">
            <w:pPr>
              <w:numPr>
                <w:ilvl w:val="0"/>
                <w:numId w:val="7"/>
              </w:numPr>
              <w:contextualSpacing/>
              <w:rPr>
                <w:rFonts w:asciiTheme="minorHAnsi" w:hAnsiTheme="minorHAnsi"/>
                <w:bCs/>
                <w:sz w:val="22"/>
              </w:rPr>
            </w:pPr>
            <w:r>
              <w:rPr>
                <w:rFonts w:asciiTheme="minorHAnsi" w:hAnsiTheme="minorHAnsi"/>
                <w:sz w:val="22"/>
              </w:rPr>
              <w:t>Comparative lowest price.</w:t>
            </w:r>
          </w:p>
        </w:tc>
        <w:tc>
          <w:tcPr>
            <w:tcW w:w="1547" w:type="dxa"/>
            <w:shd w:val="clear" w:color="auto" w:fill="auto"/>
            <w:vAlign w:val="center"/>
          </w:tcPr>
          <w:p w14:paraId="4020F2E8" w14:textId="77777777" w:rsidR="0025472A" w:rsidRPr="00D81458" w:rsidRDefault="0025472A" w:rsidP="0025472A">
            <w:pPr>
              <w:autoSpaceDE w:val="0"/>
              <w:autoSpaceDN w:val="0"/>
              <w:adjustRightInd w:val="0"/>
              <w:spacing w:after="15"/>
              <w:rPr>
                <w:rFonts w:asciiTheme="minorHAnsi" w:hAnsiTheme="minorHAnsi" w:cs="Calibri"/>
                <w:bCs/>
                <w:sz w:val="22"/>
              </w:rPr>
            </w:pPr>
            <w:r w:rsidRPr="00D81458">
              <w:rPr>
                <w:rFonts w:asciiTheme="minorHAnsi" w:hAnsiTheme="minorHAnsi" w:cs="Calibri"/>
                <w:bCs/>
                <w:sz w:val="22"/>
              </w:rPr>
              <w:t>25</w:t>
            </w:r>
          </w:p>
        </w:tc>
      </w:tr>
      <w:tr w:rsidR="0025472A" w:rsidRPr="008B7FEE" w14:paraId="27AC0809" w14:textId="77777777" w:rsidTr="000E1A08">
        <w:trPr>
          <w:trHeight w:val="638"/>
        </w:trPr>
        <w:tc>
          <w:tcPr>
            <w:tcW w:w="538" w:type="dxa"/>
            <w:vAlign w:val="center"/>
          </w:tcPr>
          <w:p w14:paraId="01D15B39" w14:textId="77777777" w:rsidR="0025472A" w:rsidRPr="00D81458" w:rsidRDefault="0025472A" w:rsidP="0025472A">
            <w:pPr>
              <w:autoSpaceDE w:val="0"/>
              <w:autoSpaceDN w:val="0"/>
              <w:adjustRightInd w:val="0"/>
              <w:spacing w:after="15"/>
              <w:rPr>
                <w:rFonts w:asciiTheme="minorHAnsi" w:hAnsiTheme="minorHAnsi" w:cs="Calibri"/>
                <w:b/>
                <w:bCs/>
                <w:sz w:val="22"/>
              </w:rPr>
            </w:pPr>
          </w:p>
        </w:tc>
        <w:tc>
          <w:tcPr>
            <w:tcW w:w="7265" w:type="dxa"/>
            <w:vAlign w:val="center"/>
          </w:tcPr>
          <w:p w14:paraId="57A5532D" w14:textId="77777777" w:rsidR="0025472A" w:rsidRPr="00D81458" w:rsidRDefault="0025472A" w:rsidP="0025472A">
            <w:pPr>
              <w:autoSpaceDE w:val="0"/>
              <w:autoSpaceDN w:val="0"/>
              <w:adjustRightInd w:val="0"/>
              <w:spacing w:after="15"/>
              <w:rPr>
                <w:rFonts w:asciiTheme="minorHAnsi" w:hAnsiTheme="minorHAnsi" w:cs="Calibri"/>
                <w:b/>
                <w:bCs/>
                <w:sz w:val="22"/>
              </w:rPr>
            </w:pPr>
            <w:r w:rsidRPr="00D81458">
              <w:rPr>
                <w:rFonts w:asciiTheme="minorHAnsi" w:hAnsiTheme="minorHAnsi" w:cs="Calibri"/>
                <w:b/>
                <w:bCs/>
                <w:sz w:val="22"/>
              </w:rPr>
              <w:t>Total</w:t>
            </w:r>
          </w:p>
        </w:tc>
        <w:tc>
          <w:tcPr>
            <w:tcW w:w="1547" w:type="dxa"/>
            <w:shd w:val="clear" w:color="auto" w:fill="auto"/>
            <w:vAlign w:val="center"/>
          </w:tcPr>
          <w:p w14:paraId="7C74CB66" w14:textId="77777777" w:rsidR="0025472A" w:rsidRPr="00D81458" w:rsidRDefault="0025472A" w:rsidP="0025472A">
            <w:pPr>
              <w:autoSpaceDE w:val="0"/>
              <w:autoSpaceDN w:val="0"/>
              <w:adjustRightInd w:val="0"/>
              <w:spacing w:after="15"/>
              <w:rPr>
                <w:rFonts w:asciiTheme="minorHAnsi" w:hAnsiTheme="minorHAnsi" w:cs="Calibri"/>
                <w:bCs/>
                <w:sz w:val="22"/>
              </w:rPr>
            </w:pPr>
            <w:r w:rsidRPr="00D81458">
              <w:rPr>
                <w:rFonts w:asciiTheme="minorHAnsi" w:hAnsiTheme="minorHAnsi" w:cs="Calibri"/>
                <w:bCs/>
                <w:sz w:val="22"/>
              </w:rPr>
              <w:t>100</w:t>
            </w:r>
          </w:p>
        </w:tc>
      </w:tr>
    </w:tbl>
    <w:p w14:paraId="0DBCFE0A" w14:textId="77777777" w:rsidR="00F20307" w:rsidRPr="008B7FEE" w:rsidRDefault="00F20307" w:rsidP="00F20307">
      <w:pPr>
        <w:ind w:left="0" w:firstLine="0"/>
        <w:jc w:val="both"/>
        <w:rPr>
          <w:rFonts w:asciiTheme="minorHAnsi" w:eastAsia="Times New Roman" w:hAnsiTheme="minorHAnsi"/>
          <w:sz w:val="22"/>
        </w:rPr>
      </w:pPr>
    </w:p>
    <w:p w14:paraId="266A8506" w14:textId="77777777" w:rsidR="004374F6" w:rsidRPr="008B7FEE" w:rsidRDefault="004374F6" w:rsidP="004374F6">
      <w:pPr>
        <w:ind w:left="0" w:firstLine="0"/>
        <w:jc w:val="both"/>
        <w:rPr>
          <w:rFonts w:asciiTheme="minorHAnsi" w:eastAsia="Times New Roman" w:hAnsiTheme="minorHAnsi"/>
          <w:sz w:val="22"/>
        </w:rPr>
      </w:pPr>
      <w:r w:rsidRPr="008B7FEE">
        <w:rPr>
          <w:rFonts w:asciiTheme="minorHAnsi" w:eastAsia="Times New Roman" w:hAnsiTheme="minorHAnsi"/>
          <w:sz w:val="22"/>
        </w:rPr>
        <w:t>JSI RESERVES THE RIGHT, IN ITS SOLE DISCRETION, TO MODIFY THE REQUEST, TO ALTER THE SELECTION PROCESS IN ANY WAY, TO ASK FOR ADDITIONAL INFORMATION FROM OFFERORS, TO REJECT ANY AND ALL PROPOSALS AND/OR TO MODIFY OR AMEND THE SCOPE OF THE PROPOSALS SUBMITTED. THE RELEASE OF THIS RFP IS NOT A COMMITMENT TO AWARD A CONTRACT.</w:t>
      </w:r>
    </w:p>
    <w:p w14:paraId="5F7E0448" w14:textId="77777777" w:rsidR="004374F6" w:rsidRPr="008B7FEE" w:rsidRDefault="004374F6" w:rsidP="004374F6">
      <w:pPr>
        <w:ind w:left="0" w:firstLine="0"/>
        <w:jc w:val="both"/>
        <w:rPr>
          <w:rFonts w:asciiTheme="minorHAnsi" w:eastAsia="Times New Roman" w:hAnsiTheme="minorHAnsi"/>
          <w:sz w:val="22"/>
        </w:rPr>
      </w:pPr>
      <w:r w:rsidRPr="008B7FEE">
        <w:rPr>
          <w:rFonts w:asciiTheme="minorHAnsi" w:eastAsia="Times New Roman" w:hAnsiTheme="minorHAnsi"/>
          <w:sz w:val="22"/>
        </w:rPr>
        <w:t xml:space="preserve"> </w:t>
      </w:r>
    </w:p>
    <w:p w14:paraId="0077147A" w14:textId="77777777" w:rsidR="004374F6" w:rsidRPr="008B7FEE" w:rsidRDefault="004374F6" w:rsidP="004374F6">
      <w:pPr>
        <w:ind w:left="0" w:firstLine="0"/>
        <w:jc w:val="both"/>
        <w:rPr>
          <w:rFonts w:asciiTheme="minorHAnsi" w:eastAsia="Times New Roman" w:hAnsiTheme="minorHAnsi"/>
          <w:sz w:val="22"/>
        </w:rPr>
      </w:pPr>
      <w:r w:rsidRPr="008B7FEE">
        <w:rPr>
          <w:rFonts w:asciiTheme="minorHAnsi" w:eastAsia="Times New Roman" w:hAnsiTheme="minorHAnsi"/>
          <w:sz w:val="22"/>
        </w:rPr>
        <w:t>Each Offeror acknowledges and agrees that the preparation of all materials for submission to JSI and all presentations made by the Offeror are at the Offeror’s sole cost and expense, and JSI shall not, under any circumstances, be responsible for any cost or expense incurred by an Offeror. All documentation and/or materials submitted with a proposal shall become and remain the property of JSI.</w:t>
      </w:r>
    </w:p>
    <w:p w14:paraId="73594962" w14:textId="77777777" w:rsidR="004374F6" w:rsidRPr="008B7FEE" w:rsidRDefault="004374F6" w:rsidP="004374F6">
      <w:pPr>
        <w:ind w:left="0" w:firstLine="0"/>
        <w:jc w:val="both"/>
        <w:rPr>
          <w:rFonts w:asciiTheme="minorHAnsi" w:eastAsia="Times New Roman" w:hAnsiTheme="minorHAnsi"/>
          <w:sz w:val="22"/>
        </w:rPr>
      </w:pPr>
    </w:p>
    <w:p w14:paraId="4361363B" w14:textId="77777777" w:rsidR="004374F6" w:rsidRPr="008B7FEE" w:rsidRDefault="004374F6" w:rsidP="006B465A">
      <w:pPr>
        <w:numPr>
          <w:ilvl w:val="0"/>
          <w:numId w:val="6"/>
        </w:numPr>
        <w:jc w:val="both"/>
        <w:rPr>
          <w:rFonts w:asciiTheme="minorHAnsi" w:eastAsia="Times New Roman" w:hAnsiTheme="minorHAnsi"/>
          <w:b/>
          <w:sz w:val="22"/>
        </w:rPr>
      </w:pPr>
      <w:r w:rsidRPr="008B7FEE">
        <w:rPr>
          <w:rFonts w:asciiTheme="minorHAnsi" w:eastAsia="Times New Roman" w:hAnsiTheme="minorHAnsi"/>
          <w:b/>
          <w:sz w:val="22"/>
        </w:rPr>
        <w:t xml:space="preserve">OFFER VALIDITY  </w:t>
      </w:r>
    </w:p>
    <w:p w14:paraId="036A3D98" w14:textId="77777777" w:rsidR="004374F6" w:rsidRPr="008B7FEE" w:rsidRDefault="004374F6" w:rsidP="004374F6">
      <w:pPr>
        <w:ind w:left="0" w:firstLine="0"/>
        <w:jc w:val="both"/>
        <w:rPr>
          <w:rFonts w:asciiTheme="minorHAnsi" w:eastAsia="Times New Roman" w:hAnsiTheme="minorHAnsi"/>
          <w:sz w:val="22"/>
        </w:rPr>
      </w:pPr>
    </w:p>
    <w:p w14:paraId="78306CED" w14:textId="2D525B08" w:rsidR="008D2BD6" w:rsidRPr="008D2BD6" w:rsidRDefault="008D2BD6" w:rsidP="008D2BD6">
      <w:pPr>
        <w:pStyle w:val="BodyTextIndent3"/>
        <w:ind w:left="0" w:firstLine="0"/>
        <w:jc w:val="both"/>
        <w:rPr>
          <w:rFonts w:asciiTheme="minorHAnsi" w:eastAsia="Times New Roman" w:hAnsiTheme="minorHAnsi"/>
          <w:sz w:val="22"/>
          <w:szCs w:val="22"/>
        </w:rPr>
      </w:pPr>
      <w:r w:rsidRPr="008D2BD6">
        <w:rPr>
          <w:rFonts w:asciiTheme="minorHAnsi" w:eastAsia="Times New Roman" w:hAnsiTheme="minorHAnsi"/>
          <w:sz w:val="22"/>
          <w:szCs w:val="22"/>
        </w:rPr>
        <w:t xml:space="preserve">The Offeror's Technical and Business Proposals shall remain valid for not less than </w:t>
      </w:r>
      <w:r w:rsidR="005F7352" w:rsidRPr="000E1A08">
        <w:rPr>
          <w:rFonts w:asciiTheme="minorHAnsi" w:eastAsia="Times New Roman" w:hAnsiTheme="minorHAnsi"/>
          <w:b/>
          <w:sz w:val="22"/>
          <w:szCs w:val="22"/>
        </w:rPr>
        <w:t>ninety (90)</w:t>
      </w:r>
      <w:r w:rsidRPr="008D2BD6">
        <w:rPr>
          <w:rFonts w:asciiTheme="minorHAnsi" w:eastAsia="Times New Roman" w:hAnsiTheme="minorHAnsi"/>
          <w:sz w:val="22"/>
          <w:szCs w:val="22"/>
        </w:rPr>
        <w:t xml:space="preserve"> calendar days from the deadline for receipt of proposals specified above. In exceptional circumstances, prior to expiry of the original offer validity period, JSI may request that the Offeror extend the period of validity for a specified additional period. Proposals must be signed by an official authorized to bind the Offeror to its provisions.</w:t>
      </w:r>
    </w:p>
    <w:p w14:paraId="5B23DAA3" w14:textId="77777777" w:rsidR="0005020D" w:rsidRPr="008B7FEE" w:rsidRDefault="0005020D" w:rsidP="004374F6">
      <w:pPr>
        <w:ind w:left="0" w:firstLine="0"/>
        <w:jc w:val="both"/>
        <w:rPr>
          <w:rFonts w:asciiTheme="minorHAnsi" w:eastAsia="Times New Roman" w:hAnsiTheme="minorHAnsi"/>
          <w:sz w:val="22"/>
        </w:rPr>
      </w:pPr>
    </w:p>
    <w:p w14:paraId="0987881E" w14:textId="77777777" w:rsidR="0005020D" w:rsidRPr="008B7FEE" w:rsidRDefault="0005020D" w:rsidP="006B465A">
      <w:pPr>
        <w:numPr>
          <w:ilvl w:val="0"/>
          <w:numId w:val="6"/>
        </w:numPr>
        <w:jc w:val="both"/>
        <w:rPr>
          <w:rFonts w:asciiTheme="minorHAnsi" w:eastAsia="Times New Roman" w:hAnsiTheme="minorHAnsi"/>
          <w:b/>
          <w:sz w:val="22"/>
        </w:rPr>
      </w:pPr>
      <w:r w:rsidRPr="008B7FEE">
        <w:rPr>
          <w:rFonts w:asciiTheme="minorHAnsi" w:eastAsia="Times New Roman" w:hAnsiTheme="minorHAnsi"/>
          <w:b/>
          <w:sz w:val="22"/>
        </w:rPr>
        <w:t>OFFER VERIFICATION</w:t>
      </w:r>
    </w:p>
    <w:p w14:paraId="2F7DA5C4" w14:textId="77777777" w:rsidR="0005020D" w:rsidRPr="008B7FEE" w:rsidRDefault="0005020D" w:rsidP="0005020D">
      <w:pPr>
        <w:ind w:left="0" w:firstLine="0"/>
        <w:jc w:val="both"/>
        <w:rPr>
          <w:rFonts w:asciiTheme="minorHAnsi" w:eastAsia="Times New Roman" w:hAnsiTheme="minorHAnsi"/>
          <w:b/>
          <w:sz w:val="22"/>
        </w:rPr>
      </w:pPr>
    </w:p>
    <w:p w14:paraId="024D12E5" w14:textId="26C37997" w:rsidR="0005020D" w:rsidRPr="008B7FEE" w:rsidRDefault="0005020D" w:rsidP="0005020D">
      <w:pPr>
        <w:ind w:left="0" w:firstLine="0"/>
        <w:jc w:val="both"/>
        <w:rPr>
          <w:rFonts w:asciiTheme="minorHAnsi" w:eastAsia="Times New Roman" w:hAnsiTheme="minorHAnsi"/>
          <w:sz w:val="22"/>
        </w:rPr>
      </w:pPr>
      <w:r w:rsidRPr="008B7FEE">
        <w:rPr>
          <w:rFonts w:asciiTheme="minorHAnsi" w:eastAsia="Times New Roman" w:hAnsiTheme="minorHAnsi"/>
          <w:sz w:val="22"/>
        </w:rPr>
        <w:t>JSI may contact Offerors to confirm contact person, address, bid amount, and that the bid was submitted for this solicitation.</w:t>
      </w:r>
    </w:p>
    <w:p w14:paraId="61DA81A1" w14:textId="77777777" w:rsidR="00010829" w:rsidRPr="008B7FEE" w:rsidRDefault="00010829" w:rsidP="0005020D">
      <w:pPr>
        <w:ind w:left="0" w:firstLine="0"/>
        <w:jc w:val="both"/>
        <w:rPr>
          <w:rFonts w:asciiTheme="minorHAnsi" w:eastAsia="Times New Roman" w:hAnsiTheme="minorHAnsi"/>
          <w:sz w:val="22"/>
        </w:rPr>
      </w:pPr>
    </w:p>
    <w:p w14:paraId="16ABDE4D" w14:textId="77777777" w:rsidR="00010829" w:rsidRPr="008B7FEE" w:rsidRDefault="00010829" w:rsidP="006B465A">
      <w:pPr>
        <w:numPr>
          <w:ilvl w:val="0"/>
          <w:numId w:val="6"/>
        </w:numPr>
        <w:jc w:val="both"/>
        <w:rPr>
          <w:rFonts w:asciiTheme="minorHAnsi" w:eastAsia="Times New Roman" w:hAnsiTheme="minorHAnsi"/>
          <w:b/>
          <w:sz w:val="22"/>
        </w:rPr>
      </w:pPr>
      <w:r w:rsidRPr="008B7FEE">
        <w:rPr>
          <w:rFonts w:asciiTheme="minorHAnsi" w:eastAsia="Times New Roman" w:hAnsiTheme="minorHAnsi"/>
          <w:b/>
          <w:sz w:val="22"/>
        </w:rPr>
        <w:t>FALSE STATEMENTS IN OFFER</w:t>
      </w:r>
    </w:p>
    <w:p w14:paraId="5A7BEE29" w14:textId="77777777" w:rsidR="004374F6" w:rsidRPr="008B7FEE" w:rsidRDefault="004374F6" w:rsidP="00010829">
      <w:pPr>
        <w:ind w:left="0" w:firstLine="0"/>
        <w:jc w:val="both"/>
        <w:rPr>
          <w:rFonts w:asciiTheme="minorHAnsi" w:eastAsia="Times New Roman" w:hAnsiTheme="minorHAnsi"/>
          <w:b/>
          <w:sz w:val="22"/>
        </w:rPr>
      </w:pPr>
    </w:p>
    <w:p w14:paraId="5F6C91F4" w14:textId="77777777" w:rsidR="00010829" w:rsidRPr="008B7FEE" w:rsidRDefault="00010829" w:rsidP="00010829">
      <w:pPr>
        <w:ind w:left="0" w:firstLine="0"/>
        <w:jc w:val="both"/>
        <w:rPr>
          <w:rFonts w:asciiTheme="minorHAnsi" w:eastAsia="Times New Roman" w:hAnsiTheme="minorHAnsi"/>
          <w:sz w:val="22"/>
        </w:rPr>
      </w:pPr>
      <w:r w:rsidRPr="008B7FEE">
        <w:rPr>
          <w:rFonts w:asciiTheme="minorHAnsi" w:eastAsia="Times New Roman" w:hAnsiTheme="minorHAnsi"/>
          <w:sz w:val="22"/>
        </w:rPr>
        <w:t>Offerors must provide full, accurate, and complete information as required by this solicitation and its attachments.</w:t>
      </w:r>
    </w:p>
    <w:p w14:paraId="63282F88" w14:textId="77777777" w:rsidR="00010829" w:rsidRPr="008B7FEE" w:rsidRDefault="00010829" w:rsidP="00010829">
      <w:pPr>
        <w:ind w:left="0" w:firstLine="0"/>
        <w:jc w:val="both"/>
        <w:rPr>
          <w:rFonts w:asciiTheme="minorHAnsi" w:eastAsia="Times New Roman" w:hAnsiTheme="minorHAnsi"/>
          <w:b/>
          <w:sz w:val="22"/>
        </w:rPr>
      </w:pPr>
    </w:p>
    <w:p w14:paraId="17B451D8" w14:textId="77777777" w:rsidR="004374F6" w:rsidRPr="00D81458" w:rsidRDefault="004374F6" w:rsidP="006B465A">
      <w:pPr>
        <w:numPr>
          <w:ilvl w:val="0"/>
          <w:numId w:val="6"/>
        </w:numPr>
        <w:jc w:val="both"/>
        <w:rPr>
          <w:rFonts w:asciiTheme="minorHAnsi" w:eastAsia="Times New Roman" w:hAnsiTheme="minorHAnsi"/>
          <w:b/>
          <w:sz w:val="22"/>
        </w:rPr>
      </w:pPr>
      <w:r w:rsidRPr="008B7FEE">
        <w:rPr>
          <w:rFonts w:asciiTheme="minorHAnsi" w:eastAsia="Times New Roman" w:hAnsiTheme="minorHAnsi"/>
          <w:b/>
          <w:sz w:val="22"/>
        </w:rPr>
        <w:t xml:space="preserve">FINANCIAL RESPONSIBILITY </w:t>
      </w:r>
    </w:p>
    <w:p w14:paraId="7BB49259" w14:textId="77777777" w:rsidR="004374F6" w:rsidRPr="00D81458" w:rsidRDefault="004374F6" w:rsidP="004374F6">
      <w:pPr>
        <w:ind w:left="0" w:firstLine="0"/>
        <w:jc w:val="both"/>
        <w:rPr>
          <w:rFonts w:asciiTheme="minorHAnsi" w:eastAsia="Times New Roman" w:hAnsiTheme="minorHAnsi"/>
          <w:sz w:val="22"/>
        </w:rPr>
      </w:pPr>
    </w:p>
    <w:p w14:paraId="595F5A17" w14:textId="221A5D0A" w:rsidR="004374F6" w:rsidRPr="00D81458" w:rsidRDefault="004374F6" w:rsidP="004374F6">
      <w:pPr>
        <w:ind w:left="0" w:firstLine="0"/>
        <w:jc w:val="both"/>
        <w:rPr>
          <w:rFonts w:asciiTheme="minorHAnsi" w:eastAsia="Times New Roman" w:hAnsiTheme="minorHAnsi"/>
          <w:sz w:val="22"/>
        </w:rPr>
      </w:pPr>
      <w:r w:rsidRPr="00D81458">
        <w:rPr>
          <w:rFonts w:asciiTheme="minorHAnsi" w:eastAsia="Times New Roman" w:hAnsiTheme="minorHAnsi"/>
          <w:sz w:val="22"/>
        </w:rPr>
        <w:t xml:space="preserve">Offerors which are </w:t>
      </w:r>
      <w:r w:rsidR="00070315">
        <w:rPr>
          <w:rFonts w:asciiTheme="minorHAnsi" w:eastAsia="Times New Roman" w:hAnsiTheme="minorHAnsi"/>
          <w:sz w:val="22"/>
        </w:rPr>
        <w:t>firm</w:t>
      </w:r>
      <w:r w:rsidR="000E1A08">
        <w:rPr>
          <w:rFonts w:asciiTheme="minorHAnsi" w:eastAsia="Times New Roman" w:hAnsiTheme="minorHAnsi"/>
          <w:sz w:val="22"/>
        </w:rPr>
        <w:t>s</w:t>
      </w:r>
      <w:r w:rsidR="00070315">
        <w:rPr>
          <w:rFonts w:asciiTheme="minorHAnsi" w:eastAsia="Times New Roman" w:hAnsiTheme="minorHAnsi"/>
          <w:sz w:val="22"/>
        </w:rPr>
        <w:t>/organization</w:t>
      </w:r>
      <w:r w:rsidRPr="00D81458">
        <w:rPr>
          <w:rFonts w:asciiTheme="minorHAnsi" w:eastAsia="Times New Roman" w:hAnsiTheme="minorHAnsi"/>
          <w:sz w:val="22"/>
        </w:rPr>
        <w:t xml:space="preserve">s and not individuals must </w:t>
      </w:r>
      <w:r w:rsidR="00487FBC">
        <w:rPr>
          <w:rFonts w:asciiTheme="minorHAnsi" w:eastAsia="Times New Roman" w:hAnsiTheme="minorHAnsi"/>
          <w:sz w:val="22"/>
        </w:rPr>
        <w:t>include in the Capabilities Statement that</w:t>
      </w:r>
      <w:r w:rsidRPr="00D81458">
        <w:rPr>
          <w:rFonts w:asciiTheme="minorHAnsi" w:eastAsia="Times New Roman" w:hAnsiTheme="minorHAnsi"/>
          <w:sz w:val="22"/>
        </w:rPr>
        <w:t xml:space="preserve"> they have the financial viability and resources to complete the proposed activities within the period of performance and under the terms of payment outlined below. JSI reserves the right to request and review the latest financial statements and audit reports of the Offeror as part of the basis of the award.</w:t>
      </w:r>
    </w:p>
    <w:p w14:paraId="3A1004A4" w14:textId="77777777" w:rsidR="004374F6" w:rsidRPr="00D81458" w:rsidRDefault="00AF0F77" w:rsidP="00F20307">
      <w:pPr>
        <w:tabs>
          <w:tab w:val="left" w:pos="1664"/>
        </w:tabs>
        <w:ind w:left="0" w:firstLine="0"/>
        <w:jc w:val="both"/>
        <w:rPr>
          <w:rFonts w:asciiTheme="minorHAnsi" w:eastAsia="Times New Roman" w:hAnsiTheme="minorHAnsi"/>
          <w:sz w:val="22"/>
        </w:rPr>
      </w:pPr>
      <w:r w:rsidRPr="00D81458">
        <w:rPr>
          <w:rFonts w:asciiTheme="minorHAnsi" w:eastAsia="Times New Roman" w:hAnsiTheme="minorHAnsi"/>
          <w:sz w:val="22"/>
        </w:rPr>
        <w:tab/>
      </w:r>
    </w:p>
    <w:p w14:paraId="138ECAB8" w14:textId="77777777" w:rsidR="004374F6" w:rsidRPr="00D81458" w:rsidRDefault="004374F6" w:rsidP="006B465A">
      <w:pPr>
        <w:numPr>
          <w:ilvl w:val="0"/>
          <w:numId w:val="6"/>
        </w:numPr>
        <w:jc w:val="both"/>
        <w:rPr>
          <w:rFonts w:asciiTheme="minorHAnsi" w:eastAsia="Times New Roman" w:hAnsiTheme="minorHAnsi"/>
          <w:b/>
          <w:sz w:val="22"/>
          <w:lang w:val="en-GB"/>
        </w:rPr>
      </w:pPr>
      <w:r w:rsidRPr="00D81458">
        <w:rPr>
          <w:rFonts w:asciiTheme="minorHAnsi" w:eastAsia="Times New Roman" w:hAnsiTheme="minorHAnsi"/>
          <w:b/>
          <w:sz w:val="22"/>
          <w:lang w:val="en-GB"/>
        </w:rPr>
        <w:t>LANGUAGE</w:t>
      </w:r>
    </w:p>
    <w:p w14:paraId="68039EBA" w14:textId="77777777" w:rsidR="004374F6" w:rsidRPr="00D81458" w:rsidRDefault="004374F6" w:rsidP="004374F6">
      <w:pPr>
        <w:ind w:left="0" w:firstLine="0"/>
        <w:jc w:val="both"/>
        <w:rPr>
          <w:rFonts w:asciiTheme="minorHAnsi" w:eastAsia="Times New Roman" w:hAnsiTheme="minorHAnsi"/>
          <w:b/>
          <w:sz w:val="22"/>
        </w:rPr>
      </w:pPr>
    </w:p>
    <w:p w14:paraId="6DED3403" w14:textId="77777777" w:rsidR="004374F6" w:rsidRPr="00D81458" w:rsidRDefault="004374F6" w:rsidP="004374F6">
      <w:pPr>
        <w:ind w:left="0" w:firstLine="0"/>
        <w:jc w:val="both"/>
        <w:rPr>
          <w:rFonts w:asciiTheme="minorHAnsi" w:eastAsia="Times New Roman" w:hAnsiTheme="minorHAnsi"/>
          <w:sz w:val="22"/>
          <w:lang w:val="en-GB"/>
        </w:rPr>
      </w:pPr>
      <w:r w:rsidRPr="00D81458">
        <w:rPr>
          <w:rFonts w:asciiTheme="minorHAnsi" w:eastAsia="Times New Roman" w:hAnsiTheme="minorHAnsi"/>
          <w:sz w:val="22"/>
          <w:lang w:val="en-GB"/>
        </w:rPr>
        <w:t>The proposal, as well as correspondence and related documents should be in English.</w:t>
      </w:r>
    </w:p>
    <w:p w14:paraId="3FF14D41" w14:textId="77777777" w:rsidR="004374F6" w:rsidRPr="00D81458" w:rsidRDefault="004374F6" w:rsidP="004374F6">
      <w:pPr>
        <w:ind w:left="0" w:firstLine="0"/>
        <w:jc w:val="both"/>
        <w:rPr>
          <w:rFonts w:asciiTheme="minorHAnsi" w:eastAsia="Times New Roman" w:hAnsiTheme="minorHAnsi"/>
          <w:b/>
          <w:sz w:val="22"/>
        </w:rPr>
      </w:pPr>
    </w:p>
    <w:p w14:paraId="272D7B53" w14:textId="77777777" w:rsidR="004374F6" w:rsidRPr="00D81458" w:rsidRDefault="004374F6" w:rsidP="006B465A">
      <w:pPr>
        <w:numPr>
          <w:ilvl w:val="0"/>
          <w:numId w:val="6"/>
        </w:numPr>
        <w:jc w:val="both"/>
        <w:rPr>
          <w:rFonts w:asciiTheme="minorHAnsi" w:eastAsia="Times New Roman" w:hAnsiTheme="minorHAnsi"/>
          <w:b/>
          <w:sz w:val="22"/>
        </w:rPr>
      </w:pPr>
      <w:r w:rsidRPr="00D81458">
        <w:rPr>
          <w:rFonts w:asciiTheme="minorHAnsi" w:eastAsia="Times New Roman" w:hAnsiTheme="minorHAnsi"/>
          <w:b/>
          <w:sz w:val="22"/>
        </w:rPr>
        <w:t xml:space="preserve">NEGOTIATIONS  </w:t>
      </w:r>
    </w:p>
    <w:p w14:paraId="16E0E849" w14:textId="77777777" w:rsidR="004374F6" w:rsidRPr="00D81458" w:rsidRDefault="004374F6" w:rsidP="004374F6">
      <w:pPr>
        <w:ind w:left="0" w:firstLine="0"/>
        <w:jc w:val="both"/>
        <w:rPr>
          <w:rFonts w:asciiTheme="minorHAnsi" w:eastAsia="Times New Roman" w:hAnsiTheme="minorHAnsi"/>
          <w:sz w:val="22"/>
        </w:rPr>
      </w:pPr>
    </w:p>
    <w:p w14:paraId="4D3BF6C9" w14:textId="77777777" w:rsidR="004374F6" w:rsidRPr="00D81458" w:rsidRDefault="004374F6" w:rsidP="004374F6">
      <w:pPr>
        <w:ind w:left="0" w:firstLine="0"/>
        <w:jc w:val="both"/>
        <w:rPr>
          <w:rFonts w:asciiTheme="minorHAnsi" w:eastAsia="Times New Roman" w:hAnsiTheme="minorHAnsi"/>
          <w:sz w:val="22"/>
        </w:rPr>
      </w:pPr>
      <w:r w:rsidRPr="00D81458">
        <w:rPr>
          <w:rFonts w:asciiTheme="minorHAnsi" w:eastAsia="Times New Roman" w:hAnsiTheme="minorHAnsi"/>
          <w:sz w:val="22"/>
        </w:rPr>
        <w:t xml:space="preserve">The Offeror's most competitive proposal is requested.  It is anticipated that any award issued will be made solely </w:t>
      </w:r>
      <w:proofErr w:type="gramStart"/>
      <w:r w:rsidRPr="00D81458">
        <w:rPr>
          <w:rFonts w:asciiTheme="minorHAnsi" w:eastAsia="Times New Roman" w:hAnsiTheme="minorHAnsi"/>
          <w:sz w:val="22"/>
        </w:rPr>
        <w:t>on the basis of</w:t>
      </w:r>
      <w:proofErr w:type="gramEnd"/>
      <w:r w:rsidRPr="00D81458">
        <w:rPr>
          <w:rFonts w:asciiTheme="minorHAnsi" w:eastAsia="Times New Roman" w:hAnsiTheme="minorHAnsi"/>
          <w:sz w:val="22"/>
        </w:rPr>
        <w:t xml:space="preserve"> an Offeror’s proposal. However, the Project reserves the right to request responses to additional technical, management and cost questions which would help in negotiating and awarding a contract. The Project also reserves the right to conduct negotiations on technical, management, or cost issues prior to the award of a contract.  In the event that an agreement cannot be reached with an </w:t>
      </w:r>
      <w:proofErr w:type="gramStart"/>
      <w:r w:rsidRPr="00D81458">
        <w:rPr>
          <w:rFonts w:asciiTheme="minorHAnsi" w:eastAsia="Times New Roman" w:hAnsiTheme="minorHAnsi"/>
          <w:sz w:val="22"/>
        </w:rPr>
        <w:t>Offeror</w:t>
      </w:r>
      <w:proofErr w:type="gramEnd"/>
      <w:r w:rsidRPr="00D81458">
        <w:rPr>
          <w:rFonts w:asciiTheme="minorHAnsi" w:eastAsia="Times New Roman" w:hAnsiTheme="minorHAnsi"/>
          <w:sz w:val="22"/>
        </w:rPr>
        <w:t xml:space="preserve"> the Project will enter into negotiations with alternate Offerors for the purpose of awarding a contract without any obligation to previously considered Offerors.</w:t>
      </w:r>
    </w:p>
    <w:p w14:paraId="107754B0" w14:textId="77777777" w:rsidR="004374F6" w:rsidRPr="00D81458" w:rsidRDefault="004374F6" w:rsidP="004374F6">
      <w:pPr>
        <w:ind w:left="0" w:firstLine="0"/>
        <w:jc w:val="both"/>
        <w:rPr>
          <w:rFonts w:asciiTheme="minorHAnsi" w:eastAsia="Times New Roman" w:hAnsiTheme="minorHAnsi"/>
          <w:sz w:val="22"/>
        </w:rPr>
      </w:pPr>
    </w:p>
    <w:p w14:paraId="4CF8AB58" w14:textId="77777777" w:rsidR="004374F6" w:rsidRPr="00D81458" w:rsidRDefault="004374F6" w:rsidP="006B465A">
      <w:pPr>
        <w:numPr>
          <w:ilvl w:val="0"/>
          <w:numId w:val="6"/>
        </w:numPr>
        <w:jc w:val="both"/>
        <w:rPr>
          <w:rFonts w:asciiTheme="minorHAnsi" w:eastAsia="Times New Roman" w:hAnsiTheme="minorHAnsi"/>
          <w:b/>
          <w:sz w:val="22"/>
        </w:rPr>
      </w:pPr>
      <w:r w:rsidRPr="00D81458">
        <w:rPr>
          <w:rFonts w:asciiTheme="minorHAnsi" w:eastAsia="Times New Roman" w:hAnsiTheme="minorHAnsi"/>
          <w:b/>
          <w:sz w:val="22"/>
        </w:rPr>
        <w:t xml:space="preserve">REJECTION OF PROPOSALS </w:t>
      </w:r>
    </w:p>
    <w:p w14:paraId="7AD22CC7" w14:textId="77777777" w:rsidR="004374F6" w:rsidRPr="00D81458" w:rsidRDefault="004374F6" w:rsidP="004374F6">
      <w:pPr>
        <w:ind w:left="360" w:firstLine="0"/>
        <w:jc w:val="both"/>
        <w:rPr>
          <w:rFonts w:asciiTheme="minorHAnsi" w:eastAsia="Times New Roman" w:hAnsiTheme="minorHAnsi"/>
          <w:b/>
          <w:sz w:val="22"/>
        </w:rPr>
      </w:pPr>
    </w:p>
    <w:p w14:paraId="6C0CB804" w14:textId="4065BD13" w:rsidR="004374F6" w:rsidRPr="00D81458" w:rsidRDefault="004374F6" w:rsidP="004374F6">
      <w:pPr>
        <w:ind w:left="0" w:firstLine="0"/>
        <w:jc w:val="both"/>
        <w:rPr>
          <w:rFonts w:asciiTheme="minorHAnsi" w:eastAsia="Times New Roman" w:hAnsiTheme="minorHAnsi"/>
          <w:sz w:val="22"/>
        </w:rPr>
      </w:pPr>
      <w:r w:rsidRPr="00D81458">
        <w:rPr>
          <w:rFonts w:asciiTheme="minorHAnsi" w:eastAsia="Times New Roman" w:hAnsiTheme="minorHAnsi"/>
          <w:sz w:val="22"/>
        </w:rPr>
        <w:t xml:space="preserve">The Project reserves the right to reject </w:t>
      </w:r>
      <w:proofErr w:type="gramStart"/>
      <w:r w:rsidRPr="00D81458">
        <w:rPr>
          <w:rFonts w:asciiTheme="minorHAnsi" w:eastAsia="Times New Roman" w:hAnsiTheme="minorHAnsi"/>
          <w:sz w:val="22"/>
        </w:rPr>
        <w:t>any and all</w:t>
      </w:r>
      <w:proofErr w:type="gramEnd"/>
      <w:r w:rsidRPr="00D81458">
        <w:rPr>
          <w:rFonts w:asciiTheme="minorHAnsi" w:eastAsia="Times New Roman" w:hAnsiTheme="minorHAnsi"/>
          <w:sz w:val="22"/>
        </w:rPr>
        <w:t xml:space="preserve"> proposals received, or to negotiate separately with any and all competing Offerors. </w:t>
      </w:r>
      <w:r w:rsidR="0005020D" w:rsidRPr="00D81458">
        <w:rPr>
          <w:rFonts w:asciiTheme="minorHAnsi" w:eastAsia="Times New Roman" w:hAnsiTheme="minorHAnsi"/>
          <w:sz w:val="22"/>
        </w:rPr>
        <w:t>The Project also reserves the right to reject an</w:t>
      </w:r>
      <w:r w:rsidR="0085138E">
        <w:rPr>
          <w:rFonts w:asciiTheme="minorHAnsi" w:eastAsia="Times New Roman" w:hAnsiTheme="minorHAnsi"/>
          <w:sz w:val="22"/>
        </w:rPr>
        <w:t>y</w:t>
      </w:r>
      <w:r w:rsidR="0005020D" w:rsidRPr="00D81458">
        <w:rPr>
          <w:rFonts w:asciiTheme="minorHAnsi" w:eastAsia="Times New Roman" w:hAnsiTheme="minorHAnsi"/>
          <w:sz w:val="22"/>
        </w:rPr>
        <w:t xml:space="preserve"> or all proposals received</w:t>
      </w:r>
      <w:r w:rsidR="0085138E">
        <w:rPr>
          <w:rFonts w:asciiTheme="minorHAnsi" w:eastAsia="Times New Roman" w:hAnsiTheme="minorHAnsi"/>
          <w:sz w:val="22"/>
        </w:rPr>
        <w:t>,</w:t>
      </w:r>
      <w:r w:rsidR="0005020D" w:rsidRPr="00D81458">
        <w:rPr>
          <w:rFonts w:asciiTheme="minorHAnsi" w:eastAsia="Times New Roman" w:hAnsiTheme="minorHAnsi"/>
          <w:sz w:val="22"/>
        </w:rPr>
        <w:t xml:space="preserve"> without explanation. </w:t>
      </w:r>
    </w:p>
    <w:p w14:paraId="3EFC56AF" w14:textId="0D95AF4A" w:rsidR="004374F6" w:rsidRDefault="004374F6" w:rsidP="004374F6">
      <w:pPr>
        <w:ind w:left="0" w:firstLine="0"/>
        <w:jc w:val="both"/>
        <w:rPr>
          <w:rFonts w:asciiTheme="minorHAnsi" w:eastAsia="Times New Roman" w:hAnsiTheme="minorHAnsi"/>
          <w:sz w:val="22"/>
        </w:rPr>
      </w:pPr>
    </w:p>
    <w:p w14:paraId="4272684C" w14:textId="77777777" w:rsidR="000E1A08" w:rsidRPr="00D81458" w:rsidRDefault="000E1A08" w:rsidP="004374F6">
      <w:pPr>
        <w:ind w:left="0" w:firstLine="0"/>
        <w:jc w:val="both"/>
        <w:rPr>
          <w:rFonts w:asciiTheme="minorHAnsi" w:eastAsia="Times New Roman" w:hAnsiTheme="minorHAnsi"/>
          <w:sz w:val="22"/>
        </w:rPr>
      </w:pPr>
    </w:p>
    <w:p w14:paraId="71963A55" w14:textId="77777777" w:rsidR="004374F6" w:rsidRPr="00D81458" w:rsidRDefault="004374F6" w:rsidP="006B465A">
      <w:pPr>
        <w:numPr>
          <w:ilvl w:val="0"/>
          <w:numId w:val="6"/>
        </w:numPr>
        <w:jc w:val="both"/>
        <w:rPr>
          <w:rFonts w:asciiTheme="minorHAnsi" w:eastAsia="Times New Roman" w:hAnsiTheme="minorHAnsi"/>
          <w:b/>
          <w:sz w:val="22"/>
        </w:rPr>
      </w:pPr>
      <w:r w:rsidRPr="00D81458">
        <w:rPr>
          <w:rFonts w:asciiTheme="minorHAnsi" w:eastAsia="Times New Roman" w:hAnsiTheme="minorHAnsi"/>
          <w:b/>
          <w:sz w:val="22"/>
        </w:rPr>
        <w:t xml:space="preserve">INCURRING COSTS  </w:t>
      </w:r>
    </w:p>
    <w:p w14:paraId="2B48C903" w14:textId="77777777" w:rsidR="004374F6" w:rsidRPr="00D81458" w:rsidRDefault="004374F6" w:rsidP="004374F6">
      <w:pPr>
        <w:ind w:left="0" w:firstLine="0"/>
        <w:jc w:val="both"/>
        <w:rPr>
          <w:rFonts w:asciiTheme="minorHAnsi" w:eastAsia="Times New Roman" w:hAnsiTheme="minorHAnsi"/>
          <w:sz w:val="22"/>
        </w:rPr>
      </w:pPr>
    </w:p>
    <w:p w14:paraId="225454EE" w14:textId="77777777" w:rsidR="004374F6" w:rsidRPr="00D81458" w:rsidRDefault="004374F6" w:rsidP="004374F6">
      <w:pPr>
        <w:ind w:left="0" w:firstLine="0"/>
        <w:jc w:val="both"/>
        <w:rPr>
          <w:rFonts w:asciiTheme="minorHAnsi" w:eastAsia="Times New Roman" w:hAnsiTheme="minorHAnsi"/>
          <w:sz w:val="22"/>
        </w:rPr>
      </w:pPr>
      <w:r w:rsidRPr="00D81458">
        <w:rPr>
          <w:rFonts w:asciiTheme="minorHAnsi" w:eastAsia="Times New Roman" w:hAnsiTheme="minorHAnsi"/>
          <w:sz w:val="22"/>
        </w:rPr>
        <w:lastRenderedPageBreak/>
        <w:t>The Project is not liable for any cost incurred by Offerors during preparation, submission, or negotiation of an award for this RFP.  The costs are solely the responsibility of the Offeror.</w:t>
      </w:r>
    </w:p>
    <w:p w14:paraId="184AE3F6" w14:textId="77777777" w:rsidR="004374F6" w:rsidRPr="00D81458" w:rsidRDefault="004374F6" w:rsidP="004374F6">
      <w:pPr>
        <w:ind w:left="0" w:firstLine="0"/>
        <w:jc w:val="both"/>
        <w:rPr>
          <w:rFonts w:asciiTheme="minorHAnsi" w:eastAsia="Times New Roman" w:hAnsiTheme="minorHAnsi"/>
          <w:sz w:val="22"/>
        </w:rPr>
      </w:pPr>
    </w:p>
    <w:p w14:paraId="0C18225F" w14:textId="77777777" w:rsidR="004374F6" w:rsidRPr="00D81458" w:rsidRDefault="004374F6" w:rsidP="006B465A">
      <w:pPr>
        <w:numPr>
          <w:ilvl w:val="0"/>
          <w:numId w:val="6"/>
        </w:numPr>
        <w:jc w:val="both"/>
        <w:rPr>
          <w:rFonts w:asciiTheme="minorHAnsi" w:eastAsia="Times New Roman" w:hAnsiTheme="minorHAnsi"/>
          <w:b/>
          <w:sz w:val="22"/>
        </w:rPr>
      </w:pPr>
      <w:r w:rsidRPr="00D81458">
        <w:rPr>
          <w:rFonts w:asciiTheme="minorHAnsi" w:eastAsia="Times New Roman" w:hAnsiTheme="minorHAnsi"/>
          <w:b/>
          <w:sz w:val="22"/>
        </w:rPr>
        <w:t xml:space="preserve">CANCELLATION  </w:t>
      </w:r>
    </w:p>
    <w:p w14:paraId="14EB4D5D" w14:textId="77777777" w:rsidR="004374F6" w:rsidRPr="00D81458" w:rsidRDefault="004374F6" w:rsidP="004374F6">
      <w:pPr>
        <w:ind w:left="0" w:firstLine="0"/>
        <w:jc w:val="both"/>
        <w:rPr>
          <w:rFonts w:asciiTheme="minorHAnsi" w:eastAsia="Times New Roman" w:hAnsiTheme="minorHAnsi"/>
          <w:sz w:val="22"/>
        </w:rPr>
      </w:pPr>
    </w:p>
    <w:p w14:paraId="22039AC4" w14:textId="77777777" w:rsidR="0025472A" w:rsidRPr="00D81458" w:rsidRDefault="004374F6" w:rsidP="0025472A">
      <w:pPr>
        <w:ind w:left="0" w:firstLine="0"/>
        <w:jc w:val="both"/>
        <w:rPr>
          <w:rFonts w:asciiTheme="minorHAnsi" w:eastAsia="Times New Roman" w:hAnsiTheme="minorHAnsi"/>
          <w:sz w:val="22"/>
        </w:rPr>
      </w:pPr>
      <w:r w:rsidRPr="00D81458">
        <w:rPr>
          <w:rFonts w:asciiTheme="minorHAnsi" w:eastAsia="Times New Roman" w:hAnsiTheme="minorHAnsi"/>
          <w:sz w:val="22"/>
        </w:rPr>
        <w:t>The Project may cancel this RFP without any cost or obligation at any time until issuance of a contract, be it funding or programmatic.</w:t>
      </w:r>
    </w:p>
    <w:p w14:paraId="7F550A98" w14:textId="197D81E1" w:rsidR="0025472A" w:rsidRDefault="0025472A" w:rsidP="0025472A">
      <w:pPr>
        <w:ind w:left="0" w:firstLine="0"/>
        <w:jc w:val="both"/>
        <w:rPr>
          <w:rFonts w:asciiTheme="minorHAnsi" w:eastAsia="Times New Roman" w:hAnsiTheme="minorHAnsi"/>
          <w:sz w:val="22"/>
        </w:rPr>
      </w:pPr>
    </w:p>
    <w:p w14:paraId="7EEC588B" w14:textId="77777777" w:rsidR="00CE65F3" w:rsidRPr="00D81458" w:rsidRDefault="00CE65F3" w:rsidP="0025472A">
      <w:pPr>
        <w:ind w:left="0" w:firstLine="0"/>
        <w:jc w:val="both"/>
        <w:rPr>
          <w:rFonts w:asciiTheme="minorHAnsi" w:eastAsia="Times New Roman" w:hAnsiTheme="minorHAnsi"/>
          <w:sz w:val="22"/>
        </w:rPr>
      </w:pPr>
    </w:p>
    <w:p w14:paraId="7C846EAA" w14:textId="7676308C" w:rsidR="004374F6" w:rsidRPr="00D81458" w:rsidRDefault="004374F6" w:rsidP="006B465A">
      <w:pPr>
        <w:numPr>
          <w:ilvl w:val="0"/>
          <w:numId w:val="6"/>
        </w:numPr>
        <w:jc w:val="both"/>
        <w:rPr>
          <w:rFonts w:asciiTheme="minorHAnsi" w:eastAsia="Times New Roman" w:hAnsiTheme="minorHAnsi"/>
          <w:b/>
          <w:sz w:val="22"/>
        </w:rPr>
      </w:pPr>
      <w:r w:rsidRPr="00D81458">
        <w:rPr>
          <w:rFonts w:asciiTheme="minorHAnsi" w:eastAsia="Times New Roman" w:hAnsiTheme="minorHAnsi"/>
          <w:b/>
          <w:sz w:val="22"/>
        </w:rPr>
        <w:t xml:space="preserve">CONTRACT </w:t>
      </w:r>
      <w:r w:rsidR="00CE65F3">
        <w:rPr>
          <w:rFonts w:asciiTheme="minorHAnsi" w:eastAsia="Times New Roman" w:hAnsiTheme="minorHAnsi"/>
          <w:b/>
          <w:sz w:val="22"/>
        </w:rPr>
        <w:t xml:space="preserve">TYPE and </w:t>
      </w:r>
      <w:r w:rsidRPr="00D81458">
        <w:rPr>
          <w:rFonts w:asciiTheme="minorHAnsi" w:eastAsia="Times New Roman" w:hAnsiTheme="minorHAnsi"/>
          <w:b/>
          <w:sz w:val="22"/>
        </w:rPr>
        <w:t>AWARD</w:t>
      </w:r>
    </w:p>
    <w:p w14:paraId="7F965CED" w14:textId="77777777" w:rsidR="004374F6" w:rsidRPr="00D81458" w:rsidRDefault="004374F6" w:rsidP="004374F6">
      <w:pPr>
        <w:ind w:left="0" w:firstLine="0"/>
        <w:jc w:val="both"/>
        <w:rPr>
          <w:rFonts w:asciiTheme="minorHAnsi" w:eastAsia="Times New Roman" w:hAnsiTheme="minorHAnsi"/>
          <w:b/>
          <w:sz w:val="22"/>
        </w:rPr>
      </w:pPr>
    </w:p>
    <w:p w14:paraId="0BC2B596" w14:textId="77777777" w:rsidR="00CE65F3" w:rsidRPr="00CE65F3" w:rsidRDefault="00CE65F3" w:rsidP="00CE65F3">
      <w:pPr>
        <w:pStyle w:val="BodyTextIndent2"/>
        <w:ind w:left="0" w:firstLine="0"/>
        <w:jc w:val="both"/>
        <w:rPr>
          <w:rFonts w:asciiTheme="minorHAnsi" w:hAnsiTheme="minorHAnsi" w:cstheme="minorHAnsi"/>
          <w:sz w:val="22"/>
          <w:szCs w:val="22"/>
        </w:rPr>
      </w:pPr>
      <w:r w:rsidRPr="00CE65F3">
        <w:rPr>
          <w:rFonts w:asciiTheme="minorHAnsi" w:hAnsiTheme="minorHAnsi" w:cstheme="minorHAnsi"/>
          <w:sz w:val="22"/>
          <w:szCs w:val="22"/>
        </w:rPr>
        <w:t xml:space="preserve">The contracting document will be a Fixed Price Purchase Order (PO) to be awarded once a Subcontractor has been selected. The awarded PO will include a statement of the total fixed price; the scope of work with stated deliverables and due dates; the guiding USAID FAR and AIDAR clauses and required provisions; and invoicing information. Please be advised that </w:t>
      </w:r>
      <w:r w:rsidRPr="00CE65F3">
        <w:rPr>
          <w:rFonts w:asciiTheme="minorHAnsi" w:hAnsiTheme="minorHAnsi" w:cstheme="minorHAnsi"/>
          <w:b/>
          <w:sz w:val="22"/>
          <w:szCs w:val="22"/>
        </w:rPr>
        <w:t>under a fixed price PO the work must be completed within the specified total price</w:t>
      </w:r>
      <w:r w:rsidRPr="00CE65F3">
        <w:rPr>
          <w:rFonts w:asciiTheme="minorHAnsi" w:hAnsiTheme="minorHAnsi" w:cstheme="minorHAnsi"/>
          <w:sz w:val="22"/>
          <w:szCs w:val="22"/>
        </w:rPr>
        <w:t xml:space="preserve">. Any expenses incurred in excess of the agreed upon amount in the PO will be the responsibility of the Subcontractor and not that of JSI or USAID. Therefore, the Offeror is duly advised to provide its </w:t>
      </w:r>
      <w:r w:rsidRPr="00CE65F3">
        <w:rPr>
          <w:rFonts w:asciiTheme="minorHAnsi" w:hAnsiTheme="minorHAnsi" w:cstheme="minorHAnsi"/>
          <w:b/>
          <w:sz w:val="22"/>
          <w:szCs w:val="22"/>
        </w:rPr>
        <w:t xml:space="preserve">most competitive </w:t>
      </w:r>
      <w:r w:rsidRPr="00CE65F3">
        <w:rPr>
          <w:rFonts w:asciiTheme="minorHAnsi" w:hAnsiTheme="minorHAnsi" w:cstheme="minorHAnsi"/>
          <w:b/>
          <w:sz w:val="22"/>
          <w:szCs w:val="22"/>
          <w:u w:val="single"/>
        </w:rPr>
        <w:t>realistic</w:t>
      </w:r>
      <w:r w:rsidRPr="00CE65F3">
        <w:rPr>
          <w:rFonts w:asciiTheme="minorHAnsi" w:hAnsiTheme="minorHAnsi" w:cstheme="minorHAnsi"/>
          <w:sz w:val="22"/>
          <w:szCs w:val="22"/>
        </w:rPr>
        <w:t xml:space="preserve"> cost proposal to cover all foreseeable expenses related to the deliverables and tasks outlined in the Products/Services Specifications and the Statement of Work.</w:t>
      </w:r>
    </w:p>
    <w:p w14:paraId="47BCF5DC" w14:textId="77777777" w:rsidR="00CE65F3" w:rsidRPr="00CE65F3" w:rsidRDefault="00CE65F3" w:rsidP="00CE65F3">
      <w:pPr>
        <w:pStyle w:val="BodyTextIndent2"/>
        <w:ind w:left="0" w:firstLine="0"/>
        <w:jc w:val="both"/>
        <w:rPr>
          <w:rFonts w:asciiTheme="minorHAnsi" w:hAnsiTheme="minorHAnsi" w:cstheme="minorHAnsi"/>
          <w:sz w:val="22"/>
          <w:szCs w:val="22"/>
        </w:rPr>
      </w:pPr>
    </w:p>
    <w:p w14:paraId="3730E5DE" w14:textId="77777777" w:rsidR="00CE65F3" w:rsidRPr="00CE65F3" w:rsidRDefault="00CE65F3" w:rsidP="00CE65F3">
      <w:pPr>
        <w:pStyle w:val="BodyTextIndent2"/>
        <w:ind w:left="0" w:firstLine="0"/>
        <w:jc w:val="both"/>
        <w:rPr>
          <w:rFonts w:asciiTheme="minorHAnsi" w:hAnsiTheme="minorHAnsi" w:cstheme="minorHAnsi"/>
          <w:sz w:val="22"/>
          <w:szCs w:val="22"/>
        </w:rPr>
      </w:pPr>
      <w:r w:rsidRPr="00CE65F3">
        <w:rPr>
          <w:rFonts w:asciiTheme="minorHAnsi" w:hAnsiTheme="minorHAnsi" w:cstheme="minorHAnsi"/>
          <w:sz w:val="22"/>
          <w:szCs w:val="22"/>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RFP. </w:t>
      </w:r>
    </w:p>
    <w:p w14:paraId="004AE2BE" w14:textId="77777777" w:rsidR="004374F6" w:rsidRPr="008916AD" w:rsidRDefault="004374F6" w:rsidP="004374F6">
      <w:pPr>
        <w:ind w:left="0" w:firstLine="0"/>
        <w:jc w:val="both"/>
        <w:rPr>
          <w:rFonts w:asciiTheme="minorHAnsi" w:eastAsia="Times New Roman" w:hAnsiTheme="minorHAnsi"/>
          <w:sz w:val="22"/>
        </w:rPr>
      </w:pPr>
    </w:p>
    <w:p w14:paraId="53E951AA" w14:textId="77777777" w:rsidR="004374F6" w:rsidRPr="005E77AD" w:rsidRDefault="004374F6" w:rsidP="006B465A">
      <w:pPr>
        <w:numPr>
          <w:ilvl w:val="0"/>
          <w:numId w:val="6"/>
        </w:numPr>
        <w:jc w:val="both"/>
        <w:rPr>
          <w:rFonts w:asciiTheme="minorHAnsi" w:eastAsia="Times New Roman" w:hAnsiTheme="minorHAnsi"/>
          <w:b/>
          <w:sz w:val="22"/>
        </w:rPr>
      </w:pPr>
      <w:r w:rsidRPr="008916AD">
        <w:rPr>
          <w:rFonts w:asciiTheme="minorHAnsi" w:eastAsia="Times New Roman" w:hAnsiTheme="minorHAnsi"/>
          <w:b/>
          <w:sz w:val="22"/>
        </w:rPr>
        <w:t>CERTIFICATIONS</w:t>
      </w:r>
      <w:r w:rsidRPr="005E77AD">
        <w:rPr>
          <w:rFonts w:asciiTheme="minorHAnsi" w:eastAsia="Times New Roman" w:hAnsiTheme="minorHAnsi"/>
          <w:b/>
          <w:sz w:val="22"/>
        </w:rPr>
        <w:t xml:space="preserve"> </w:t>
      </w:r>
    </w:p>
    <w:p w14:paraId="38EEBAE8" w14:textId="77777777" w:rsidR="004374F6" w:rsidRPr="005E77AD" w:rsidRDefault="004374F6" w:rsidP="004374F6">
      <w:pPr>
        <w:ind w:left="0" w:firstLine="0"/>
        <w:jc w:val="both"/>
        <w:rPr>
          <w:rFonts w:asciiTheme="minorHAnsi" w:eastAsia="Times New Roman" w:hAnsiTheme="minorHAnsi"/>
          <w:sz w:val="22"/>
        </w:rPr>
      </w:pPr>
    </w:p>
    <w:p w14:paraId="39851778" w14:textId="64329E94" w:rsidR="004374F6" w:rsidRPr="005E77AD" w:rsidRDefault="004374F6" w:rsidP="004374F6">
      <w:pPr>
        <w:ind w:left="0" w:firstLine="0"/>
        <w:jc w:val="both"/>
        <w:rPr>
          <w:rFonts w:asciiTheme="minorHAnsi" w:eastAsia="Times New Roman" w:hAnsiTheme="minorHAnsi"/>
          <w:sz w:val="22"/>
        </w:rPr>
      </w:pPr>
      <w:r w:rsidRPr="005E77AD">
        <w:rPr>
          <w:rFonts w:asciiTheme="minorHAnsi" w:eastAsia="Times New Roman" w:hAnsiTheme="minorHAnsi"/>
          <w:sz w:val="22"/>
        </w:rPr>
        <w:t xml:space="preserve">The proposal shall be accompanied by all required Certifications in </w:t>
      </w:r>
      <w:r w:rsidR="00171920">
        <w:rPr>
          <w:rFonts w:asciiTheme="minorHAnsi" w:eastAsia="Times New Roman" w:hAnsiTheme="minorHAnsi"/>
          <w:sz w:val="22"/>
        </w:rPr>
        <w:t>Attachment</w:t>
      </w:r>
      <w:r w:rsidRPr="005E77AD">
        <w:rPr>
          <w:rFonts w:asciiTheme="minorHAnsi" w:eastAsia="Times New Roman" w:hAnsiTheme="minorHAnsi"/>
          <w:sz w:val="22"/>
        </w:rPr>
        <w:t xml:space="preserve"> 2, signed by an authorized official of the Offeror.</w:t>
      </w:r>
    </w:p>
    <w:p w14:paraId="41E2317B" w14:textId="77777777" w:rsidR="004374F6" w:rsidRPr="005E77AD" w:rsidRDefault="004374F6" w:rsidP="004374F6">
      <w:pPr>
        <w:ind w:left="0" w:firstLine="0"/>
        <w:jc w:val="both"/>
        <w:rPr>
          <w:rFonts w:asciiTheme="minorHAnsi" w:eastAsia="Times New Roman" w:hAnsiTheme="minorHAnsi"/>
          <w:sz w:val="22"/>
        </w:rPr>
      </w:pPr>
    </w:p>
    <w:p w14:paraId="1D912230" w14:textId="77777777" w:rsidR="004374F6" w:rsidRPr="005E77AD" w:rsidRDefault="004374F6" w:rsidP="006B465A">
      <w:pPr>
        <w:numPr>
          <w:ilvl w:val="0"/>
          <w:numId w:val="6"/>
        </w:numPr>
        <w:jc w:val="both"/>
        <w:rPr>
          <w:rFonts w:asciiTheme="minorHAnsi" w:eastAsia="Times New Roman" w:hAnsiTheme="minorHAnsi"/>
          <w:b/>
          <w:sz w:val="22"/>
        </w:rPr>
      </w:pPr>
      <w:r w:rsidRPr="005E77AD">
        <w:rPr>
          <w:rFonts w:asciiTheme="minorHAnsi" w:eastAsia="Times New Roman" w:hAnsiTheme="minorHAnsi"/>
          <w:b/>
          <w:sz w:val="22"/>
        </w:rPr>
        <w:t>KEY CLAUSES AND PROVISIONS</w:t>
      </w:r>
    </w:p>
    <w:p w14:paraId="63D9517E" w14:textId="77777777" w:rsidR="004374F6" w:rsidRPr="005E77AD" w:rsidRDefault="004374F6" w:rsidP="004374F6">
      <w:pPr>
        <w:ind w:left="360" w:firstLine="0"/>
        <w:jc w:val="both"/>
        <w:rPr>
          <w:rFonts w:asciiTheme="minorHAnsi" w:eastAsia="Times New Roman" w:hAnsiTheme="minorHAnsi"/>
          <w:b/>
          <w:sz w:val="22"/>
        </w:rPr>
      </w:pPr>
    </w:p>
    <w:p w14:paraId="75A6497B" w14:textId="2FCFD7B9" w:rsidR="004374F6" w:rsidRDefault="002B71F5" w:rsidP="004374F6">
      <w:pPr>
        <w:ind w:left="0" w:firstLine="0"/>
        <w:jc w:val="both"/>
        <w:rPr>
          <w:rFonts w:asciiTheme="minorHAnsi" w:eastAsia="Times New Roman" w:hAnsiTheme="minorHAnsi"/>
          <w:sz w:val="22"/>
        </w:rPr>
      </w:pPr>
      <w:r w:rsidRPr="002B71F5">
        <w:rPr>
          <w:rFonts w:asciiTheme="minorHAnsi" w:eastAsia="Times New Roman" w:hAnsiTheme="minorHAnsi"/>
          <w:sz w:val="22"/>
        </w:rPr>
        <w:t xml:space="preserve">Key clauses and provisions to be incorporated as applicable into the contract awarded </w:t>
      </w:r>
      <w:proofErr w:type="gramStart"/>
      <w:r w:rsidRPr="002B71F5">
        <w:rPr>
          <w:rFonts w:asciiTheme="minorHAnsi" w:eastAsia="Times New Roman" w:hAnsiTheme="minorHAnsi"/>
          <w:sz w:val="22"/>
        </w:rPr>
        <w:t>as a result</w:t>
      </w:r>
      <w:proofErr w:type="gramEnd"/>
      <w:r w:rsidRPr="002B71F5">
        <w:rPr>
          <w:rFonts w:asciiTheme="minorHAnsi" w:eastAsia="Times New Roman" w:hAnsiTheme="minorHAnsi"/>
          <w:sz w:val="22"/>
        </w:rPr>
        <w:t xml:space="preserve"> of this solicitation are provided as </w:t>
      </w:r>
      <w:r w:rsidRPr="000E1A08">
        <w:rPr>
          <w:rFonts w:asciiTheme="minorHAnsi" w:eastAsia="Times New Roman" w:hAnsiTheme="minorHAnsi"/>
          <w:sz w:val="22"/>
        </w:rPr>
        <w:t>Attachment 6</w:t>
      </w:r>
      <w:r w:rsidRPr="002B71F5">
        <w:rPr>
          <w:rFonts w:asciiTheme="minorHAnsi" w:eastAsia="Times New Roman" w:hAnsiTheme="minorHAnsi"/>
          <w:sz w:val="22"/>
        </w:rPr>
        <w:t>. The list may not be comprehensive but provides Offerors with the key provisions and clauses to be included.</w:t>
      </w:r>
    </w:p>
    <w:p w14:paraId="53939AA4" w14:textId="77777777" w:rsidR="002B71F5" w:rsidRPr="005E77AD" w:rsidRDefault="002B71F5" w:rsidP="004374F6">
      <w:pPr>
        <w:ind w:left="0" w:firstLine="0"/>
        <w:jc w:val="both"/>
        <w:rPr>
          <w:rFonts w:asciiTheme="minorHAnsi" w:eastAsia="Times New Roman" w:hAnsiTheme="minorHAnsi"/>
          <w:sz w:val="22"/>
        </w:rPr>
      </w:pPr>
    </w:p>
    <w:p w14:paraId="075DF876" w14:textId="77777777" w:rsidR="004374F6" w:rsidRDefault="00D81458" w:rsidP="006B465A">
      <w:pPr>
        <w:numPr>
          <w:ilvl w:val="0"/>
          <w:numId w:val="3"/>
        </w:numPr>
        <w:jc w:val="both"/>
        <w:rPr>
          <w:rFonts w:asciiTheme="minorHAnsi" w:eastAsia="Times New Roman" w:hAnsiTheme="minorHAnsi"/>
          <w:b/>
          <w:sz w:val="22"/>
          <w:lang w:val="en-GB"/>
        </w:rPr>
      </w:pPr>
      <w:r>
        <w:rPr>
          <w:rFonts w:asciiTheme="minorHAnsi" w:eastAsia="Times New Roman" w:hAnsiTheme="minorHAnsi"/>
          <w:b/>
          <w:sz w:val="22"/>
          <w:lang w:val="en-GB"/>
        </w:rPr>
        <w:t xml:space="preserve"> </w:t>
      </w:r>
      <w:r w:rsidR="004374F6" w:rsidRPr="005E77AD">
        <w:rPr>
          <w:rFonts w:asciiTheme="minorHAnsi" w:eastAsia="Times New Roman" w:hAnsiTheme="minorHAnsi"/>
          <w:b/>
          <w:sz w:val="22"/>
          <w:lang w:val="en-GB"/>
        </w:rPr>
        <w:t>Payment</w:t>
      </w:r>
    </w:p>
    <w:p w14:paraId="3B117540" w14:textId="77777777" w:rsidR="00262071" w:rsidRPr="005E77AD" w:rsidRDefault="00262071" w:rsidP="00262071">
      <w:pPr>
        <w:ind w:left="360" w:firstLine="0"/>
        <w:jc w:val="both"/>
        <w:rPr>
          <w:rFonts w:asciiTheme="minorHAnsi" w:eastAsia="Times New Roman" w:hAnsiTheme="minorHAnsi"/>
          <w:b/>
          <w:sz w:val="22"/>
          <w:lang w:val="en-GB"/>
        </w:rPr>
      </w:pPr>
    </w:p>
    <w:p w14:paraId="27CBDC70" w14:textId="77777777" w:rsidR="004374F6" w:rsidRPr="005E77AD" w:rsidRDefault="004374F6" w:rsidP="004374F6">
      <w:pPr>
        <w:ind w:left="0" w:firstLine="0"/>
        <w:jc w:val="both"/>
        <w:rPr>
          <w:rFonts w:asciiTheme="minorHAnsi" w:eastAsia="Times New Roman" w:hAnsiTheme="minorHAnsi"/>
          <w:sz w:val="22"/>
        </w:rPr>
      </w:pPr>
      <w:r w:rsidRPr="005E77AD">
        <w:rPr>
          <w:rFonts w:asciiTheme="minorHAnsi" w:eastAsia="Times New Roman" w:hAnsiTheme="minorHAnsi"/>
          <w:sz w:val="22"/>
          <w:lang w:val="en-GB"/>
        </w:rPr>
        <w:t xml:space="preserve">JSI policy prohibits advance payments.  Payments may </w:t>
      </w:r>
      <w:r w:rsidR="0085138E">
        <w:rPr>
          <w:rFonts w:asciiTheme="minorHAnsi" w:eastAsia="Times New Roman" w:hAnsiTheme="minorHAnsi"/>
          <w:sz w:val="22"/>
          <w:lang w:val="en-GB"/>
        </w:rPr>
        <w:t xml:space="preserve">be </w:t>
      </w:r>
      <w:r w:rsidRPr="005E77AD">
        <w:rPr>
          <w:rFonts w:asciiTheme="minorHAnsi" w:eastAsia="Times New Roman" w:hAnsiTheme="minorHAnsi"/>
          <w:sz w:val="22"/>
          <w:lang w:val="en-GB"/>
        </w:rPr>
        <w:t xml:space="preserve">negotiated per deliverable required. </w:t>
      </w:r>
      <w:r w:rsidRPr="005E77AD">
        <w:rPr>
          <w:rFonts w:asciiTheme="minorHAnsi" w:eastAsia="Times New Roman" w:hAnsiTheme="minorHAnsi"/>
          <w:sz w:val="22"/>
        </w:rPr>
        <w:t>Payments will be made on the following basis:</w:t>
      </w:r>
    </w:p>
    <w:p w14:paraId="52D47367" w14:textId="77777777" w:rsidR="004374F6" w:rsidRPr="005E77AD" w:rsidRDefault="004374F6" w:rsidP="004374F6">
      <w:pPr>
        <w:ind w:left="0" w:firstLine="0"/>
        <w:jc w:val="both"/>
        <w:rPr>
          <w:rFonts w:asciiTheme="minorHAnsi" w:eastAsia="Times New Roman" w:hAnsiTheme="minorHAnsi"/>
          <w:sz w:val="22"/>
        </w:rPr>
      </w:pPr>
    </w:p>
    <w:p w14:paraId="3B5C1188" w14:textId="77777777" w:rsidR="004374F6" w:rsidRPr="005E77AD" w:rsidRDefault="004374F6" w:rsidP="006B465A">
      <w:pPr>
        <w:numPr>
          <w:ilvl w:val="0"/>
          <w:numId w:val="2"/>
        </w:numPr>
        <w:jc w:val="both"/>
        <w:rPr>
          <w:rFonts w:asciiTheme="minorHAnsi" w:eastAsia="Times New Roman" w:hAnsiTheme="minorHAnsi"/>
          <w:sz w:val="22"/>
        </w:rPr>
      </w:pPr>
      <w:r w:rsidRPr="005E77AD">
        <w:rPr>
          <w:rFonts w:asciiTheme="minorHAnsi" w:eastAsia="Times New Roman" w:hAnsiTheme="minorHAnsi"/>
          <w:sz w:val="22"/>
        </w:rPr>
        <w:t xml:space="preserve">The contractor will submit an invoice for payment after being notified of receipt and acceptance of the deliverable(s) by the JSI Activity Manager. Acceptance is predicated upon the compliance of the goods/services with the specifications set forth in the contract. </w:t>
      </w:r>
    </w:p>
    <w:p w14:paraId="56196373" w14:textId="77777777" w:rsidR="004374F6" w:rsidRPr="005E77AD" w:rsidRDefault="004374F6" w:rsidP="004374F6">
      <w:pPr>
        <w:ind w:left="360" w:firstLine="0"/>
        <w:jc w:val="both"/>
        <w:rPr>
          <w:rFonts w:asciiTheme="minorHAnsi" w:eastAsia="Times New Roman" w:hAnsiTheme="minorHAnsi"/>
          <w:sz w:val="22"/>
        </w:rPr>
      </w:pPr>
    </w:p>
    <w:p w14:paraId="270912D6" w14:textId="77777777" w:rsidR="004374F6" w:rsidRPr="005E77AD" w:rsidRDefault="004374F6" w:rsidP="006B465A">
      <w:pPr>
        <w:numPr>
          <w:ilvl w:val="0"/>
          <w:numId w:val="2"/>
        </w:numPr>
        <w:jc w:val="both"/>
        <w:rPr>
          <w:rFonts w:asciiTheme="minorHAnsi" w:eastAsia="Times New Roman" w:hAnsiTheme="minorHAnsi"/>
          <w:sz w:val="22"/>
        </w:rPr>
      </w:pPr>
      <w:r w:rsidRPr="005E77AD">
        <w:rPr>
          <w:rFonts w:asciiTheme="minorHAnsi" w:eastAsia="Times New Roman" w:hAnsiTheme="minorHAnsi"/>
          <w:sz w:val="22"/>
        </w:rPr>
        <w:t xml:space="preserve">The contractor </w:t>
      </w:r>
      <w:proofErr w:type="gramStart"/>
      <w:r w:rsidRPr="005E77AD">
        <w:rPr>
          <w:rFonts w:asciiTheme="minorHAnsi" w:eastAsia="Times New Roman" w:hAnsiTheme="minorHAnsi"/>
          <w:sz w:val="22"/>
        </w:rPr>
        <w:t>will be paid</w:t>
      </w:r>
      <w:proofErr w:type="gramEnd"/>
      <w:r w:rsidRPr="005E77AD">
        <w:rPr>
          <w:rFonts w:asciiTheme="minorHAnsi" w:eastAsia="Times New Roman" w:hAnsiTheme="minorHAnsi"/>
          <w:sz w:val="22"/>
        </w:rPr>
        <w:t xml:space="preserve"> the fixed amount as stated on the contract. JSI payment cycle is net 30 days upon receipt of invoice.</w:t>
      </w:r>
    </w:p>
    <w:p w14:paraId="22247057" w14:textId="77777777" w:rsidR="004374F6" w:rsidRPr="005E77AD" w:rsidRDefault="004374F6" w:rsidP="004374F6">
      <w:pPr>
        <w:pStyle w:val="ListParagraph"/>
        <w:rPr>
          <w:rFonts w:asciiTheme="minorHAnsi" w:hAnsiTheme="minorHAnsi"/>
          <w:sz w:val="22"/>
          <w:szCs w:val="22"/>
        </w:rPr>
      </w:pPr>
    </w:p>
    <w:p w14:paraId="6AF66FDA" w14:textId="77777777" w:rsidR="004374F6" w:rsidRPr="005E77AD" w:rsidRDefault="004374F6" w:rsidP="006B465A">
      <w:pPr>
        <w:numPr>
          <w:ilvl w:val="0"/>
          <w:numId w:val="2"/>
        </w:numPr>
        <w:jc w:val="both"/>
        <w:rPr>
          <w:rFonts w:asciiTheme="minorHAnsi" w:eastAsia="Times New Roman" w:hAnsiTheme="minorHAnsi"/>
          <w:sz w:val="22"/>
        </w:rPr>
      </w:pPr>
      <w:r w:rsidRPr="005E77AD">
        <w:rPr>
          <w:rFonts w:asciiTheme="minorHAnsi" w:eastAsia="Times New Roman" w:hAnsiTheme="minorHAnsi"/>
          <w:sz w:val="22"/>
        </w:rPr>
        <w:lastRenderedPageBreak/>
        <w:t>Should the contractor require payment along other terms and conditions, these will need to be negotiated with JSI prior to final award and issuance of the contract. Full cooperation with JSI in meeting the terms and conditions of payment will be given the highest consideration.</w:t>
      </w:r>
    </w:p>
    <w:p w14:paraId="0B2DEB85" w14:textId="77777777" w:rsidR="004374F6" w:rsidRPr="005E77AD" w:rsidRDefault="004374F6" w:rsidP="004374F6">
      <w:pPr>
        <w:ind w:left="0" w:firstLine="0"/>
        <w:jc w:val="both"/>
        <w:rPr>
          <w:rFonts w:asciiTheme="minorHAnsi" w:eastAsia="Times New Roman" w:hAnsiTheme="minorHAnsi"/>
          <w:sz w:val="22"/>
        </w:rPr>
      </w:pPr>
    </w:p>
    <w:p w14:paraId="7BB10163" w14:textId="77777777" w:rsidR="004374F6" w:rsidRDefault="004374F6" w:rsidP="006B465A">
      <w:pPr>
        <w:numPr>
          <w:ilvl w:val="0"/>
          <w:numId w:val="3"/>
        </w:numPr>
        <w:tabs>
          <w:tab w:val="clear" w:pos="360"/>
          <w:tab w:val="num" w:pos="720"/>
        </w:tabs>
        <w:jc w:val="both"/>
        <w:rPr>
          <w:rFonts w:asciiTheme="minorHAnsi" w:eastAsia="Times New Roman" w:hAnsiTheme="minorHAnsi"/>
          <w:b/>
          <w:sz w:val="22"/>
          <w:lang w:val="en-GB"/>
        </w:rPr>
      </w:pPr>
      <w:r w:rsidRPr="005E77AD">
        <w:rPr>
          <w:rFonts w:asciiTheme="minorHAnsi" w:eastAsia="Times New Roman" w:hAnsiTheme="minorHAnsi"/>
          <w:b/>
          <w:sz w:val="22"/>
          <w:lang w:val="en-GB"/>
        </w:rPr>
        <w:t xml:space="preserve">Executive Order on Terrorist Financing </w:t>
      </w:r>
    </w:p>
    <w:p w14:paraId="508F3C62" w14:textId="77777777" w:rsidR="00262071" w:rsidRPr="005E77AD" w:rsidRDefault="00262071" w:rsidP="00262071">
      <w:pPr>
        <w:ind w:left="360" w:firstLine="0"/>
        <w:jc w:val="both"/>
        <w:rPr>
          <w:rFonts w:asciiTheme="minorHAnsi" w:eastAsia="Times New Roman" w:hAnsiTheme="minorHAnsi"/>
          <w:b/>
          <w:sz w:val="22"/>
          <w:lang w:val="en-GB"/>
        </w:rPr>
      </w:pPr>
    </w:p>
    <w:p w14:paraId="220C5A8A"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The contractor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w:t>
      </w:r>
    </w:p>
    <w:p w14:paraId="4EFA18EE" w14:textId="77777777" w:rsidR="004374F6" w:rsidRPr="005E77AD" w:rsidRDefault="004374F6" w:rsidP="002B71F5">
      <w:pPr>
        <w:ind w:left="0" w:firstLine="0"/>
        <w:jc w:val="both"/>
        <w:rPr>
          <w:rFonts w:asciiTheme="minorHAnsi" w:eastAsia="Times New Roman" w:hAnsiTheme="minorHAnsi"/>
          <w:sz w:val="22"/>
        </w:rPr>
      </w:pPr>
    </w:p>
    <w:p w14:paraId="6B9B3029" w14:textId="77777777" w:rsidR="004374F6" w:rsidRDefault="004374F6" w:rsidP="006B465A">
      <w:pPr>
        <w:numPr>
          <w:ilvl w:val="0"/>
          <w:numId w:val="3"/>
        </w:numPr>
        <w:ind w:left="720" w:hanging="720"/>
        <w:jc w:val="both"/>
        <w:rPr>
          <w:rFonts w:asciiTheme="minorHAnsi" w:eastAsia="Times New Roman" w:hAnsiTheme="minorHAnsi"/>
          <w:b/>
          <w:sz w:val="22"/>
          <w:lang w:val="en-GB"/>
        </w:rPr>
      </w:pPr>
      <w:bookmarkStart w:id="3" w:name="OLE_LINK1"/>
      <w:r w:rsidRPr="005E77AD">
        <w:rPr>
          <w:rFonts w:asciiTheme="minorHAnsi" w:eastAsia="Times New Roman" w:hAnsiTheme="minorHAnsi"/>
          <w:b/>
          <w:sz w:val="22"/>
          <w:lang w:val="en-GB"/>
        </w:rPr>
        <w:t>Debarment, Suspension, Ineligibility, and Voluntary Exclusion</w:t>
      </w:r>
    </w:p>
    <w:p w14:paraId="3B937C99" w14:textId="77777777" w:rsidR="00262071" w:rsidRPr="005E77AD" w:rsidRDefault="00262071" w:rsidP="002B71F5">
      <w:pPr>
        <w:ind w:firstLine="0"/>
        <w:jc w:val="both"/>
        <w:rPr>
          <w:rFonts w:asciiTheme="minorHAnsi" w:eastAsia="Times New Roman" w:hAnsiTheme="minorHAnsi"/>
          <w:b/>
          <w:sz w:val="22"/>
          <w:lang w:val="en-GB"/>
        </w:rPr>
      </w:pPr>
    </w:p>
    <w:p w14:paraId="241FBC0C" w14:textId="77777777" w:rsidR="005E77AD" w:rsidRDefault="004374F6" w:rsidP="002B71F5">
      <w:pPr>
        <w:ind w:left="0" w:firstLine="0"/>
        <w:jc w:val="both"/>
        <w:rPr>
          <w:rFonts w:asciiTheme="minorHAnsi" w:eastAsia="Times New Roman" w:hAnsiTheme="minorHAnsi"/>
          <w:sz w:val="22"/>
          <w:lang w:val="en-GB"/>
        </w:rPr>
      </w:pPr>
      <w:r w:rsidRPr="005E77AD">
        <w:rPr>
          <w:rFonts w:asciiTheme="minorHAnsi" w:eastAsia="Times New Roman" w:hAnsiTheme="minorHAnsi"/>
          <w:sz w:val="22"/>
          <w:lang w:val="en-GB"/>
        </w:rPr>
        <w:t>The vendor certifies that neither it nor its principals is presently excluded or disqualified from participation in this transaction by any US Government federal department or agency.</w:t>
      </w:r>
    </w:p>
    <w:p w14:paraId="707DD041" w14:textId="77777777" w:rsidR="005E77AD" w:rsidRDefault="005E77AD" w:rsidP="002B71F5">
      <w:pPr>
        <w:ind w:left="0" w:firstLine="0"/>
        <w:jc w:val="both"/>
        <w:rPr>
          <w:rFonts w:asciiTheme="minorHAnsi" w:eastAsia="Times New Roman" w:hAnsiTheme="minorHAnsi"/>
          <w:sz w:val="22"/>
          <w:lang w:val="en-GB"/>
        </w:rPr>
      </w:pPr>
    </w:p>
    <w:p w14:paraId="25AB3AC9" w14:textId="77777777" w:rsidR="00262071" w:rsidRDefault="001D520E" w:rsidP="006B465A">
      <w:pPr>
        <w:numPr>
          <w:ilvl w:val="0"/>
          <w:numId w:val="3"/>
        </w:numPr>
        <w:jc w:val="both"/>
        <w:rPr>
          <w:rFonts w:asciiTheme="minorHAnsi" w:eastAsia="Times New Roman" w:hAnsiTheme="minorHAnsi"/>
          <w:b/>
          <w:sz w:val="22"/>
          <w:lang w:val="en-GB"/>
        </w:rPr>
      </w:pPr>
      <w:r w:rsidRPr="001D520E">
        <w:rPr>
          <w:rFonts w:asciiTheme="minorHAnsi" w:eastAsia="Times New Roman" w:hAnsiTheme="minorHAnsi"/>
          <w:b/>
          <w:sz w:val="22"/>
          <w:lang w:val="en-GB"/>
        </w:rPr>
        <w:t>USAID’s Standard Provisions for U.S. Non-Governmental Organizations (NGOs) and Appendix II to 2 CFR 200, Contract Provisions for Non-Federal Entity Contracts Under Federal Awards</w:t>
      </w:r>
    </w:p>
    <w:p w14:paraId="34FAFD86" w14:textId="77777777" w:rsidR="001D520E" w:rsidRPr="001D520E" w:rsidRDefault="001D520E" w:rsidP="002B71F5">
      <w:pPr>
        <w:ind w:left="360" w:firstLine="0"/>
        <w:jc w:val="both"/>
        <w:rPr>
          <w:rFonts w:asciiTheme="minorHAnsi" w:eastAsia="Times New Roman" w:hAnsiTheme="minorHAnsi"/>
          <w:b/>
          <w:sz w:val="22"/>
          <w:lang w:val="en-GB"/>
        </w:rPr>
      </w:pPr>
    </w:p>
    <w:bookmarkEnd w:id="3"/>
    <w:p w14:paraId="7F22DF11" w14:textId="77777777" w:rsidR="004374F6" w:rsidRPr="006470A9" w:rsidRDefault="004374F6" w:rsidP="002B71F5">
      <w:pPr>
        <w:ind w:left="0" w:firstLine="0"/>
        <w:jc w:val="both"/>
        <w:rPr>
          <w:rFonts w:asciiTheme="minorHAnsi" w:eastAsia="Times New Roman" w:hAnsiTheme="minorHAnsi"/>
          <w:sz w:val="22"/>
        </w:rPr>
      </w:pPr>
    </w:p>
    <w:p w14:paraId="77D48DCD" w14:textId="77777777" w:rsidR="00D81458" w:rsidRDefault="00262071" w:rsidP="006B465A">
      <w:pPr>
        <w:numPr>
          <w:ilvl w:val="0"/>
          <w:numId w:val="3"/>
        </w:numPr>
        <w:jc w:val="both"/>
        <w:rPr>
          <w:rFonts w:asciiTheme="minorHAnsi" w:eastAsia="Times New Roman" w:hAnsiTheme="minorHAnsi" w:cs="Arial"/>
          <w:b/>
          <w:sz w:val="22"/>
          <w:szCs w:val="19"/>
          <w:lang w:val="en-GB"/>
        </w:rPr>
      </w:pPr>
      <w:r>
        <w:rPr>
          <w:rFonts w:asciiTheme="minorHAnsi" w:eastAsia="Times New Roman" w:hAnsiTheme="minorHAnsi" w:cs="Arial"/>
          <w:b/>
          <w:sz w:val="22"/>
          <w:szCs w:val="19"/>
          <w:lang w:val="en-GB"/>
        </w:rPr>
        <w:t>Inspection and Acceptance</w:t>
      </w:r>
    </w:p>
    <w:p w14:paraId="3050F0C7" w14:textId="77777777" w:rsidR="00262071" w:rsidRPr="00262071" w:rsidRDefault="00262071" w:rsidP="002B71F5">
      <w:pPr>
        <w:ind w:left="360" w:firstLine="0"/>
        <w:jc w:val="both"/>
        <w:rPr>
          <w:rFonts w:asciiTheme="minorHAnsi" w:eastAsia="Times New Roman" w:hAnsiTheme="minorHAnsi" w:cs="Arial"/>
          <w:b/>
          <w:sz w:val="22"/>
          <w:szCs w:val="19"/>
          <w:lang w:val="en-GB"/>
        </w:rPr>
      </w:pPr>
    </w:p>
    <w:p w14:paraId="2C31CD26" w14:textId="77777777" w:rsidR="004374F6" w:rsidRPr="006470A9" w:rsidRDefault="004374F6" w:rsidP="002B71F5">
      <w:pPr>
        <w:ind w:left="0" w:firstLine="0"/>
        <w:jc w:val="both"/>
        <w:rPr>
          <w:rFonts w:asciiTheme="minorHAnsi" w:eastAsia="Times New Roman" w:hAnsiTheme="minorHAnsi"/>
          <w:sz w:val="22"/>
        </w:rPr>
      </w:pPr>
      <w:r w:rsidRPr="006470A9">
        <w:rPr>
          <w:rFonts w:asciiTheme="minorHAnsi" w:eastAsia="Times New Roman" w:hAnsiTheme="minorHAnsi"/>
          <w:sz w:val="22"/>
        </w:rPr>
        <w:t>The vendor shall tender for acceptance only those items that conform to the requirements of this contract. JSI reserves the right to inspect or test any supplies or services that have been tendered for acceptance. JSI may require repair or replacement of nonconforming supplies or re-performance of nonconforming services at no increase in the contract price. JSI must exercise its post acceptance rights:</w:t>
      </w:r>
    </w:p>
    <w:p w14:paraId="0D97EFE4" w14:textId="77777777" w:rsidR="004374F6" w:rsidRPr="006470A9" w:rsidRDefault="004374F6" w:rsidP="002B71F5">
      <w:pPr>
        <w:ind w:left="0" w:firstLine="0"/>
        <w:jc w:val="both"/>
        <w:rPr>
          <w:rFonts w:asciiTheme="minorHAnsi" w:eastAsia="Times New Roman" w:hAnsiTheme="minorHAnsi"/>
          <w:sz w:val="22"/>
        </w:rPr>
      </w:pPr>
    </w:p>
    <w:p w14:paraId="18DAC370" w14:textId="77777777" w:rsidR="004374F6" w:rsidRPr="006470A9" w:rsidRDefault="004374F6" w:rsidP="006B465A">
      <w:pPr>
        <w:numPr>
          <w:ilvl w:val="0"/>
          <w:numId w:val="5"/>
        </w:numPr>
        <w:suppressAutoHyphens/>
        <w:jc w:val="both"/>
        <w:rPr>
          <w:rFonts w:asciiTheme="minorHAnsi" w:eastAsia="Arial Unicode MS" w:hAnsiTheme="minorHAnsi"/>
          <w:kern w:val="1"/>
          <w:sz w:val="22"/>
          <w:lang w:eastAsia="ar-SA"/>
        </w:rPr>
      </w:pPr>
      <w:r w:rsidRPr="006470A9">
        <w:rPr>
          <w:rFonts w:asciiTheme="minorHAnsi" w:eastAsia="Arial Unicode MS" w:hAnsiTheme="minorHAnsi"/>
          <w:kern w:val="1"/>
          <w:sz w:val="22"/>
          <w:lang w:eastAsia="ar-SA"/>
        </w:rPr>
        <w:t>Within a reasonable period of time after the defect was discovered or should have been discovered;  and</w:t>
      </w:r>
      <w:r w:rsidRPr="006470A9">
        <w:rPr>
          <w:rFonts w:asciiTheme="minorHAnsi" w:eastAsia="Arial Unicode MS" w:hAnsiTheme="minorHAnsi"/>
          <w:kern w:val="1"/>
          <w:sz w:val="22"/>
          <w:lang w:eastAsia="ar-SA"/>
        </w:rPr>
        <w:tab/>
      </w:r>
    </w:p>
    <w:p w14:paraId="1B886FB7" w14:textId="77777777" w:rsidR="004374F6" w:rsidRPr="006470A9" w:rsidRDefault="004374F6" w:rsidP="006B465A">
      <w:pPr>
        <w:numPr>
          <w:ilvl w:val="0"/>
          <w:numId w:val="5"/>
        </w:numPr>
        <w:suppressAutoHyphens/>
        <w:jc w:val="both"/>
        <w:rPr>
          <w:rFonts w:asciiTheme="minorHAnsi" w:eastAsia="Arial Unicode MS" w:hAnsiTheme="minorHAnsi"/>
          <w:kern w:val="1"/>
          <w:sz w:val="22"/>
          <w:lang w:eastAsia="ar-SA"/>
        </w:rPr>
      </w:pPr>
      <w:r w:rsidRPr="006470A9">
        <w:rPr>
          <w:rFonts w:asciiTheme="minorHAnsi" w:eastAsia="Arial Unicode MS" w:hAnsiTheme="minorHAnsi"/>
          <w:kern w:val="1"/>
          <w:sz w:val="22"/>
          <w:lang w:eastAsia="ar-SA"/>
        </w:rPr>
        <w:t>Before any substantial change occurs in the condition of the item, unless the change is due to the defect in the item.</w:t>
      </w:r>
    </w:p>
    <w:p w14:paraId="5C3272A8" w14:textId="77777777" w:rsidR="004374F6" w:rsidRPr="006470A9" w:rsidRDefault="004374F6" w:rsidP="002B71F5">
      <w:pPr>
        <w:ind w:left="0" w:firstLine="0"/>
        <w:jc w:val="both"/>
        <w:rPr>
          <w:rFonts w:asciiTheme="minorHAnsi" w:eastAsia="Times New Roman" w:hAnsiTheme="minorHAnsi"/>
          <w:sz w:val="22"/>
        </w:rPr>
      </w:pPr>
    </w:p>
    <w:p w14:paraId="16657332" w14:textId="77777777" w:rsidR="004374F6" w:rsidRPr="006470A9" w:rsidRDefault="004374F6" w:rsidP="002B71F5">
      <w:pPr>
        <w:ind w:left="0" w:firstLine="0"/>
        <w:jc w:val="both"/>
        <w:rPr>
          <w:rFonts w:asciiTheme="minorHAnsi" w:eastAsia="Times New Roman" w:hAnsiTheme="minorHAnsi"/>
          <w:sz w:val="22"/>
        </w:rPr>
      </w:pPr>
      <w:r w:rsidRPr="006470A9">
        <w:rPr>
          <w:rFonts w:asciiTheme="minorHAnsi" w:eastAsia="Times New Roman" w:hAnsiTheme="minorHAnsi"/>
          <w:sz w:val="22"/>
        </w:rPr>
        <w:t xml:space="preserve">The Activity Manager has unilateral authority to determine if the performance results have been met.  </w:t>
      </w:r>
    </w:p>
    <w:p w14:paraId="4D0108AD" w14:textId="77777777" w:rsidR="004374F6" w:rsidRPr="006470A9" w:rsidRDefault="004374F6" w:rsidP="002B71F5">
      <w:pPr>
        <w:ind w:left="0" w:firstLine="0"/>
        <w:jc w:val="both"/>
        <w:rPr>
          <w:rFonts w:asciiTheme="minorHAnsi" w:eastAsia="Times New Roman" w:hAnsiTheme="minorHAnsi"/>
          <w:sz w:val="22"/>
        </w:rPr>
      </w:pPr>
    </w:p>
    <w:p w14:paraId="3BB6A193" w14:textId="77777777" w:rsidR="00D81458" w:rsidRDefault="00262071"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Warrant</w:t>
      </w:r>
      <w:r w:rsidR="00D81458" w:rsidRPr="00D81458">
        <w:rPr>
          <w:rFonts w:asciiTheme="minorHAnsi" w:eastAsia="Times New Roman" w:hAnsiTheme="minorHAnsi"/>
          <w:b/>
          <w:sz w:val="22"/>
        </w:rPr>
        <w:t xml:space="preserve"> </w:t>
      </w:r>
    </w:p>
    <w:p w14:paraId="68615E3D" w14:textId="77777777" w:rsidR="001D520E" w:rsidRDefault="001D520E" w:rsidP="002B71F5">
      <w:pPr>
        <w:ind w:left="360" w:firstLine="0"/>
        <w:jc w:val="both"/>
        <w:rPr>
          <w:rFonts w:asciiTheme="minorHAnsi" w:eastAsia="Times New Roman" w:hAnsiTheme="minorHAnsi"/>
          <w:b/>
          <w:sz w:val="22"/>
        </w:rPr>
      </w:pPr>
    </w:p>
    <w:p w14:paraId="7A694231"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The vendor warrants and implies that the items delivered hereunder are merchantable and fit for use for the particular purpose described in this contract.</w:t>
      </w:r>
    </w:p>
    <w:p w14:paraId="331D518E" w14:textId="77777777" w:rsidR="004374F6" w:rsidRPr="005E77AD" w:rsidRDefault="004374F6" w:rsidP="002B71F5">
      <w:pPr>
        <w:ind w:left="0" w:firstLine="0"/>
        <w:jc w:val="both"/>
        <w:rPr>
          <w:rFonts w:asciiTheme="minorHAnsi" w:eastAsia="Times New Roman" w:hAnsiTheme="minorHAnsi"/>
          <w:b/>
          <w:sz w:val="22"/>
        </w:rPr>
      </w:pPr>
    </w:p>
    <w:p w14:paraId="06CE82E4" w14:textId="77777777" w:rsidR="00D81458" w:rsidRDefault="00262071"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Work for Hire</w:t>
      </w:r>
    </w:p>
    <w:p w14:paraId="3B801130" w14:textId="77777777" w:rsidR="00D81458" w:rsidRDefault="00D81458" w:rsidP="002B71F5">
      <w:pPr>
        <w:ind w:left="0" w:firstLine="0"/>
        <w:jc w:val="both"/>
        <w:rPr>
          <w:rFonts w:asciiTheme="minorHAnsi" w:eastAsia="Times New Roman" w:hAnsiTheme="minorHAnsi"/>
          <w:b/>
          <w:sz w:val="22"/>
        </w:rPr>
      </w:pPr>
    </w:p>
    <w:p w14:paraId="3B20264B"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 xml:space="preserve">All deliverables noted in this contract and all work produced under this contract are considered work for hire.  The vendor agrees not to publish or disseminate any information relating to or resulting from any stage of any work outlined in this contract at any time without prior written approval from JSI. JSI retains sole right, title and interest in all related intellectual property produced under this contract. This clause survives the termination of this contract. </w:t>
      </w:r>
    </w:p>
    <w:p w14:paraId="5B69EC80" w14:textId="77777777" w:rsidR="004374F6" w:rsidRPr="005E77AD" w:rsidRDefault="004374F6" w:rsidP="002B71F5">
      <w:pPr>
        <w:ind w:left="0" w:firstLine="0"/>
        <w:jc w:val="both"/>
        <w:rPr>
          <w:rFonts w:asciiTheme="minorHAnsi" w:eastAsia="Times New Roman" w:hAnsiTheme="minorHAnsi"/>
          <w:sz w:val="22"/>
        </w:rPr>
      </w:pPr>
    </w:p>
    <w:p w14:paraId="09A2E1DD" w14:textId="77777777" w:rsidR="00D81458" w:rsidRDefault="00262071"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lastRenderedPageBreak/>
        <w:t>Indemnification</w:t>
      </w:r>
      <w:r w:rsidR="00D81458" w:rsidRPr="00D81458">
        <w:rPr>
          <w:rFonts w:asciiTheme="minorHAnsi" w:eastAsia="Times New Roman" w:hAnsiTheme="minorHAnsi"/>
          <w:b/>
          <w:sz w:val="22"/>
        </w:rPr>
        <w:t xml:space="preserve"> </w:t>
      </w:r>
    </w:p>
    <w:p w14:paraId="48BF9C53" w14:textId="77777777" w:rsidR="00D81458" w:rsidRDefault="00D81458" w:rsidP="002B71F5">
      <w:pPr>
        <w:ind w:left="0" w:firstLine="0"/>
        <w:jc w:val="both"/>
        <w:rPr>
          <w:rFonts w:asciiTheme="minorHAnsi" w:eastAsia="Times New Roman" w:hAnsiTheme="minorHAnsi"/>
          <w:b/>
          <w:sz w:val="22"/>
        </w:rPr>
      </w:pPr>
    </w:p>
    <w:p w14:paraId="79DCE91A" w14:textId="77777777" w:rsidR="004374F6" w:rsidRPr="005E77AD" w:rsidRDefault="004374F6" w:rsidP="002B71F5">
      <w:pPr>
        <w:ind w:left="0" w:firstLine="0"/>
        <w:jc w:val="both"/>
        <w:rPr>
          <w:rFonts w:asciiTheme="minorHAnsi" w:eastAsia="Times New Roman" w:hAnsiTheme="minorHAnsi"/>
          <w:sz w:val="22"/>
        </w:rPr>
      </w:pPr>
      <w:proofErr w:type="gramStart"/>
      <w:r w:rsidRPr="005E77AD">
        <w:rPr>
          <w:rFonts w:asciiTheme="minorHAnsi" w:eastAsia="Times New Roman" w:hAnsiTheme="minorHAnsi"/>
          <w:sz w:val="22"/>
        </w:rPr>
        <w:t xml:space="preserve">The vendor shall indemnify and hold JSI and USAID harmless from any claim, suit, loss, damage, cost or expenses (including attorney’s fees) arising out of or in connection with the </w:t>
      </w:r>
      <w:r w:rsidR="00D81458">
        <w:rPr>
          <w:rFonts w:asciiTheme="minorHAnsi" w:eastAsia="Times New Roman" w:hAnsiTheme="minorHAnsi"/>
          <w:sz w:val="22"/>
        </w:rPr>
        <w:t>offeror</w:t>
      </w:r>
      <w:r w:rsidRPr="005E77AD">
        <w:rPr>
          <w:rFonts w:asciiTheme="minorHAnsi" w:eastAsia="Times New Roman" w:hAnsiTheme="minorHAnsi"/>
          <w:sz w:val="22"/>
        </w:rPr>
        <w:t>’s activities under this contract, including, but not limited to, alleged or actual violations of any applicable law or regulation or alleged acts of piracy, plagiarism, copyright or other improper conduct.</w:t>
      </w:r>
      <w:proofErr w:type="gramEnd"/>
    </w:p>
    <w:p w14:paraId="2AE77931" w14:textId="77777777" w:rsidR="004374F6" w:rsidRPr="005E77AD" w:rsidRDefault="004374F6" w:rsidP="002B71F5">
      <w:pPr>
        <w:ind w:left="0" w:firstLine="0"/>
        <w:jc w:val="both"/>
        <w:rPr>
          <w:rFonts w:asciiTheme="minorHAnsi" w:eastAsia="Times New Roman" w:hAnsiTheme="minorHAnsi"/>
          <w:b/>
          <w:sz w:val="22"/>
        </w:rPr>
      </w:pPr>
    </w:p>
    <w:p w14:paraId="0D211243" w14:textId="77777777" w:rsidR="00D81458" w:rsidRDefault="00262071"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Conflict of Interest</w:t>
      </w:r>
    </w:p>
    <w:p w14:paraId="48C6566D" w14:textId="77777777" w:rsidR="00D81458" w:rsidRDefault="00D81458" w:rsidP="002B71F5">
      <w:pPr>
        <w:ind w:left="0" w:firstLine="0"/>
        <w:jc w:val="both"/>
        <w:rPr>
          <w:rFonts w:asciiTheme="minorHAnsi" w:eastAsia="Times New Roman" w:hAnsiTheme="minorHAnsi"/>
          <w:b/>
          <w:sz w:val="22"/>
        </w:rPr>
      </w:pPr>
    </w:p>
    <w:p w14:paraId="7BEE7560"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The vendor agrees that there is no conflict of interest in accepting the contract which might affect the ability to provide fair and useful service and deliverables on behalf of JSI or USAID.</w:t>
      </w:r>
    </w:p>
    <w:p w14:paraId="0619E5A8" w14:textId="77777777" w:rsidR="00010829" w:rsidRPr="005E77AD" w:rsidRDefault="00010829" w:rsidP="002B71F5">
      <w:pPr>
        <w:ind w:left="0" w:firstLine="0"/>
        <w:jc w:val="both"/>
        <w:rPr>
          <w:rFonts w:asciiTheme="minorHAnsi" w:eastAsia="Times New Roman" w:hAnsiTheme="minorHAnsi"/>
          <w:sz w:val="22"/>
        </w:rPr>
      </w:pPr>
    </w:p>
    <w:p w14:paraId="2A8C0239" w14:textId="77777777" w:rsidR="00010829" w:rsidRPr="005E77AD" w:rsidRDefault="00010829"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 xml:space="preserve">Failure to provide full and open disclosure may result in JSI having to re-evaluate selection of a potential </w:t>
      </w:r>
      <w:r w:rsidR="00D81458">
        <w:rPr>
          <w:rFonts w:asciiTheme="minorHAnsi" w:eastAsia="Times New Roman" w:hAnsiTheme="minorHAnsi"/>
          <w:sz w:val="22"/>
        </w:rPr>
        <w:t>offeror</w:t>
      </w:r>
      <w:r w:rsidRPr="005E77AD">
        <w:rPr>
          <w:rFonts w:asciiTheme="minorHAnsi" w:eastAsia="Times New Roman" w:hAnsiTheme="minorHAnsi"/>
          <w:sz w:val="22"/>
        </w:rPr>
        <w:t>.</w:t>
      </w:r>
    </w:p>
    <w:p w14:paraId="583E1448" w14:textId="77777777" w:rsidR="004374F6" w:rsidRPr="005E77AD" w:rsidRDefault="004374F6" w:rsidP="004374F6">
      <w:pPr>
        <w:ind w:left="0" w:firstLine="0"/>
        <w:rPr>
          <w:rFonts w:asciiTheme="minorHAnsi" w:eastAsia="Times New Roman" w:hAnsiTheme="minorHAnsi"/>
          <w:b/>
          <w:sz w:val="22"/>
        </w:rPr>
      </w:pPr>
    </w:p>
    <w:p w14:paraId="609CE43F" w14:textId="77777777" w:rsidR="00D81458" w:rsidRDefault="001D520E"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Termination for Convenience</w:t>
      </w:r>
    </w:p>
    <w:p w14:paraId="7DED39C5" w14:textId="77777777" w:rsidR="00D81458" w:rsidRDefault="00D81458" w:rsidP="00D81458">
      <w:pPr>
        <w:ind w:left="0" w:firstLine="0"/>
        <w:jc w:val="both"/>
        <w:rPr>
          <w:rFonts w:asciiTheme="minorHAnsi" w:eastAsia="Times New Roman" w:hAnsiTheme="minorHAnsi"/>
          <w:b/>
          <w:sz w:val="22"/>
        </w:rPr>
      </w:pPr>
    </w:p>
    <w:p w14:paraId="10CE488F"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 xml:space="preserve">JSI reserves the right to terminate this contract, or any part, for its convenience.  In the event of such termination, the vendor shall immediately stop all work hereunder and shall immediately cause any and all of its suppliers and subcontractors to cease work.  Subject to the terms of the contract, the </w:t>
      </w:r>
      <w:r w:rsidR="00D81458">
        <w:rPr>
          <w:rFonts w:asciiTheme="minorHAnsi" w:eastAsia="Times New Roman" w:hAnsiTheme="minorHAnsi"/>
          <w:sz w:val="22"/>
        </w:rPr>
        <w:t>offeror</w:t>
      </w:r>
      <w:r w:rsidRPr="005E77AD">
        <w:rPr>
          <w:rFonts w:asciiTheme="minorHAnsi" w:eastAsia="Times New Roman" w:hAnsiTheme="minorHAnsi"/>
          <w:sz w:val="22"/>
        </w:rPr>
        <w:t xml:space="preserve"> shall be paid a percentage of the contract price reflecting the percentage of the work performed prior to the termination.  </w:t>
      </w:r>
    </w:p>
    <w:p w14:paraId="54C25184" w14:textId="77777777" w:rsidR="004374F6" w:rsidRPr="005E77AD" w:rsidRDefault="004374F6" w:rsidP="002B71F5">
      <w:pPr>
        <w:ind w:left="0" w:firstLine="0"/>
        <w:jc w:val="both"/>
        <w:rPr>
          <w:rFonts w:asciiTheme="minorHAnsi" w:eastAsia="Times New Roman" w:hAnsiTheme="minorHAnsi"/>
          <w:b/>
          <w:sz w:val="22"/>
        </w:rPr>
      </w:pPr>
    </w:p>
    <w:p w14:paraId="3DBE1E4E" w14:textId="77777777" w:rsidR="00D81458" w:rsidRDefault="001D520E"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Termination for Cause</w:t>
      </w:r>
    </w:p>
    <w:p w14:paraId="419D58A6" w14:textId="77777777" w:rsidR="00D81458" w:rsidRDefault="00D81458" w:rsidP="002B71F5">
      <w:pPr>
        <w:jc w:val="both"/>
        <w:rPr>
          <w:rFonts w:asciiTheme="minorHAnsi" w:eastAsia="Times New Roman" w:hAnsiTheme="minorHAnsi"/>
          <w:b/>
          <w:sz w:val="22"/>
        </w:rPr>
      </w:pPr>
    </w:p>
    <w:p w14:paraId="4C5EA8A1"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 xml:space="preserve">JSI reserves the right to terminate this contract, or any part, for cause in the event of any defaults by the vendor, or if the vendor fails to comply with the terms and conditions of the contract, or fails to provide JSI with adequate assurances of future performance.  In the event of termination for cause, JSI shall not be liable for any amount of supplies or services not accepted, and the vendor shall be liable to JSI for </w:t>
      </w:r>
      <w:proofErr w:type="gramStart"/>
      <w:r w:rsidRPr="005E77AD">
        <w:rPr>
          <w:rFonts w:asciiTheme="minorHAnsi" w:eastAsia="Times New Roman" w:hAnsiTheme="minorHAnsi"/>
          <w:sz w:val="22"/>
        </w:rPr>
        <w:t>any and all</w:t>
      </w:r>
      <w:proofErr w:type="gramEnd"/>
      <w:r w:rsidRPr="005E77AD">
        <w:rPr>
          <w:rFonts w:asciiTheme="minorHAnsi" w:eastAsia="Times New Roman" w:hAnsiTheme="minorHAnsi"/>
          <w:sz w:val="22"/>
        </w:rPr>
        <w:t xml:space="preserve"> rights and remedies provided by law.</w:t>
      </w:r>
    </w:p>
    <w:p w14:paraId="6677F789" w14:textId="77777777" w:rsidR="004374F6" w:rsidRPr="005E77AD" w:rsidRDefault="004374F6" w:rsidP="002B71F5">
      <w:pPr>
        <w:ind w:left="0" w:firstLine="0"/>
        <w:jc w:val="both"/>
        <w:rPr>
          <w:rFonts w:asciiTheme="minorHAnsi" w:eastAsia="Times New Roman" w:hAnsiTheme="minorHAnsi"/>
          <w:b/>
          <w:sz w:val="22"/>
        </w:rPr>
      </w:pPr>
    </w:p>
    <w:p w14:paraId="236034D0" w14:textId="77777777" w:rsidR="00D81458" w:rsidRDefault="001D520E" w:rsidP="006B465A">
      <w:pPr>
        <w:numPr>
          <w:ilvl w:val="0"/>
          <w:numId w:val="3"/>
        </w:numPr>
        <w:jc w:val="both"/>
        <w:rPr>
          <w:rFonts w:asciiTheme="minorHAnsi" w:eastAsia="Times New Roman" w:hAnsiTheme="minorHAnsi"/>
          <w:b/>
          <w:sz w:val="22"/>
        </w:rPr>
      </w:pPr>
      <w:r>
        <w:rPr>
          <w:rFonts w:asciiTheme="minorHAnsi" w:eastAsia="Times New Roman" w:hAnsiTheme="minorHAnsi"/>
          <w:b/>
          <w:sz w:val="22"/>
        </w:rPr>
        <w:t>Taxes</w:t>
      </w:r>
      <w:r w:rsidR="00D81458" w:rsidRPr="00D81458">
        <w:rPr>
          <w:rFonts w:asciiTheme="minorHAnsi" w:eastAsia="Times New Roman" w:hAnsiTheme="minorHAnsi"/>
          <w:b/>
          <w:sz w:val="22"/>
        </w:rPr>
        <w:t xml:space="preserve"> </w:t>
      </w:r>
    </w:p>
    <w:p w14:paraId="3CD6D492" w14:textId="77777777" w:rsidR="00D81458" w:rsidRDefault="00D81458" w:rsidP="002B71F5">
      <w:pPr>
        <w:ind w:left="0" w:firstLine="0"/>
        <w:jc w:val="both"/>
        <w:rPr>
          <w:rFonts w:asciiTheme="minorHAnsi" w:eastAsia="Times New Roman" w:hAnsiTheme="minorHAnsi"/>
          <w:b/>
          <w:sz w:val="22"/>
        </w:rPr>
      </w:pPr>
    </w:p>
    <w:p w14:paraId="18A5CA0C" w14:textId="77777777" w:rsidR="004374F6" w:rsidRPr="005E77AD" w:rsidRDefault="004374F6" w:rsidP="002B71F5">
      <w:pPr>
        <w:ind w:left="0" w:firstLine="0"/>
        <w:jc w:val="both"/>
        <w:rPr>
          <w:rFonts w:asciiTheme="minorHAnsi" w:eastAsia="Times New Roman" w:hAnsiTheme="minorHAnsi"/>
          <w:sz w:val="22"/>
        </w:rPr>
      </w:pPr>
      <w:r w:rsidRPr="005E77AD">
        <w:rPr>
          <w:rFonts w:asciiTheme="minorHAnsi" w:eastAsia="Times New Roman" w:hAnsiTheme="minorHAnsi"/>
          <w:sz w:val="22"/>
        </w:rPr>
        <w:t>This contract includes all local taxes or duties, as may be applicable. The vendor shall be responsible for payment of all federal, state or local taxes arising out of the vendor’s performance under this contract.</w:t>
      </w:r>
    </w:p>
    <w:p w14:paraId="2B44DC24" w14:textId="77777777" w:rsidR="00D63FE5" w:rsidRDefault="00D63FE5" w:rsidP="004374F6">
      <w:pPr>
        <w:ind w:left="0" w:firstLine="0"/>
        <w:jc w:val="center"/>
        <w:rPr>
          <w:rFonts w:asciiTheme="minorHAnsi" w:eastAsia="Times New Roman" w:hAnsiTheme="minorHAnsi"/>
          <w:sz w:val="22"/>
        </w:rPr>
      </w:pPr>
    </w:p>
    <w:p w14:paraId="0BBE2A3F" w14:textId="77777777" w:rsidR="00A20A72" w:rsidRDefault="00A20A72" w:rsidP="004374F6">
      <w:pPr>
        <w:ind w:left="0" w:firstLine="0"/>
        <w:jc w:val="center"/>
        <w:rPr>
          <w:rFonts w:eastAsia="Times New Roman"/>
          <w:szCs w:val="24"/>
        </w:rPr>
        <w:sectPr w:rsidR="00A20A72" w:rsidSect="00173094">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720" w:gutter="0"/>
          <w:cols w:space="720"/>
          <w:docGrid w:linePitch="360"/>
        </w:sectPr>
      </w:pPr>
    </w:p>
    <w:p w14:paraId="19676C36" w14:textId="77777777" w:rsidR="00A20A72" w:rsidRDefault="00A20A72" w:rsidP="000D7494">
      <w:pPr>
        <w:pBdr>
          <w:bottom w:val="single" w:sz="4" w:space="1" w:color="auto"/>
        </w:pBdr>
        <w:ind w:left="288" w:firstLine="0"/>
        <w:jc w:val="center"/>
        <w:rPr>
          <w:rFonts w:ascii="Century Gothic" w:eastAsia="Times New Roman" w:hAnsi="Century Gothic" w:cs="Calibri"/>
          <w:sz w:val="52"/>
          <w:szCs w:val="52"/>
        </w:rPr>
      </w:pPr>
      <w:r>
        <w:rPr>
          <w:rFonts w:ascii="Century Gothic" w:eastAsia="Times New Roman" w:hAnsi="Century Gothic" w:cs="Calibri"/>
          <w:sz w:val="52"/>
          <w:szCs w:val="52"/>
        </w:rPr>
        <w:lastRenderedPageBreak/>
        <w:t xml:space="preserve">Annex 1: </w:t>
      </w:r>
      <w:r w:rsidR="0088204B">
        <w:rPr>
          <w:rFonts w:ascii="Century Gothic" w:eastAsia="Times New Roman" w:hAnsi="Century Gothic" w:cs="Calibri"/>
          <w:sz w:val="52"/>
          <w:szCs w:val="52"/>
        </w:rPr>
        <w:t>Statement of Work</w:t>
      </w:r>
    </w:p>
    <w:p w14:paraId="1BE5E752" w14:textId="77777777" w:rsidR="008D2BD6" w:rsidRPr="00DD5686" w:rsidRDefault="008D2BD6" w:rsidP="008D2BD6">
      <w:pPr>
        <w:rPr>
          <w:rFonts w:ascii="Cambria" w:hAnsi="Cambria"/>
        </w:rPr>
      </w:pPr>
      <w:r w:rsidRPr="00DD5686">
        <w:rPr>
          <w:rFonts w:ascii="Cambria" w:hAnsi="Cambria"/>
        </w:rPr>
        <w:t>The Statement of Work for this RFP is as described below:</w:t>
      </w:r>
    </w:p>
    <w:p w14:paraId="5DE7F4B4" w14:textId="77777777" w:rsidR="008D2BD6" w:rsidRPr="00DD5686" w:rsidRDefault="008D2BD6" w:rsidP="008D2BD6">
      <w:pPr>
        <w:rPr>
          <w:rFonts w:ascii="Cambria" w:hAnsi="Cambria"/>
        </w:rPr>
      </w:pPr>
    </w:p>
    <w:p w14:paraId="26A374E9" w14:textId="77777777" w:rsidR="008D2BD6" w:rsidRPr="002B71F5" w:rsidRDefault="008D2BD6" w:rsidP="006B465A">
      <w:pPr>
        <w:pStyle w:val="Heading2"/>
        <w:keepNext/>
        <w:numPr>
          <w:ilvl w:val="1"/>
          <w:numId w:val="15"/>
        </w:numPr>
        <w:tabs>
          <w:tab w:val="clear" w:pos="720"/>
          <w:tab w:val="num" w:pos="360"/>
        </w:tabs>
        <w:spacing w:before="120"/>
        <w:ind w:hanging="720"/>
        <w:rPr>
          <w:rFonts w:asciiTheme="minorHAnsi" w:hAnsiTheme="minorHAnsi" w:cstheme="minorHAnsi"/>
        </w:rPr>
      </w:pPr>
      <w:r w:rsidRPr="002B71F5">
        <w:rPr>
          <w:rFonts w:asciiTheme="minorHAnsi" w:hAnsiTheme="minorHAnsi" w:cstheme="minorHAnsi"/>
        </w:rPr>
        <w:t>BACKGROUND</w:t>
      </w:r>
    </w:p>
    <w:p w14:paraId="67C8C81D" w14:textId="77777777" w:rsidR="008D2BD6" w:rsidRPr="002B71F5" w:rsidRDefault="008D2BD6" w:rsidP="008D2BD6">
      <w:pPr>
        <w:rPr>
          <w:rFonts w:asciiTheme="minorHAnsi" w:hAnsiTheme="minorHAnsi" w:cstheme="minorHAnsi"/>
        </w:rPr>
      </w:pPr>
    </w:p>
    <w:p w14:paraId="1CB1E697" w14:textId="72AA8647" w:rsidR="008D2BD6" w:rsidRPr="0001235F" w:rsidRDefault="008D2BD6" w:rsidP="0001235F">
      <w:pPr>
        <w:ind w:left="360" w:firstLine="0"/>
        <w:jc w:val="both"/>
        <w:rPr>
          <w:rFonts w:asciiTheme="minorHAnsi" w:hAnsiTheme="minorHAnsi" w:cstheme="minorHAnsi"/>
        </w:rPr>
      </w:pPr>
      <w:r w:rsidRPr="002B71F5">
        <w:rPr>
          <w:rFonts w:asciiTheme="minorHAnsi" w:hAnsiTheme="minorHAnsi" w:cstheme="minorHAnsi"/>
        </w:rPr>
        <w:t xml:space="preserve">USAID Advancing Nutrition is the Agency’s flagship multi-sectoral nutrition program, led by JSI Research &amp; Training Institute, Inc. (JSI), an international non-profit public health consulting </w:t>
      </w:r>
      <w:r w:rsidR="00070315">
        <w:rPr>
          <w:rFonts w:asciiTheme="minorHAnsi" w:hAnsiTheme="minorHAnsi" w:cstheme="minorHAnsi"/>
        </w:rPr>
        <w:t>firm/organization</w:t>
      </w:r>
      <w:r w:rsidRPr="002B71F5">
        <w:rPr>
          <w:rFonts w:asciiTheme="minorHAnsi" w:hAnsiTheme="minorHAnsi" w:cstheme="minorHAnsi"/>
        </w:rPr>
        <w:t xml:space="preserve">, and a diverse group of experienced partners. Launched in September 2018, USAID Advancing Nutrition strengthens the enabling environment for and supports country-led scale-up of effective, integrated and sustainable multi-sectoral nutrition programs, interventions and food and health systems. </w:t>
      </w:r>
      <w:r w:rsidRPr="0001235F">
        <w:rPr>
          <w:rFonts w:asciiTheme="minorHAnsi" w:hAnsiTheme="minorHAnsi" w:cstheme="minorHAnsi"/>
        </w:rPr>
        <w:t>See Attachment 5 for a brief description of the project.</w:t>
      </w:r>
    </w:p>
    <w:p w14:paraId="6BDAD77F" w14:textId="51462B59" w:rsidR="005E112E" w:rsidRDefault="005E112E" w:rsidP="0001235F">
      <w:pPr>
        <w:ind w:left="360" w:firstLine="0"/>
        <w:jc w:val="both"/>
        <w:rPr>
          <w:rFonts w:asciiTheme="minorHAnsi" w:hAnsiTheme="minorHAnsi" w:cstheme="minorHAnsi"/>
        </w:rPr>
      </w:pPr>
    </w:p>
    <w:p w14:paraId="3D91D2B2" w14:textId="4E32B109" w:rsidR="005E112E" w:rsidRPr="00147631" w:rsidRDefault="005E112E" w:rsidP="0001235F">
      <w:pPr>
        <w:ind w:left="360" w:firstLine="0"/>
        <w:jc w:val="both"/>
        <w:rPr>
          <w:rFonts w:asciiTheme="minorHAnsi" w:eastAsia="Cambria" w:hAnsiTheme="minorHAnsi" w:cstheme="minorHAnsi"/>
          <w:szCs w:val="24"/>
        </w:rPr>
      </w:pPr>
      <w:r w:rsidRPr="00147631">
        <w:rPr>
          <w:rFonts w:asciiTheme="minorHAnsi" w:eastAsia="Cambria" w:hAnsiTheme="minorHAnsi" w:cstheme="minorHAnsi"/>
          <w:szCs w:val="24"/>
        </w:rPr>
        <w:t>USAID is reaf</w:t>
      </w:r>
      <w:r w:rsidR="00070315">
        <w:rPr>
          <w:rFonts w:asciiTheme="minorHAnsi" w:eastAsia="Cambria" w:hAnsiTheme="minorHAnsi" w:cstheme="minorHAnsi"/>
          <w:szCs w:val="24"/>
        </w:rPr>
        <w:t>firm</w:t>
      </w:r>
      <w:r w:rsidR="003C7F86">
        <w:rPr>
          <w:rFonts w:asciiTheme="minorHAnsi" w:eastAsia="Cambria" w:hAnsiTheme="minorHAnsi" w:cstheme="minorHAnsi"/>
          <w:szCs w:val="24"/>
        </w:rPr>
        <w:t>ing</w:t>
      </w:r>
      <w:r w:rsidR="00070315">
        <w:rPr>
          <w:rFonts w:asciiTheme="minorHAnsi" w:eastAsia="Cambria" w:hAnsiTheme="minorHAnsi" w:cstheme="minorHAnsi"/>
          <w:szCs w:val="24"/>
        </w:rPr>
        <w:t>/</w:t>
      </w:r>
      <w:r w:rsidR="003C7F86">
        <w:rPr>
          <w:rFonts w:asciiTheme="minorHAnsi" w:eastAsia="Cambria" w:hAnsiTheme="minorHAnsi" w:cstheme="minorHAnsi"/>
          <w:szCs w:val="24"/>
        </w:rPr>
        <w:t>re</w:t>
      </w:r>
      <w:r w:rsidR="00070315">
        <w:rPr>
          <w:rFonts w:asciiTheme="minorHAnsi" w:eastAsia="Cambria" w:hAnsiTheme="minorHAnsi" w:cstheme="minorHAnsi"/>
          <w:szCs w:val="24"/>
        </w:rPr>
        <w:t>organiz</w:t>
      </w:r>
      <w:r w:rsidRPr="00147631">
        <w:rPr>
          <w:rFonts w:asciiTheme="minorHAnsi" w:eastAsia="Cambria" w:hAnsiTheme="minorHAnsi" w:cstheme="minorHAnsi"/>
          <w:szCs w:val="24"/>
        </w:rPr>
        <w:t xml:space="preserve">ing its decades-long commitment to reducing micronutrient inadequacies and their associated deficiencies through large-scale food fortification (LSFF). As part of this effort, USAID has developed an </w:t>
      </w:r>
      <w:hyperlink r:id="rId23">
        <w:r w:rsidRPr="00147631">
          <w:rPr>
            <w:rFonts w:asciiTheme="minorHAnsi" w:eastAsia="Cambria" w:hAnsiTheme="minorHAnsi" w:cstheme="minorHAnsi"/>
            <w:b/>
            <w:bCs/>
            <w:color w:val="0000FF"/>
            <w:szCs w:val="24"/>
            <w:u w:val="single"/>
          </w:rPr>
          <w:t>LSFF Programming Guide</w:t>
        </w:r>
      </w:hyperlink>
      <w:r w:rsidRPr="00147631">
        <w:rPr>
          <w:rFonts w:asciiTheme="minorHAnsi" w:eastAsia="Cambria" w:hAnsiTheme="minorHAnsi" w:cstheme="minorHAnsi"/>
          <w:szCs w:val="24"/>
        </w:rPr>
        <w:t xml:space="preserve"> to support Missions and implementing partners to assess, design, and measure the effectiveness of LSFF as a key intervention to address micronutrient gaps at the population level. </w:t>
      </w:r>
    </w:p>
    <w:p w14:paraId="72AFF5C5" w14:textId="77777777" w:rsidR="0001235F" w:rsidRDefault="0001235F" w:rsidP="0001235F">
      <w:pPr>
        <w:ind w:left="360" w:firstLine="0"/>
        <w:jc w:val="both"/>
        <w:rPr>
          <w:rFonts w:asciiTheme="minorHAnsi" w:eastAsia="Cambria" w:hAnsiTheme="minorHAnsi" w:cstheme="minorHAnsi"/>
          <w:szCs w:val="24"/>
        </w:rPr>
      </w:pPr>
    </w:p>
    <w:p w14:paraId="1E02190C" w14:textId="2D6B38E7" w:rsidR="004C2266" w:rsidRPr="004C2266" w:rsidRDefault="004C2266" w:rsidP="0001235F">
      <w:pPr>
        <w:ind w:left="360" w:firstLine="0"/>
        <w:jc w:val="both"/>
        <w:rPr>
          <w:rFonts w:asciiTheme="minorHAnsi" w:eastAsia="Cambria" w:hAnsiTheme="minorHAnsi" w:cstheme="minorHAnsi"/>
          <w:szCs w:val="24"/>
        </w:rPr>
      </w:pPr>
      <w:r w:rsidRPr="004C2266">
        <w:rPr>
          <w:rFonts w:asciiTheme="minorHAnsi" w:eastAsia="Cambria" w:hAnsiTheme="minorHAnsi" w:cstheme="minorHAnsi"/>
          <w:szCs w:val="24"/>
        </w:rPr>
        <w:t xml:space="preserve">USAID Advancing Nutrition has developed a draft operational guide to complement the USAID LSFF Programming Guide. The draft operational guide </w:t>
      </w:r>
      <w:r w:rsidR="00143FB4">
        <w:rPr>
          <w:rFonts w:asciiTheme="minorHAnsi" w:eastAsia="Cambria" w:hAnsiTheme="minorHAnsi" w:cstheme="minorHAnsi"/>
          <w:szCs w:val="24"/>
        </w:rPr>
        <w:t>describes</w:t>
      </w:r>
      <w:r w:rsidR="00143FB4" w:rsidRPr="004C2266">
        <w:rPr>
          <w:rFonts w:asciiTheme="minorHAnsi" w:eastAsia="Cambria" w:hAnsiTheme="minorHAnsi" w:cstheme="minorHAnsi"/>
          <w:szCs w:val="24"/>
        </w:rPr>
        <w:t xml:space="preserve"> </w:t>
      </w:r>
      <w:r w:rsidRPr="004C2266">
        <w:rPr>
          <w:rFonts w:asciiTheme="minorHAnsi" w:eastAsia="Cambria" w:hAnsiTheme="minorHAnsi" w:cstheme="minorHAnsi"/>
          <w:szCs w:val="24"/>
        </w:rPr>
        <w:t xml:space="preserve">a methodology </w:t>
      </w:r>
      <w:r w:rsidR="00143FB4" w:rsidRPr="00E8325E">
        <w:rPr>
          <w:rFonts w:asciiTheme="minorHAnsi" w:eastAsia="Cambria" w:hAnsiTheme="minorHAnsi" w:cstheme="minorHAnsi"/>
          <w:szCs w:val="24"/>
        </w:rPr>
        <w:t xml:space="preserve">to help inform LSFF and broader programming to improve diets. </w:t>
      </w:r>
      <w:r w:rsidR="00143FB4">
        <w:rPr>
          <w:rFonts w:asciiTheme="minorHAnsi" w:eastAsia="Cambria" w:hAnsiTheme="minorHAnsi" w:cstheme="minorHAnsi"/>
          <w:szCs w:val="24"/>
        </w:rPr>
        <w:t>The methodology includes using</w:t>
      </w:r>
      <w:r w:rsidRPr="004C2266">
        <w:rPr>
          <w:rFonts w:asciiTheme="minorHAnsi" w:eastAsia="Cambria" w:hAnsiTheme="minorHAnsi" w:cstheme="minorHAnsi"/>
          <w:szCs w:val="24"/>
        </w:rPr>
        <w:t xml:space="preserve"> existing data to</w:t>
      </w:r>
      <w:r w:rsidR="009B38C9">
        <w:rPr>
          <w:rFonts w:asciiTheme="minorHAnsi" w:eastAsia="Cambria" w:hAnsiTheme="minorHAnsi" w:cstheme="minorHAnsi"/>
          <w:szCs w:val="24"/>
        </w:rPr>
        <w:t>:</w:t>
      </w:r>
      <w:r w:rsidRPr="004C2266">
        <w:rPr>
          <w:rFonts w:asciiTheme="minorHAnsi" w:eastAsia="Cambria" w:hAnsiTheme="minorHAnsi" w:cstheme="minorHAnsi"/>
          <w:szCs w:val="24"/>
        </w:rPr>
        <w:t xml:space="preserve"> assess food consumption and micronutrient intake</w:t>
      </w:r>
      <w:r w:rsidR="00143FB4">
        <w:rPr>
          <w:rFonts w:asciiTheme="minorHAnsi" w:eastAsia="Cambria" w:hAnsiTheme="minorHAnsi" w:cstheme="minorHAnsi"/>
          <w:szCs w:val="24"/>
        </w:rPr>
        <w:t>;</w:t>
      </w:r>
      <w:r w:rsidRPr="004C2266">
        <w:rPr>
          <w:rFonts w:asciiTheme="minorHAnsi" w:eastAsia="Cambria" w:hAnsiTheme="minorHAnsi" w:cstheme="minorHAnsi"/>
          <w:szCs w:val="24"/>
        </w:rPr>
        <w:t xml:space="preserve"> analyz</w:t>
      </w:r>
      <w:r w:rsidR="009B38C9">
        <w:rPr>
          <w:rFonts w:asciiTheme="minorHAnsi" w:eastAsia="Cambria" w:hAnsiTheme="minorHAnsi" w:cstheme="minorHAnsi"/>
          <w:szCs w:val="24"/>
        </w:rPr>
        <w:t>e</w:t>
      </w:r>
      <w:r w:rsidRPr="004C2266">
        <w:rPr>
          <w:rFonts w:asciiTheme="minorHAnsi" w:eastAsia="Cambria" w:hAnsiTheme="minorHAnsi" w:cstheme="minorHAnsi"/>
          <w:szCs w:val="24"/>
        </w:rPr>
        <w:t xml:space="preserve"> market data to assess the availability and price of fortifiable food vehicles processed at large scale</w:t>
      </w:r>
      <w:r w:rsidR="00143FB4">
        <w:rPr>
          <w:rFonts w:asciiTheme="minorHAnsi" w:eastAsia="Cambria" w:hAnsiTheme="minorHAnsi" w:cstheme="minorHAnsi"/>
          <w:szCs w:val="24"/>
        </w:rPr>
        <w:t>; a</w:t>
      </w:r>
      <w:r w:rsidRPr="004C2266">
        <w:rPr>
          <w:rFonts w:asciiTheme="minorHAnsi" w:eastAsia="Cambria" w:hAnsiTheme="minorHAnsi" w:cstheme="minorHAnsi"/>
          <w:szCs w:val="24"/>
        </w:rPr>
        <w:t xml:space="preserve">nd model the contribution of food fortification to micronutrient adequacy and the cost of an adequate diet with and without LSFF. </w:t>
      </w:r>
      <w:r w:rsidR="00143FB4">
        <w:rPr>
          <w:rFonts w:asciiTheme="minorHAnsi" w:eastAsia="Cambria" w:hAnsiTheme="minorHAnsi" w:cstheme="minorHAnsi"/>
          <w:szCs w:val="24"/>
        </w:rPr>
        <w:t xml:space="preserve">The intended users of the methodology are </w:t>
      </w:r>
      <w:r w:rsidR="00F7674F" w:rsidRPr="00F7674F">
        <w:rPr>
          <w:rFonts w:asciiTheme="minorHAnsi" w:eastAsia="Cambria" w:hAnsiTheme="minorHAnsi" w:cstheme="minorHAnsi"/>
          <w:szCs w:val="24"/>
        </w:rPr>
        <w:t>USAID Mission staff overseeing the Feed the Future initiative and USAID partners, including Feed the Future implementing partners, and government staff from relevant ministries, offices, and institutes</w:t>
      </w:r>
      <w:r w:rsidR="00143FB4">
        <w:rPr>
          <w:rFonts w:asciiTheme="minorHAnsi" w:eastAsia="Cambria" w:hAnsiTheme="minorHAnsi" w:cstheme="minorHAnsi"/>
          <w:szCs w:val="24"/>
        </w:rPr>
        <w:t xml:space="preserve">. </w:t>
      </w:r>
      <w:r w:rsidRPr="004C2266">
        <w:rPr>
          <w:rFonts w:asciiTheme="minorHAnsi" w:eastAsia="Cambria" w:hAnsiTheme="minorHAnsi" w:cstheme="minorHAnsi"/>
          <w:szCs w:val="24"/>
        </w:rPr>
        <w:t xml:space="preserve">USAID Advancing Nutrition will pilot the draft methodology in Zambia. </w:t>
      </w:r>
    </w:p>
    <w:p w14:paraId="71AD64F5" w14:textId="77777777" w:rsidR="0001235F" w:rsidRDefault="0001235F" w:rsidP="0001235F">
      <w:pPr>
        <w:ind w:left="360" w:firstLine="0"/>
        <w:jc w:val="both"/>
        <w:rPr>
          <w:rFonts w:asciiTheme="minorHAnsi" w:eastAsia="Cambria" w:hAnsiTheme="minorHAnsi" w:cstheme="minorHAnsi"/>
          <w:szCs w:val="24"/>
        </w:rPr>
      </w:pPr>
    </w:p>
    <w:p w14:paraId="5187A060" w14:textId="193A6E7D" w:rsidR="004C2266" w:rsidRPr="00E8325E" w:rsidRDefault="004C2266" w:rsidP="0001235F">
      <w:pPr>
        <w:spacing w:after="120"/>
        <w:ind w:left="360" w:firstLine="0"/>
        <w:jc w:val="both"/>
        <w:rPr>
          <w:rFonts w:asciiTheme="minorHAnsi" w:eastAsia="Cambria" w:hAnsiTheme="minorHAnsi" w:cstheme="minorHAnsi"/>
          <w:szCs w:val="24"/>
        </w:rPr>
      </w:pPr>
      <w:r w:rsidRPr="004C2266">
        <w:rPr>
          <w:rFonts w:asciiTheme="minorHAnsi" w:eastAsia="Cambria" w:hAnsiTheme="minorHAnsi" w:cstheme="minorHAnsi"/>
          <w:szCs w:val="24"/>
        </w:rPr>
        <w:t xml:space="preserve">The main objective of the pilot is to determine the feasibility of the methodology to assess diets, markets, and cost of an adequate diet to inform LSFF and broader programming. Specific objectives include: </w:t>
      </w:r>
    </w:p>
    <w:p w14:paraId="5B20537F" w14:textId="59FE24A2" w:rsidR="004C2266" w:rsidRPr="00147631" w:rsidRDefault="004C2266" w:rsidP="0001235F">
      <w:pPr>
        <w:pStyle w:val="ListParagraph"/>
        <w:numPr>
          <w:ilvl w:val="0"/>
          <w:numId w:val="84"/>
        </w:numPr>
        <w:spacing w:after="120"/>
        <w:jc w:val="both"/>
        <w:rPr>
          <w:rFonts w:asciiTheme="minorHAnsi" w:eastAsia="Cambria" w:hAnsiTheme="minorHAnsi" w:cstheme="minorHAnsi"/>
          <w:szCs w:val="24"/>
        </w:rPr>
      </w:pPr>
      <w:r w:rsidRPr="00147631">
        <w:rPr>
          <w:rFonts w:asciiTheme="minorHAnsi" w:eastAsia="Cambria" w:hAnsiTheme="minorHAnsi" w:cstheme="minorHAnsi"/>
          <w:sz w:val="24"/>
          <w:szCs w:val="24"/>
        </w:rPr>
        <w:t xml:space="preserve">Determine if the methodology is clearly understood by intended users. </w:t>
      </w:r>
    </w:p>
    <w:p w14:paraId="02301A10" w14:textId="62BE75DE" w:rsidR="004C2266" w:rsidRPr="00147631" w:rsidRDefault="004C2266" w:rsidP="0001235F">
      <w:pPr>
        <w:pStyle w:val="ListParagraph"/>
        <w:numPr>
          <w:ilvl w:val="0"/>
          <w:numId w:val="84"/>
        </w:numPr>
        <w:spacing w:after="120"/>
        <w:jc w:val="both"/>
        <w:rPr>
          <w:rFonts w:asciiTheme="minorHAnsi" w:eastAsia="Cambria" w:hAnsiTheme="minorHAnsi" w:cstheme="minorHAnsi"/>
          <w:szCs w:val="24"/>
        </w:rPr>
      </w:pPr>
      <w:r w:rsidRPr="00147631">
        <w:rPr>
          <w:rFonts w:asciiTheme="minorHAnsi" w:eastAsia="Cambria" w:hAnsiTheme="minorHAnsi" w:cstheme="minorHAnsi"/>
          <w:sz w:val="24"/>
          <w:szCs w:val="24"/>
        </w:rPr>
        <w:t>Identify if the outputs from the methodology’s application are useful to inform LSFF programming.</w:t>
      </w:r>
    </w:p>
    <w:p w14:paraId="0A649302" w14:textId="24A78835" w:rsidR="004C2266" w:rsidRPr="00147631" w:rsidRDefault="004C2266" w:rsidP="0001235F">
      <w:pPr>
        <w:pStyle w:val="ListParagraph"/>
        <w:numPr>
          <w:ilvl w:val="0"/>
          <w:numId w:val="84"/>
        </w:numPr>
        <w:spacing w:after="120"/>
        <w:jc w:val="both"/>
        <w:rPr>
          <w:rFonts w:asciiTheme="minorHAnsi" w:eastAsia="Cambria" w:hAnsiTheme="minorHAnsi" w:cstheme="minorHAnsi"/>
          <w:szCs w:val="24"/>
        </w:rPr>
      </w:pPr>
      <w:r w:rsidRPr="00147631">
        <w:rPr>
          <w:rFonts w:asciiTheme="minorHAnsi" w:eastAsia="Cambria" w:hAnsiTheme="minorHAnsi" w:cstheme="minorHAnsi"/>
          <w:sz w:val="24"/>
          <w:szCs w:val="24"/>
        </w:rPr>
        <w:t xml:space="preserve">Identify how the methodology and the operational guide that describes it </w:t>
      </w:r>
      <w:proofErr w:type="gramStart"/>
      <w:r w:rsidRPr="00147631">
        <w:rPr>
          <w:rFonts w:asciiTheme="minorHAnsi" w:eastAsia="Cambria" w:hAnsiTheme="minorHAnsi" w:cstheme="minorHAnsi"/>
          <w:sz w:val="24"/>
          <w:szCs w:val="24"/>
        </w:rPr>
        <w:t>should be revised</w:t>
      </w:r>
      <w:proofErr w:type="gramEnd"/>
      <w:r w:rsidRPr="00147631">
        <w:rPr>
          <w:rFonts w:asciiTheme="minorHAnsi" w:eastAsia="Cambria" w:hAnsiTheme="minorHAnsi" w:cstheme="minorHAnsi"/>
          <w:sz w:val="24"/>
          <w:szCs w:val="24"/>
        </w:rPr>
        <w:t xml:space="preserve"> based on the findings from the pilot experience.</w:t>
      </w:r>
    </w:p>
    <w:p w14:paraId="7E2979E0" w14:textId="77777777" w:rsidR="00E8325E" w:rsidRDefault="004C2266" w:rsidP="0001235F">
      <w:pPr>
        <w:spacing w:after="120"/>
        <w:ind w:left="360" w:firstLine="0"/>
        <w:jc w:val="both"/>
        <w:rPr>
          <w:rFonts w:asciiTheme="minorHAnsi" w:eastAsia="Cambria" w:hAnsiTheme="minorHAnsi" w:cstheme="minorHAnsi"/>
          <w:szCs w:val="24"/>
        </w:rPr>
      </w:pPr>
      <w:r w:rsidRPr="004C2266">
        <w:rPr>
          <w:rFonts w:asciiTheme="minorHAnsi" w:eastAsia="Cambria" w:hAnsiTheme="minorHAnsi" w:cstheme="minorHAnsi"/>
          <w:szCs w:val="24"/>
        </w:rPr>
        <w:lastRenderedPageBreak/>
        <w:t>USAID Advancing Nutrition will provide overall management of the pilot and has developed a</w:t>
      </w:r>
      <w:r w:rsidR="00E8325E">
        <w:rPr>
          <w:rFonts w:asciiTheme="minorHAnsi" w:eastAsia="Cambria" w:hAnsiTheme="minorHAnsi" w:cstheme="minorHAnsi"/>
          <w:szCs w:val="24"/>
        </w:rPr>
        <w:t xml:space="preserve"> p</w:t>
      </w:r>
      <w:r w:rsidRPr="004C2266">
        <w:rPr>
          <w:rFonts w:asciiTheme="minorHAnsi" w:eastAsia="Cambria" w:hAnsiTheme="minorHAnsi" w:cstheme="minorHAnsi"/>
          <w:szCs w:val="24"/>
        </w:rPr>
        <w:t xml:space="preserve">rotocol for the pilot. </w:t>
      </w:r>
      <w:r w:rsidR="00E8325E">
        <w:rPr>
          <w:rFonts w:asciiTheme="minorHAnsi" w:eastAsia="Cambria" w:hAnsiTheme="minorHAnsi" w:cstheme="minorHAnsi"/>
          <w:szCs w:val="24"/>
        </w:rPr>
        <w:t>USAID Advancing Nutrition partners will support the pilot in Zambia, specifically:</w:t>
      </w:r>
    </w:p>
    <w:p w14:paraId="50DFD016" w14:textId="29460922" w:rsidR="00E8325E" w:rsidRPr="00E8325E" w:rsidRDefault="00E8325E" w:rsidP="0001235F">
      <w:pPr>
        <w:pStyle w:val="ListParagraph"/>
        <w:numPr>
          <w:ilvl w:val="0"/>
          <w:numId w:val="79"/>
        </w:numPr>
        <w:spacing w:after="120"/>
        <w:jc w:val="both"/>
        <w:rPr>
          <w:rFonts w:asciiTheme="minorHAnsi" w:eastAsia="Cambria" w:hAnsiTheme="minorHAnsi" w:cstheme="minorHAnsi"/>
          <w:sz w:val="24"/>
          <w:szCs w:val="24"/>
        </w:rPr>
      </w:pPr>
      <w:r w:rsidRPr="00E8325E">
        <w:rPr>
          <w:rFonts w:asciiTheme="minorHAnsi" w:eastAsia="Cambria" w:hAnsiTheme="minorHAnsi" w:cstheme="minorHAnsi"/>
          <w:sz w:val="24"/>
          <w:szCs w:val="24"/>
        </w:rPr>
        <w:t>The University of California Davis will</w:t>
      </w:r>
      <w:r w:rsidR="00982ABB">
        <w:rPr>
          <w:rFonts w:asciiTheme="minorHAnsi" w:eastAsia="Cambria" w:hAnsiTheme="minorHAnsi" w:cstheme="minorHAnsi"/>
          <w:sz w:val="24"/>
          <w:szCs w:val="24"/>
        </w:rPr>
        <w:t>:</w:t>
      </w:r>
    </w:p>
    <w:p w14:paraId="3DE44920" w14:textId="48636B79" w:rsidR="00792301" w:rsidRDefault="00E8325E" w:rsidP="0001235F">
      <w:pPr>
        <w:pStyle w:val="ListParagraph"/>
        <w:numPr>
          <w:ilvl w:val="1"/>
          <w:numId w:val="79"/>
        </w:numPr>
        <w:spacing w:after="120"/>
        <w:jc w:val="both"/>
        <w:rPr>
          <w:rFonts w:asciiTheme="minorHAnsi" w:eastAsia="Cambria" w:hAnsiTheme="minorHAnsi" w:cstheme="minorHAnsi"/>
          <w:sz w:val="24"/>
          <w:szCs w:val="24"/>
        </w:rPr>
      </w:pPr>
      <w:r w:rsidRPr="00E8325E">
        <w:rPr>
          <w:rFonts w:asciiTheme="minorHAnsi" w:eastAsia="Cambria" w:hAnsiTheme="minorHAnsi" w:cstheme="minorHAnsi"/>
          <w:sz w:val="24"/>
          <w:szCs w:val="24"/>
        </w:rPr>
        <w:t xml:space="preserve">Analyze secondary data to identify </w:t>
      </w:r>
      <w:r w:rsidR="005E112E" w:rsidRPr="00147631">
        <w:rPr>
          <w:rFonts w:asciiTheme="minorHAnsi" w:eastAsia="Cambria" w:hAnsiTheme="minorHAnsi" w:cstheme="minorHAnsi"/>
          <w:sz w:val="24"/>
          <w:szCs w:val="24"/>
        </w:rPr>
        <w:t>micronutrients inadequate in the household food supply among various population strata</w:t>
      </w:r>
      <w:r w:rsidRPr="00E8325E">
        <w:rPr>
          <w:rFonts w:asciiTheme="minorHAnsi" w:eastAsia="Cambria" w:hAnsiTheme="minorHAnsi" w:cstheme="minorHAnsi"/>
          <w:sz w:val="24"/>
          <w:szCs w:val="24"/>
        </w:rPr>
        <w:t xml:space="preserve"> and estimate the prevalence of apparent inadequate micronutrient intake and a</w:t>
      </w:r>
      <w:r w:rsidR="005E112E" w:rsidRPr="00147631">
        <w:rPr>
          <w:rFonts w:asciiTheme="minorHAnsi" w:eastAsia="Cambria" w:hAnsiTheme="minorHAnsi" w:cstheme="minorHAnsi"/>
          <w:sz w:val="24"/>
          <w:szCs w:val="24"/>
        </w:rPr>
        <w:t>verage apparent consumption of fortifiable foods</w:t>
      </w:r>
      <w:r w:rsidR="0050776D">
        <w:rPr>
          <w:rFonts w:asciiTheme="minorHAnsi" w:eastAsia="Cambria" w:hAnsiTheme="minorHAnsi" w:cstheme="minorHAnsi"/>
          <w:sz w:val="24"/>
          <w:szCs w:val="24"/>
        </w:rPr>
        <w:t>.</w:t>
      </w:r>
      <w:r w:rsidR="00F7674F">
        <w:rPr>
          <w:rStyle w:val="FootnoteReference"/>
          <w:rFonts w:asciiTheme="minorHAnsi" w:eastAsia="Cambria" w:hAnsiTheme="minorHAnsi" w:cstheme="minorHAnsi"/>
          <w:sz w:val="24"/>
          <w:szCs w:val="24"/>
        </w:rPr>
        <w:footnoteReference w:id="1"/>
      </w:r>
    </w:p>
    <w:p w14:paraId="4ED7CA03" w14:textId="7694C6B8" w:rsidR="00E8325E" w:rsidRPr="00147631" w:rsidRDefault="00E8325E" w:rsidP="0001235F">
      <w:pPr>
        <w:pStyle w:val="ListParagraph"/>
        <w:numPr>
          <w:ilvl w:val="1"/>
          <w:numId w:val="79"/>
        </w:numPr>
        <w:spacing w:after="120"/>
        <w:jc w:val="both"/>
        <w:rPr>
          <w:rFonts w:asciiTheme="minorHAnsi" w:eastAsia="Cambria" w:hAnsiTheme="minorHAnsi" w:cstheme="minorHAnsi"/>
          <w:sz w:val="24"/>
          <w:szCs w:val="24"/>
        </w:rPr>
      </w:pPr>
      <w:r>
        <w:rPr>
          <w:rFonts w:asciiTheme="minorHAnsi" w:eastAsia="Cambria" w:hAnsiTheme="minorHAnsi" w:cstheme="minorHAnsi"/>
          <w:sz w:val="24"/>
          <w:szCs w:val="24"/>
        </w:rPr>
        <w:t>Model fortification scenarios to identify the potential contribution of LSFF to micronutrient adequacy</w:t>
      </w:r>
      <w:r w:rsidR="0050776D">
        <w:rPr>
          <w:rFonts w:asciiTheme="minorHAnsi" w:eastAsia="Cambria" w:hAnsiTheme="minorHAnsi" w:cstheme="minorHAnsi"/>
          <w:sz w:val="24"/>
          <w:szCs w:val="24"/>
        </w:rPr>
        <w:t>.</w:t>
      </w:r>
    </w:p>
    <w:p w14:paraId="01107742" w14:textId="2138BFEA" w:rsidR="005E112E" w:rsidRPr="00147631" w:rsidRDefault="00E8325E" w:rsidP="0001235F">
      <w:pPr>
        <w:pStyle w:val="ListParagraph"/>
        <w:numPr>
          <w:ilvl w:val="0"/>
          <w:numId w:val="79"/>
        </w:numPr>
        <w:spacing w:after="120"/>
        <w:jc w:val="both"/>
        <w:rPr>
          <w:rFonts w:asciiTheme="minorHAnsi" w:eastAsia="Cambria" w:hAnsiTheme="minorHAnsi" w:cstheme="minorHAnsi"/>
          <w:szCs w:val="24"/>
        </w:rPr>
      </w:pPr>
      <w:r>
        <w:rPr>
          <w:rFonts w:asciiTheme="minorHAnsi" w:eastAsia="Cambria" w:hAnsiTheme="minorHAnsi" w:cstheme="minorHAnsi"/>
          <w:sz w:val="24"/>
          <w:szCs w:val="24"/>
        </w:rPr>
        <w:t xml:space="preserve">GAIN will estimate the </w:t>
      </w:r>
      <w:r w:rsidR="005E112E" w:rsidRPr="00147631">
        <w:rPr>
          <w:rFonts w:asciiTheme="minorHAnsi" w:eastAsia="Cambria" w:hAnsiTheme="minorHAnsi" w:cstheme="minorHAnsi"/>
          <w:sz w:val="24"/>
          <w:szCs w:val="24"/>
        </w:rPr>
        <w:t>availability and price of fortifiable and fortified foods in markets</w:t>
      </w:r>
      <w:r w:rsidR="0050776D">
        <w:rPr>
          <w:rFonts w:asciiTheme="minorHAnsi" w:eastAsia="Cambria" w:hAnsiTheme="minorHAnsi" w:cstheme="minorHAnsi"/>
          <w:sz w:val="24"/>
          <w:szCs w:val="24"/>
        </w:rPr>
        <w:t>.</w:t>
      </w:r>
      <w:r w:rsidR="005E112E" w:rsidRPr="00147631">
        <w:rPr>
          <w:rFonts w:asciiTheme="minorHAnsi" w:eastAsia="Cambria" w:hAnsiTheme="minorHAnsi" w:cstheme="minorHAnsi"/>
          <w:szCs w:val="24"/>
        </w:rPr>
        <w:t xml:space="preserve">   </w:t>
      </w:r>
    </w:p>
    <w:p w14:paraId="239FC7B6" w14:textId="6EBF9BF9" w:rsidR="000557B6" w:rsidRDefault="000557B6" w:rsidP="0001235F">
      <w:pPr>
        <w:spacing w:after="120"/>
        <w:ind w:left="360" w:firstLine="0"/>
        <w:jc w:val="both"/>
        <w:rPr>
          <w:rFonts w:asciiTheme="minorHAnsi" w:eastAsia="Cambria" w:hAnsiTheme="minorHAnsi" w:cstheme="minorHAnsi"/>
          <w:szCs w:val="24"/>
        </w:rPr>
      </w:pPr>
      <w:r w:rsidRPr="000557B6">
        <w:rPr>
          <w:rFonts w:asciiTheme="minorHAnsi" w:eastAsia="Cambria" w:hAnsiTheme="minorHAnsi" w:cstheme="minorHAnsi"/>
          <w:szCs w:val="24"/>
        </w:rPr>
        <w:t>USAID Advancing Nutrition is seeking services of an</w:t>
      </w:r>
      <w:r>
        <w:rPr>
          <w:rFonts w:asciiTheme="minorHAnsi" w:eastAsia="Cambria" w:hAnsiTheme="minorHAnsi" w:cstheme="minorHAnsi"/>
          <w:szCs w:val="24"/>
        </w:rPr>
        <w:t xml:space="preserve"> individual or </w:t>
      </w:r>
      <w:r w:rsidR="00070315">
        <w:rPr>
          <w:rFonts w:asciiTheme="minorHAnsi" w:eastAsia="Cambria" w:hAnsiTheme="minorHAnsi" w:cstheme="minorHAnsi"/>
          <w:szCs w:val="24"/>
        </w:rPr>
        <w:t>firm/organization</w:t>
      </w:r>
      <w:r>
        <w:rPr>
          <w:rFonts w:asciiTheme="minorHAnsi" w:eastAsia="Cambria" w:hAnsiTheme="minorHAnsi" w:cstheme="minorHAnsi"/>
          <w:szCs w:val="24"/>
        </w:rPr>
        <w:t xml:space="preserve"> </w:t>
      </w:r>
      <w:r w:rsidRPr="000557B6">
        <w:rPr>
          <w:rFonts w:asciiTheme="minorHAnsi" w:eastAsia="Cambria" w:hAnsiTheme="minorHAnsi" w:cstheme="minorHAnsi"/>
          <w:szCs w:val="24"/>
        </w:rPr>
        <w:t xml:space="preserve">to </w:t>
      </w:r>
      <w:r>
        <w:rPr>
          <w:rFonts w:asciiTheme="minorHAnsi" w:eastAsia="Cambria" w:hAnsiTheme="minorHAnsi" w:cstheme="minorHAnsi"/>
          <w:szCs w:val="24"/>
        </w:rPr>
        <w:t xml:space="preserve">pilot </w:t>
      </w:r>
      <w:r w:rsidR="005E006E">
        <w:rPr>
          <w:rFonts w:asciiTheme="minorHAnsi" w:eastAsia="Cambria" w:hAnsiTheme="minorHAnsi" w:cstheme="minorHAnsi"/>
          <w:szCs w:val="24"/>
        </w:rPr>
        <w:t>an analysis of the cost and affordability of</w:t>
      </w:r>
      <w:r>
        <w:rPr>
          <w:rFonts w:asciiTheme="minorHAnsi" w:eastAsia="Cambria" w:hAnsiTheme="minorHAnsi" w:cstheme="minorHAnsi"/>
          <w:szCs w:val="24"/>
        </w:rPr>
        <w:t xml:space="preserve"> </w:t>
      </w:r>
      <w:r w:rsidR="002F41B5">
        <w:rPr>
          <w:rFonts w:asciiTheme="minorHAnsi" w:eastAsia="Cambria" w:hAnsiTheme="minorHAnsi" w:cstheme="minorHAnsi"/>
          <w:szCs w:val="24"/>
        </w:rPr>
        <w:t xml:space="preserve">a nutrient adequate </w:t>
      </w:r>
      <w:r>
        <w:rPr>
          <w:rFonts w:asciiTheme="minorHAnsi" w:eastAsia="Cambria" w:hAnsiTheme="minorHAnsi" w:cstheme="minorHAnsi"/>
          <w:szCs w:val="24"/>
        </w:rPr>
        <w:t>diet</w:t>
      </w:r>
      <w:r w:rsidR="002F41B5">
        <w:rPr>
          <w:rFonts w:asciiTheme="minorHAnsi" w:eastAsia="Cambria" w:hAnsiTheme="minorHAnsi" w:cstheme="minorHAnsi"/>
          <w:szCs w:val="24"/>
        </w:rPr>
        <w:t xml:space="preserve"> </w:t>
      </w:r>
      <w:r>
        <w:rPr>
          <w:rFonts w:asciiTheme="minorHAnsi" w:eastAsia="Cambria" w:hAnsiTheme="minorHAnsi" w:cstheme="minorHAnsi"/>
          <w:szCs w:val="24"/>
        </w:rPr>
        <w:t xml:space="preserve">using existing Zambian data. The consultant or </w:t>
      </w:r>
      <w:r w:rsidR="00070315">
        <w:rPr>
          <w:rFonts w:asciiTheme="minorHAnsi" w:eastAsia="Cambria" w:hAnsiTheme="minorHAnsi" w:cstheme="minorHAnsi"/>
          <w:szCs w:val="24"/>
        </w:rPr>
        <w:t>firm/organization</w:t>
      </w:r>
      <w:r>
        <w:rPr>
          <w:rFonts w:asciiTheme="minorHAnsi" w:eastAsia="Cambria" w:hAnsiTheme="minorHAnsi" w:cstheme="minorHAnsi"/>
          <w:szCs w:val="24"/>
        </w:rPr>
        <w:t xml:space="preserve"> will </w:t>
      </w:r>
      <w:r w:rsidR="00E8325E">
        <w:rPr>
          <w:rFonts w:asciiTheme="minorHAnsi" w:eastAsia="Cambria" w:hAnsiTheme="minorHAnsi" w:cstheme="minorHAnsi"/>
          <w:szCs w:val="24"/>
        </w:rPr>
        <w:t xml:space="preserve">model the cost </w:t>
      </w:r>
      <w:r w:rsidR="005E006E">
        <w:rPr>
          <w:rFonts w:asciiTheme="minorHAnsi" w:eastAsia="Cambria" w:hAnsiTheme="minorHAnsi" w:cstheme="minorHAnsi"/>
          <w:szCs w:val="24"/>
        </w:rPr>
        <w:t xml:space="preserve">and affordability </w:t>
      </w:r>
      <w:r w:rsidR="00E8325E">
        <w:rPr>
          <w:rFonts w:asciiTheme="minorHAnsi" w:eastAsia="Cambria" w:hAnsiTheme="minorHAnsi" w:cstheme="minorHAnsi"/>
          <w:szCs w:val="24"/>
        </w:rPr>
        <w:t>of a</w:t>
      </w:r>
      <w:r w:rsidR="002F41B5">
        <w:rPr>
          <w:rFonts w:asciiTheme="minorHAnsi" w:eastAsia="Cambria" w:hAnsiTheme="minorHAnsi" w:cstheme="minorHAnsi"/>
          <w:szCs w:val="24"/>
        </w:rPr>
        <w:t xml:space="preserve"> diet adequate in energy, protein, fat, and micronutrients, </w:t>
      </w:r>
      <w:r w:rsidR="00E8325E">
        <w:rPr>
          <w:rFonts w:asciiTheme="minorHAnsi" w:eastAsia="Cambria" w:hAnsiTheme="minorHAnsi" w:cstheme="minorHAnsi"/>
          <w:szCs w:val="24"/>
        </w:rPr>
        <w:t>with</w:t>
      </w:r>
      <w:r w:rsidR="002F41B5">
        <w:rPr>
          <w:rFonts w:asciiTheme="minorHAnsi" w:eastAsia="Cambria" w:hAnsiTheme="minorHAnsi" w:cstheme="minorHAnsi"/>
          <w:szCs w:val="24"/>
        </w:rPr>
        <w:t>out fortified foods and with fortified foods in specific fortification scenarios. The consultant or firm/organization will co</w:t>
      </w:r>
      <w:r>
        <w:rPr>
          <w:rFonts w:asciiTheme="minorHAnsi" w:eastAsia="Cambria" w:hAnsiTheme="minorHAnsi" w:cstheme="minorHAnsi"/>
          <w:szCs w:val="24"/>
        </w:rPr>
        <w:t xml:space="preserve">ntribute to a results report for USAID </w:t>
      </w:r>
      <w:r w:rsidR="0050776D">
        <w:rPr>
          <w:rFonts w:asciiTheme="minorHAnsi" w:eastAsia="Cambria" w:hAnsiTheme="minorHAnsi" w:cstheme="minorHAnsi"/>
          <w:szCs w:val="24"/>
        </w:rPr>
        <w:t>Advancing Nutrition</w:t>
      </w:r>
      <w:r>
        <w:rPr>
          <w:rFonts w:asciiTheme="minorHAnsi" w:eastAsia="Cambria" w:hAnsiTheme="minorHAnsi" w:cstheme="minorHAnsi"/>
          <w:szCs w:val="24"/>
        </w:rPr>
        <w:t xml:space="preserve"> and to a manuscript of the results for submission to a peer-reviewed journal. </w:t>
      </w:r>
      <w:r w:rsidRPr="00966012">
        <w:rPr>
          <w:rFonts w:asciiTheme="minorHAnsi" w:eastAsia="Cambria" w:hAnsiTheme="minorHAnsi" w:cstheme="minorHAnsi"/>
          <w:szCs w:val="24"/>
        </w:rPr>
        <w:t xml:space="preserve">The consultant or </w:t>
      </w:r>
      <w:r w:rsidR="00070315" w:rsidRPr="00966012">
        <w:rPr>
          <w:rFonts w:asciiTheme="minorHAnsi" w:eastAsia="Cambria" w:hAnsiTheme="minorHAnsi" w:cstheme="minorHAnsi"/>
          <w:szCs w:val="24"/>
        </w:rPr>
        <w:t>firm/organization</w:t>
      </w:r>
      <w:r w:rsidRPr="00966012">
        <w:rPr>
          <w:rFonts w:asciiTheme="minorHAnsi" w:eastAsia="Cambria" w:hAnsiTheme="minorHAnsi" w:cstheme="minorHAnsi"/>
          <w:szCs w:val="24"/>
        </w:rPr>
        <w:t xml:space="preserve"> will also review and provide comments to improve the</w:t>
      </w:r>
      <w:r w:rsidR="005E006E" w:rsidRPr="00966012">
        <w:rPr>
          <w:rFonts w:asciiTheme="minorHAnsi" w:eastAsia="Cambria" w:hAnsiTheme="minorHAnsi" w:cstheme="minorHAnsi"/>
          <w:szCs w:val="24"/>
        </w:rPr>
        <w:t xml:space="preserve"> description of the methods for the analysis of the </w:t>
      </w:r>
      <w:r w:rsidRPr="00966012">
        <w:rPr>
          <w:rFonts w:asciiTheme="minorHAnsi" w:eastAsia="Cambria" w:hAnsiTheme="minorHAnsi" w:cstheme="minorHAnsi"/>
          <w:szCs w:val="24"/>
        </w:rPr>
        <w:t xml:space="preserve">cost </w:t>
      </w:r>
      <w:r w:rsidR="005E006E" w:rsidRPr="00966012">
        <w:rPr>
          <w:rFonts w:asciiTheme="minorHAnsi" w:eastAsia="Cambria" w:hAnsiTheme="minorHAnsi" w:cstheme="minorHAnsi"/>
          <w:szCs w:val="24"/>
        </w:rPr>
        <w:t xml:space="preserve">and affordability </w:t>
      </w:r>
      <w:r w:rsidRPr="00966012">
        <w:rPr>
          <w:rFonts w:asciiTheme="minorHAnsi" w:eastAsia="Cambria" w:hAnsiTheme="minorHAnsi" w:cstheme="minorHAnsi"/>
          <w:szCs w:val="24"/>
        </w:rPr>
        <w:t xml:space="preserve">of </w:t>
      </w:r>
      <w:r w:rsidR="00966012" w:rsidRPr="00966012">
        <w:rPr>
          <w:rFonts w:asciiTheme="minorHAnsi" w:eastAsia="Cambria" w:hAnsiTheme="minorHAnsi" w:cstheme="minorHAnsi"/>
          <w:szCs w:val="24"/>
        </w:rPr>
        <w:t>a</w:t>
      </w:r>
      <w:r w:rsidR="002F41B5">
        <w:rPr>
          <w:rFonts w:asciiTheme="minorHAnsi" w:eastAsia="Cambria" w:hAnsiTheme="minorHAnsi" w:cstheme="minorHAnsi"/>
          <w:szCs w:val="24"/>
        </w:rPr>
        <w:t xml:space="preserve"> nutrient a</w:t>
      </w:r>
      <w:r w:rsidR="00966012" w:rsidRPr="00966012">
        <w:rPr>
          <w:rFonts w:asciiTheme="minorHAnsi" w:eastAsia="Cambria" w:hAnsiTheme="minorHAnsi" w:cstheme="minorHAnsi"/>
          <w:szCs w:val="24"/>
        </w:rPr>
        <w:t xml:space="preserve">dequate diet </w:t>
      </w:r>
      <w:r w:rsidRPr="00966012">
        <w:rPr>
          <w:rFonts w:asciiTheme="minorHAnsi" w:eastAsia="Cambria" w:hAnsiTheme="minorHAnsi" w:cstheme="minorHAnsi"/>
          <w:szCs w:val="24"/>
        </w:rPr>
        <w:t>described in the draft operational guide.</w:t>
      </w:r>
      <w:r>
        <w:rPr>
          <w:rFonts w:asciiTheme="minorHAnsi" w:eastAsia="Cambria" w:hAnsiTheme="minorHAnsi" w:cstheme="minorHAnsi"/>
          <w:szCs w:val="24"/>
        </w:rPr>
        <w:t xml:space="preserve">   </w:t>
      </w:r>
    </w:p>
    <w:p w14:paraId="529BC7DD" w14:textId="77777777" w:rsidR="0001235F" w:rsidRPr="000557B6" w:rsidRDefault="0001235F" w:rsidP="0001235F">
      <w:pPr>
        <w:spacing w:after="120"/>
        <w:ind w:left="360" w:firstLine="0"/>
        <w:jc w:val="both"/>
        <w:rPr>
          <w:rFonts w:asciiTheme="minorHAnsi" w:eastAsia="Cambria" w:hAnsiTheme="minorHAnsi" w:cstheme="minorHAnsi"/>
          <w:szCs w:val="24"/>
        </w:rPr>
      </w:pPr>
    </w:p>
    <w:p w14:paraId="50CD5838" w14:textId="6D0C2303" w:rsidR="008D2BD6" w:rsidRPr="002B71F5" w:rsidRDefault="0001235F" w:rsidP="006B465A">
      <w:pPr>
        <w:pStyle w:val="Heading2"/>
        <w:keepNext/>
        <w:numPr>
          <w:ilvl w:val="1"/>
          <w:numId w:val="14"/>
        </w:numPr>
        <w:tabs>
          <w:tab w:val="clear" w:pos="720"/>
          <w:tab w:val="num" w:pos="360"/>
        </w:tabs>
        <w:spacing w:before="120"/>
        <w:ind w:left="360"/>
        <w:rPr>
          <w:rFonts w:asciiTheme="minorHAnsi" w:hAnsiTheme="minorHAnsi" w:cstheme="minorHAnsi"/>
        </w:rPr>
      </w:pPr>
      <w:r>
        <w:rPr>
          <w:rFonts w:asciiTheme="minorHAnsi" w:hAnsiTheme="minorHAnsi" w:cstheme="minorHAnsi"/>
        </w:rPr>
        <w:t>OBJECTIVES OF THIS WORK</w:t>
      </w:r>
    </w:p>
    <w:p w14:paraId="70BE39C7" w14:textId="1884AE39" w:rsidR="008D2BD6" w:rsidRDefault="008D2BD6" w:rsidP="008D2BD6">
      <w:pPr>
        <w:rPr>
          <w:rFonts w:asciiTheme="minorHAnsi" w:hAnsiTheme="minorHAnsi" w:cstheme="minorHAnsi"/>
        </w:rPr>
      </w:pPr>
    </w:p>
    <w:p w14:paraId="47DD285E" w14:textId="77777777" w:rsidR="004C3C61" w:rsidRPr="004C3C61" w:rsidRDefault="00CC5540" w:rsidP="0001235F">
      <w:pPr>
        <w:tabs>
          <w:tab w:val="left" w:pos="540"/>
        </w:tabs>
        <w:spacing w:line="276" w:lineRule="auto"/>
        <w:ind w:left="360" w:firstLine="0"/>
        <w:contextualSpacing/>
        <w:jc w:val="both"/>
        <w:rPr>
          <w:rFonts w:asciiTheme="minorHAnsi" w:eastAsia="Cambria" w:hAnsiTheme="minorHAnsi" w:cstheme="minorHAnsi"/>
          <w:szCs w:val="24"/>
        </w:rPr>
      </w:pPr>
      <w:r w:rsidRPr="00147631">
        <w:rPr>
          <w:rFonts w:asciiTheme="minorHAnsi" w:eastAsia="Cambria" w:hAnsiTheme="minorHAnsi" w:cstheme="minorHAnsi"/>
          <w:szCs w:val="24"/>
        </w:rPr>
        <w:t xml:space="preserve">The </w:t>
      </w:r>
      <w:r w:rsidR="004C3C61" w:rsidRPr="004C3C61">
        <w:rPr>
          <w:rFonts w:asciiTheme="minorHAnsi" w:eastAsia="Cambria" w:hAnsiTheme="minorHAnsi" w:cstheme="minorHAnsi"/>
          <w:szCs w:val="24"/>
        </w:rPr>
        <w:t xml:space="preserve">overall </w:t>
      </w:r>
      <w:r w:rsidRPr="00147631">
        <w:rPr>
          <w:rFonts w:asciiTheme="minorHAnsi" w:eastAsia="Cambria" w:hAnsiTheme="minorHAnsi" w:cstheme="minorHAnsi"/>
          <w:szCs w:val="24"/>
        </w:rPr>
        <w:t xml:space="preserve">objective of this activity </w:t>
      </w:r>
      <w:r w:rsidR="004C3C61" w:rsidRPr="004C3C61">
        <w:rPr>
          <w:rFonts w:asciiTheme="minorHAnsi" w:eastAsia="Cambria" w:hAnsiTheme="minorHAnsi" w:cstheme="minorHAnsi"/>
          <w:szCs w:val="24"/>
        </w:rPr>
        <w:t xml:space="preserve">is </w:t>
      </w:r>
      <w:r w:rsidRPr="00147631">
        <w:rPr>
          <w:rFonts w:asciiTheme="minorHAnsi" w:eastAsia="Cambria" w:hAnsiTheme="minorHAnsi" w:cstheme="minorHAnsi"/>
          <w:szCs w:val="24"/>
        </w:rPr>
        <w:t>to</w:t>
      </w:r>
      <w:r w:rsidR="004C3C61" w:rsidRPr="004C3C61">
        <w:rPr>
          <w:rFonts w:asciiTheme="minorHAnsi" w:eastAsia="Cambria" w:hAnsiTheme="minorHAnsi" w:cstheme="minorHAnsi"/>
          <w:szCs w:val="24"/>
        </w:rPr>
        <w:t xml:space="preserve"> support the piloting of a draft operational guide. The specific objectives are to:</w:t>
      </w:r>
    </w:p>
    <w:p w14:paraId="0B6D12F5" w14:textId="6394E41A" w:rsidR="004C3C61" w:rsidRPr="00147631" w:rsidRDefault="00CC5540" w:rsidP="0001235F">
      <w:pPr>
        <w:pStyle w:val="ListParagraph"/>
        <w:numPr>
          <w:ilvl w:val="4"/>
          <w:numId w:val="14"/>
        </w:numPr>
        <w:tabs>
          <w:tab w:val="left" w:pos="540"/>
        </w:tabs>
        <w:spacing w:line="276" w:lineRule="auto"/>
        <w:contextualSpacing/>
        <w:jc w:val="both"/>
        <w:rPr>
          <w:rFonts w:asciiTheme="minorHAnsi" w:eastAsia="Cambria" w:hAnsiTheme="minorHAnsi" w:cstheme="minorHAnsi"/>
          <w:szCs w:val="24"/>
        </w:rPr>
      </w:pPr>
      <w:r w:rsidRPr="00147631">
        <w:rPr>
          <w:rFonts w:asciiTheme="minorHAnsi" w:eastAsia="Cambria" w:hAnsiTheme="minorHAnsi" w:cstheme="minorHAnsi"/>
          <w:sz w:val="24"/>
          <w:szCs w:val="24"/>
        </w:rPr>
        <w:t>conduct a</w:t>
      </w:r>
      <w:r w:rsidR="008D0708">
        <w:rPr>
          <w:rFonts w:asciiTheme="minorHAnsi" w:eastAsia="Cambria" w:hAnsiTheme="minorHAnsi" w:cstheme="minorHAnsi"/>
          <w:sz w:val="24"/>
          <w:szCs w:val="24"/>
        </w:rPr>
        <w:t>n analysis of the</w:t>
      </w:r>
      <w:r w:rsidRPr="00147631">
        <w:rPr>
          <w:rFonts w:asciiTheme="minorHAnsi" w:eastAsia="Cambria" w:hAnsiTheme="minorHAnsi" w:cstheme="minorHAnsi"/>
          <w:sz w:val="24"/>
          <w:szCs w:val="24"/>
        </w:rPr>
        <w:t xml:space="preserve"> cost </w:t>
      </w:r>
      <w:r w:rsidR="00BA4E3D">
        <w:rPr>
          <w:rFonts w:asciiTheme="minorHAnsi" w:eastAsia="Cambria" w:hAnsiTheme="minorHAnsi" w:cstheme="minorHAnsi"/>
          <w:sz w:val="24"/>
          <w:szCs w:val="24"/>
        </w:rPr>
        <w:t xml:space="preserve">and affordability </w:t>
      </w:r>
      <w:r w:rsidRPr="00147631">
        <w:rPr>
          <w:rFonts w:asciiTheme="minorHAnsi" w:eastAsia="Cambria" w:hAnsiTheme="minorHAnsi" w:cstheme="minorHAnsi"/>
          <w:sz w:val="24"/>
          <w:szCs w:val="24"/>
        </w:rPr>
        <w:t xml:space="preserve">of </w:t>
      </w:r>
      <w:r w:rsidR="00A724E2">
        <w:rPr>
          <w:rFonts w:asciiTheme="minorHAnsi" w:eastAsia="Cambria" w:hAnsiTheme="minorHAnsi" w:cstheme="minorHAnsi"/>
          <w:sz w:val="24"/>
          <w:szCs w:val="24"/>
        </w:rPr>
        <w:t>a</w:t>
      </w:r>
      <w:r w:rsidR="00A52331">
        <w:rPr>
          <w:rFonts w:asciiTheme="minorHAnsi" w:eastAsia="Cambria" w:hAnsiTheme="minorHAnsi" w:cstheme="minorHAnsi"/>
          <w:sz w:val="24"/>
          <w:szCs w:val="24"/>
        </w:rPr>
        <w:t xml:space="preserve"> nutrient</w:t>
      </w:r>
      <w:r w:rsidR="00A724E2">
        <w:rPr>
          <w:rFonts w:asciiTheme="minorHAnsi" w:eastAsia="Cambria" w:hAnsiTheme="minorHAnsi" w:cstheme="minorHAnsi"/>
          <w:sz w:val="24"/>
          <w:szCs w:val="24"/>
        </w:rPr>
        <w:t xml:space="preserve"> adequate </w:t>
      </w:r>
      <w:r w:rsidRPr="00147631">
        <w:rPr>
          <w:rFonts w:asciiTheme="minorHAnsi" w:eastAsia="Cambria" w:hAnsiTheme="minorHAnsi" w:cstheme="minorHAnsi"/>
          <w:sz w:val="24"/>
          <w:szCs w:val="24"/>
        </w:rPr>
        <w:t>diet with and without LSFF using existing Zambian data</w:t>
      </w:r>
    </w:p>
    <w:p w14:paraId="1B3A31DF" w14:textId="3FE727CB" w:rsidR="004C3C61" w:rsidRPr="00147631" w:rsidRDefault="00CC5540" w:rsidP="0001235F">
      <w:pPr>
        <w:pStyle w:val="ListParagraph"/>
        <w:numPr>
          <w:ilvl w:val="4"/>
          <w:numId w:val="14"/>
        </w:numPr>
        <w:tabs>
          <w:tab w:val="left" w:pos="540"/>
        </w:tabs>
        <w:spacing w:line="276" w:lineRule="auto"/>
        <w:contextualSpacing/>
        <w:jc w:val="both"/>
        <w:rPr>
          <w:rFonts w:asciiTheme="minorHAnsi" w:eastAsia="Cambria" w:hAnsiTheme="minorHAnsi" w:cstheme="minorHAnsi"/>
          <w:sz w:val="24"/>
          <w:szCs w:val="24"/>
        </w:rPr>
      </w:pPr>
      <w:r w:rsidRPr="00147631">
        <w:rPr>
          <w:rFonts w:asciiTheme="minorHAnsi" w:eastAsia="Cambria" w:hAnsiTheme="minorHAnsi" w:cstheme="minorHAnsi"/>
          <w:sz w:val="24"/>
          <w:szCs w:val="24"/>
        </w:rPr>
        <w:lastRenderedPageBreak/>
        <w:t xml:space="preserve">contribute to </w:t>
      </w:r>
      <w:r w:rsidR="00F81944">
        <w:rPr>
          <w:rFonts w:asciiTheme="minorHAnsi" w:eastAsia="Cambria" w:hAnsiTheme="minorHAnsi" w:cstheme="minorHAnsi"/>
          <w:sz w:val="24"/>
          <w:szCs w:val="24"/>
        </w:rPr>
        <w:t>reporting</w:t>
      </w:r>
      <w:r w:rsidRPr="00147631">
        <w:rPr>
          <w:rFonts w:asciiTheme="minorHAnsi" w:eastAsia="Cambria" w:hAnsiTheme="minorHAnsi" w:cstheme="minorHAnsi"/>
          <w:sz w:val="24"/>
          <w:szCs w:val="24"/>
        </w:rPr>
        <w:t xml:space="preserve"> the results of the pilot, specifically on the findings from </w:t>
      </w:r>
      <w:r w:rsidRPr="00A724E2">
        <w:rPr>
          <w:rFonts w:asciiTheme="minorHAnsi" w:eastAsia="Cambria" w:hAnsiTheme="minorHAnsi" w:cstheme="minorHAnsi"/>
          <w:sz w:val="24"/>
          <w:szCs w:val="24"/>
        </w:rPr>
        <w:t xml:space="preserve">the </w:t>
      </w:r>
      <w:r w:rsidR="00BA4E3D" w:rsidRPr="00A724E2">
        <w:rPr>
          <w:rFonts w:asciiTheme="minorHAnsi" w:eastAsia="Cambria" w:hAnsiTheme="minorHAnsi" w:cstheme="minorHAnsi"/>
          <w:sz w:val="24"/>
          <w:szCs w:val="24"/>
        </w:rPr>
        <w:t xml:space="preserve">analysis of the </w:t>
      </w:r>
      <w:r w:rsidRPr="00A724E2">
        <w:rPr>
          <w:rFonts w:asciiTheme="minorHAnsi" w:eastAsia="Cambria" w:hAnsiTheme="minorHAnsi" w:cstheme="minorHAnsi"/>
          <w:sz w:val="24"/>
          <w:szCs w:val="24"/>
        </w:rPr>
        <w:t xml:space="preserve">cost </w:t>
      </w:r>
      <w:r w:rsidR="00BA4E3D" w:rsidRPr="00A724E2">
        <w:rPr>
          <w:rFonts w:asciiTheme="minorHAnsi" w:eastAsia="Cambria" w:hAnsiTheme="minorHAnsi" w:cstheme="minorHAnsi"/>
          <w:sz w:val="24"/>
          <w:szCs w:val="24"/>
        </w:rPr>
        <w:t xml:space="preserve">and affordability </w:t>
      </w:r>
      <w:r w:rsidRPr="00A724E2">
        <w:rPr>
          <w:rFonts w:asciiTheme="minorHAnsi" w:eastAsia="Cambria" w:hAnsiTheme="minorHAnsi" w:cstheme="minorHAnsi"/>
          <w:sz w:val="24"/>
          <w:szCs w:val="24"/>
        </w:rPr>
        <w:t xml:space="preserve">of </w:t>
      </w:r>
      <w:r w:rsidR="00A724E2" w:rsidRPr="00A724E2">
        <w:rPr>
          <w:rFonts w:asciiTheme="minorHAnsi" w:eastAsia="Cambria" w:hAnsiTheme="minorHAnsi" w:cstheme="minorHAnsi"/>
          <w:sz w:val="24"/>
          <w:szCs w:val="24"/>
        </w:rPr>
        <w:t>a</w:t>
      </w:r>
      <w:r w:rsidR="00A52331">
        <w:rPr>
          <w:rFonts w:asciiTheme="minorHAnsi" w:eastAsia="Cambria" w:hAnsiTheme="minorHAnsi" w:cstheme="minorHAnsi"/>
          <w:sz w:val="24"/>
          <w:szCs w:val="24"/>
        </w:rPr>
        <w:t xml:space="preserve"> nutrient </w:t>
      </w:r>
      <w:r w:rsidR="00A724E2" w:rsidRPr="00A724E2">
        <w:rPr>
          <w:rFonts w:asciiTheme="minorHAnsi" w:eastAsia="Cambria" w:hAnsiTheme="minorHAnsi" w:cstheme="minorHAnsi"/>
          <w:sz w:val="24"/>
          <w:szCs w:val="24"/>
        </w:rPr>
        <w:t>adequate</w:t>
      </w:r>
      <w:r w:rsidRPr="00A724E2">
        <w:rPr>
          <w:rFonts w:asciiTheme="minorHAnsi" w:eastAsia="Cambria" w:hAnsiTheme="minorHAnsi" w:cstheme="minorHAnsi"/>
          <w:sz w:val="24"/>
          <w:szCs w:val="24"/>
        </w:rPr>
        <w:t xml:space="preserve"> diet</w:t>
      </w:r>
      <w:r w:rsidR="00A52331">
        <w:rPr>
          <w:rFonts w:asciiTheme="minorHAnsi" w:eastAsia="Cambria" w:hAnsiTheme="minorHAnsi" w:cstheme="minorHAnsi"/>
          <w:sz w:val="24"/>
          <w:szCs w:val="24"/>
        </w:rPr>
        <w:t xml:space="preserve"> with and without LSFF</w:t>
      </w:r>
    </w:p>
    <w:p w14:paraId="3C3CDF4B" w14:textId="4F4F331E" w:rsidR="00CC5540" w:rsidRPr="00147631" w:rsidRDefault="00CC5540" w:rsidP="0001235F">
      <w:pPr>
        <w:pStyle w:val="ListParagraph"/>
        <w:numPr>
          <w:ilvl w:val="4"/>
          <w:numId w:val="14"/>
        </w:numPr>
        <w:tabs>
          <w:tab w:val="left" w:pos="540"/>
        </w:tabs>
        <w:spacing w:line="276" w:lineRule="auto"/>
        <w:contextualSpacing/>
        <w:jc w:val="both"/>
        <w:rPr>
          <w:rFonts w:asciiTheme="minorHAnsi" w:eastAsia="Cambria" w:hAnsiTheme="minorHAnsi" w:cstheme="minorHAnsi"/>
          <w:sz w:val="24"/>
          <w:szCs w:val="24"/>
        </w:rPr>
      </w:pPr>
      <w:r w:rsidRPr="00147631">
        <w:rPr>
          <w:rFonts w:asciiTheme="minorHAnsi" w:eastAsia="Cambria" w:hAnsiTheme="minorHAnsi" w:cstheme="minorHAnsi"/>
          <w:sz w:val="24"/>
          <w:szCs w:val="24"/>
        </w:rPr>
        <w:t xml:space="preserve">review and document comments and recommendations </w:t>
      </w:r>
      <w:r w:rsidR="000E0D6E">
        <w:rPr>
          <w:rFonts w:asciiTheme="minorHAnsi" w:eastAsia="Cambria" w:hAnsiTheme="minorHAnsi" w:cstheme="minorHAnsi"/>
          <w:sz w:val="24"/>
          <w:szCs w:val="24"/>
        </w:rPr>
        <w:t xml:space="preserve">to improve </w:t>
      </w:r>
      <w:r w:rsidRPr="00147631">
        <w:rPr>
          <w:rFonts w:asciiTheme="minorHAnsi" w:eastAsia="Cambria" w:hAnsiTheme="minorHAnsi" w:cstheme="minorHAnsi"/>
          <w:sz w:val="24"/>
          <w:szCs w:val="24"/>
        </w:rPr>
        <w:t xml:space="preserve">the </w:t>
      </w:r>
      <w:r w:rsidRPr="002F6504">
        <w:rPr>
          <w:rFonts w:asciiTheme="minorHAnsi" w:eastAsia="Cambria" w:hAnsiTheme="minorHAnsi" w:cstheme="minorHAnsi"/>
          <w:sz w:val="24"/>
          <w:szCs w:val="24"/>
        </w:rPr>
        <w:t xml:space="preserve">description of the </w:t>
      </w:r>
      <w:r w:rsidR="00420D9F" w:rsidRPr="002F6504">
        <w:rPr>
          <w:rFonts w:asciiTheme="minorHAnsi" w:eastAsia="Cambria" w:hAnsiTheme="minorHAnsi" w:cstheme="minorHAnsi"/>
          <w:sz w:val="24"/>
          <w:szCs w:val="24"/>
        </w:rPr>
        <w:t xml:space="preserve">methods for the analysis of the </w:t>
      </w:r>
      <w:r w:rsidRPr="002F6504">
        <w:rPr>
          <w:rFonts w:asciiTheme="minorHAnsi" w:eastAsia="Cambria" w:hAnsiTheme="minorHAnsi" w:cstheme="minorHAnsi"/>
          <w:sz w:val="24"/>
          <w:szCs w:val="24"/>
        </w:rPr>
        <w:t>cost</w:t>
      </w:r>
      <w:r w:rsidR="00420D9F" w:rsidRPr="002F6504">
        <w:rPr>
          <w:rFonts w:asciiTheme="minorHAnsi" w:eastAsia="Cambria" w:hAnsiTheme="minorHAnsi" w:cstheme="minorHAnsi"/>
          <w:sz w:val="24"/>
          <w:szCs w:val="24"/>
        </w:rPr>
        <w:t xml:space="preserve"> and affordability</w:t>
      </w:r>
      <w:r w:rsidRPr="002F6504">
        <w:rPr>
          <w:rFonts w:asciiTheme="minorHAnsi" w:eastAsia="Cambria" w:hAnsiTheme="minorHAnsi" w:cstheme="minorHAnsi"/>
          <w:sz w:val="24"/>
          <w:szCs w:val="24"/>
        </w:rPr>
        <w:t xml:space="preserve"> of </w:t>
      </w:r>
      <w:r w:rsidR="002F6504" w:rsidRPr="002F6504">
        <w:rPr>
          <w:rFonts w:asciiTheme="minorHAnsi" w:eastAsia="Cambria" w:hAnsiTheme="minorHAnsi" w:cstheme="minorHAnsi"/>
          <w:sz w:val="24"/>
          <w:szCs w:val="24"/>
        </w:rPr>
        <w:t>a</w:t>
      </w:r>
      <w:r w:rsidR="004F471B">
        <w:rPr>
          <w:rFonts w:asciiTheme="minorHAnsi" w:eastAsia="Cambria" w:hAnsiTheme="minorHAnsi" w:cstheme="minorHAnsi"/>
          <w:sz w:val="24"/>
          <w:szCs w:val="24"/>
        </w:rPr>
        <w:t xml:space="preserve"> nutrient </w:t>
      </w:r>
      <w:r w:rsidR="002F6504" w:rsidRPr="002F6504">
        <w:rPr>
          <w:rFonts w:asciiTheme="minorHAnsi" w:eastAsia="Cambria" w:hAnsiTheme="minorHAnsi" w:cstheme="minorHAnsi"/>
          <w:sz w:val="24"/>
          <w:szCs w:val="24"/>
        </w:rPr>
        <w:t>adequate</w:t>
      </w:r>
      <w:r w:rsidR="004F471B">
        <w:rPr>
          <w:rFonts w:asciiTheme="minorHAnsi" w:eastAsia="Cambria" w:hAnsiTheme="minorHAnsi" w:cstheme="minorHAnsi"/>
          <w:sz w:val="24"/>
          <w:szCs w:val="24"/>
        </w:rPr>
        <w:t xml:space="preserve"> diet</w:t>
      </w:r>
      <w:r w:rsidR="002F6504" w:rsidRPr="002F6504">
        <w:rPr>
          <w:rFonts w:asciiTheme="minorHAnsi" w:eastAsia="Cambria" w:hAnsiTheme="minorHAnsi" w:cstheme="minorHAnsi"/>
          <w:sz w:val="24"/>
          <w:szCs w:val="24"/>
        </w:rPr>
        <w:t xml:space="preserve"> </w:t>
      </w:r>
      <w:r w:rsidR="004F471B">
        <w:rPr>
          <w:rFonts w:asciiTheme="minorHAnsi" w:eastAsia="Cambria" w:hAnsiTheme="minorHAnsi" w:cstheme="minorHAnsi"/>
          <w:sz w:val="24"/>
          <w:szCs w:val="24"/>
        </w:rPr>
        <w:t xml:space="preserve">with and without LSFF </w:t>
      </w:r>
      <w:r w:rsidRPr="002F6504">
        <w:rPr>
          <w:rFonts w:asciiTheme="minorHAnsi" w:eastAsia="Cambria" w:hAnsiTheme="minorHAnsi" w:cstheme="minorHAnsi"/>
          <w:sz w:val="24"/>
          <w:szCs w:val="24"/>
        </w:rPr>
        <w:t>in</w:t>
      </w:r>
      <w:r w:rsidRPr="00147631">
        <w:rPr>
          <w:rFonts w:asciiTheme="minorHAnsi" w:eastAsia="Cambria" w:hAnsiTheme="minorHAnsi" w:cstheme="minorHAnsi"/>
          <w:sz w:val="24"/>
          <w:szCs w:val="24"/>
        </w:rPr>
        <w:t xml:space="preserve"> the draft operational guide.</w:t>
      </w:r>
    </w:p>
    <w:p w14:paraId="15A36ECC" w14:textId="77777777" w:rsidR="004C3C61" w:rsidRDefault="004C3C61" w:rsidP="0001235F">
      <w:pPr>
        <w:ind w:left="360" w:firstLine="0"/>
        <w:jc w:val="both"/>
        <w:rPr>
          <w:rFonts w:asciiTheme="minorHAnsi" w:hAnsiTheme="minorHAnsi" w:cstheme="minorHAnsi"/>
          <w:b/>
          <w:i/>
          <w:noProof/>
          <w:color w:val="0070C0"/>
        </w:rPr>
      </w:pPr>
    </w:p>
    <w:p w14:paraId="154BB870" w14:textId="77777777" w:rsidR="00DB1BDF" w:rsidRPr="0099652E" w:rsidRDefault="004C3C61" w:rsidP="0001235F">
      <w:pPr>
        <w:tabs>
          <w:tab w:val="left" w:pos="540"/>
        </w:tabs>
        <w:spacing w:line="276" w:lineRule="auto"/>
        <w:ind w:left="360" w:firstLine="0"/>
        <w:contextualSpacing/>
        <w:jc w:val="both"/>
        <w:rPr>
          <w:rFonts w:asciiTheme="minorHAnsi" w:eastAsia="Cambria" w:hAnsiTheme="minorHAnsi" w:cstheme="minorHAnsi"/>
          <w:szCs w:val="24"/>
        </w:rPr>
      </w:pPr>
      <w:r w:rsidRPr="0099652E">
        <w:rPr>
          <w:rFonts w:asciiTheme="minorHAnsi" w:eastAsia="Cambria" w:hAnsiTheme="minorHAnsi" w:cstheme="minorHAnsi"/>
          <w:szCs w:val="24"/>
        </w:rPr>
        <w:t>The outcomes of this activity will include:</w:t>
      </w:r>
    </w:p>
    <w:p w14:paraId="43D36288" w14:textId="663D7498" w:rsidR="0099652E" w:rsidRPr="0099652E" w:rsidRDefault="00DB1BDF" w:rsidP="0001235F">
      <w:pPr>
        <w:pStyle w:val="ListParagraph"/>
        <w:numPr>
          <w:ilvl w:val="0"/>
          <w:numId w:val="85"/>
        </w:numPr>
        <w:tabs>
          <w:tab w:val="left" w:pos="540"/>
        </w:tabs>
        <w:spacing w:line="276" w:lineRule="auto"/>
        <w:contextualSpacing/>
        <w:jc w:val="both"/>
        <w:rPr>
          <w:rFonts w:asciiTheme="minorHAnsi" w:eastAsia="Cambria" w:hAnsiTheme="minorHAnsi" w:cstheme="minorHAnsi"/>
          <w:sz w:val="24"/>
          <w:szCs w:val="24"/>
        </w:rPr>
      </w:pPr>
      <w:r w:rsidRPr="0099652E">
        <w:rPr>
          <w:rFonts w:asciiTheme="minorHAnsi" w:eastAsia="Cambria" w:hAnsiTheme="minorHAnsi" w:cstheme="minorHAnsi"/>
          <w:sz w:val="24"/>
          <w:szCs w:val="24"/>
        </w:rPr>
        <w:t xml:space="preserve">Results from </w:t>
      </w:r>
      <w:r w:rsidRPr="0001416F">
        <w:rPr>
          <w:rFonts w:asciiTheme="minorHAnsi" w:eastAsia="Cambria" w:hAnsiTheme="minorHAnsi" w:cstheme="minorHAnsi"/>
          <w:sz w:val="24"/>
          <w:szCs w:val="24"/>
        </w:rPr>
        <w:t xml:space="preserve">the </w:t>
      </w:r>
      <w:r w:rsidR="000072D6" w:rsidRPr="0001416F">
        <w:rPr>
          <w:rFonts w:asciiTheme="minorHAnsi" w:eastAsia="Cambria" w:hAnsiTheme="minorHAnsi" w:cstheme="minorHAnsi"/>
          <w:sz w:val="24"/>
          <w:szCs w:val="24"/>
        </w:rPr>
        <w:t xml:space="preserve">analysis of the cost and affordability </w:t>
      </w:r>
      <w:r w:rsidRPr="0001416F">
        <w:rPr>
          <w:rFonts w:asciiTheme="minorHAnsi" w:eastAsia="Cambria" w:hAnsiTheme="minorHAnsi" w:cstheme="minorHAnsi"/>
          <w:sz w:val="24"/>
          <w:szCs w:val="24"/>
        </w:rPr>
        <w:t xml:space="preserve">of </w:t>
      </w:r>
      <w:r w:rsidR="0001416F" w:rsidRPr="0001416F">
        <w:rPr>
          <w:rFonts w:asciiTheme="minorHAnsi" w:eastAsia="Cambria" w:hAnsiTheme="minorHAnsi" w:cstheme="minorHAnsi"/>
          <w:sz w:val="24"/>
          <w:szCs w:val="24"/>
        </w:rPr>
        <w:t>a</w:t>
      </w:r>
      <w:r w:rsidR="00423E20">
        <w:rPr>
          <w:rFonts w:asciiTheme="minorHAnsi" w:eastAsia="Cambria" w:hAnsiTheme="minorHAnsi" w:cstheme="minorHAnsi"/>
          <w:sz w:val="24"/>
          <w:szCs w:val="24"/>
        </w:rPr>
        <w:t xml:space="preserve"> nutrient</w:t>
      </w:r>
      <w:r w:rsidR="0001416F" w:rsidRPr="0001416F">
        <w:rPr>
          <w:rFonts w:asciiTheme="minorHAnsi" w:eastAsia="Cambria" w:hAnsiTheme="minorHAnsi" w:cstheme="minorHAnsi"/>
          <w:sz w:val="24"/>
          <w:szCs w:val="24"/>
        </w:rPr>
        <w:t xml:space="preserve"> adequate</w:t>
      </w:r>
      <w:r w:rsidRPr="0001416F">
        <w:rPr>
          <w:rFonts w:asciiTheme="minorHAnsi" w:eastAsia="Cambria" w:hAnsiTheme="minorHAnsi" w:cstheme="minorHAnsi"/>
          <w:sz w:val="24"/>
          <w:szCs w:val="24"/>
        </w:rPr>
        <w:t xml:space="preserve"> diet</w:t>
      </w:r>
      <w:r w:rsidR="00423E20">
        <w:rPr>
          <w:rFonts w:asciiTheme="minorHAnsi" w:eastAsia="Cambria" w:hAnsiTheme="minorHAnsi" w:cstheme="minorHAnsi"/>
          <w:sz w:val="24"/>
          <w:szCs w:val="24"/>
        </w:rPr>
        <w:t xml:space="preserve"> with and without LSFF</w:t>
      </w:r>
      <w:r w:rsidRPr="0001416F">
        <w:rPr>
          <w:rFonts w:asciiTheme="minorHAnsi" w:eastAsia="Cambria" w:hAnsiTheme="minorHAnsi" w:cstheme="minorHAnsi"/>
          <w:sz w:val="24"/>
          <w:szCs w:val="24"/>
        </w:rPr>
        <w:t xml:space="preserve"> in Zambia,</w:t>
      </w:r>
      <w:r w:rsidRPr="0099652E">
        <w:rPr>
          <w:rFonts w:asciiTheme="minorHAnsi" w:eastAsia="Cambria" w:hAnsiTheme="minorHAnsi" w:cstheme="minorHAnsi"/>
          <w:sz w:val="24"/>
          <w:szCs w:val="24"/>
        </w:rPr>
        <w:t xml:space="preserve"> specifically</w:t>
      </w:r>
      <w:r w:rsidR="0099652E" w:rsidRPr="0099652E">
        <w:rPr>
          <w:rFonts w:asciiTheme="minorHAnsi" w:eastAsia="Cambria" w:hAnsiTheme="minorHAnsi" w:cstheme="minorHAnsi"/>
          <w:sz w:val="24"/>
          <w:szCs w:val="24"/>
        </w:rPr>
        <w:t>:</w:t>
      </w:r>
    </w:p>
    <w:p w14:paraId="0619B780" w14:textId="12468081" w:rsidR="0099652E" w:rsidRPr="0099652E" w:rsidRDefault="0099652E" w:rsidP="0001235F">
      <w:pPr>
        <w:pStyle w:val="ListParagraph"/>
        <w:numPr>
          <w:ilvl w:val="1"/>
          <w:numId w:val="85"/>
        </w:numPr>
        <w:tabs>
          <w:tab w:val="left" w:pos="540"/>
        </w:tabs>
        <w:spacing w:line="276" w:lineRule="auto"/>
        <w:contextualSpacing/>
        <w:jc w:val="both"/>
        <w:rPr>
          <w:rFonts w:asciiTheme="minorHAnsi" w:eastAsia="Cambria" w:hAnsiTheme="minorHAnsi" w:cstheme="minorHAnsi"/>
          <w:sz w:val="24"/>
          <w:szCs w:val="24"/>
        </w:rPr>
      </w:pPr>
      <w:r w:rsidRPr="0099652E">
        <w:rPr>
          <w:rFonts w:asciiTheme="minorHAnsi" w:eastAsia="Cambria" w:hAnsiTheme="minorHAnsi" w:cstheme="minorHAnsi"/>
          <w:sz w:val="24"/>
          <w:szCs w:val="24"/>
        </w:rPr>
        <w:t xml:space="preserve">Data files </w:t>
      </w:r>
      <w:r w:rsidR="00F71315">
        <w:rPr>
          <w:rFonts w:asciiTheme="minorHAnsi" w:eastAsia="Cambria" w:hAnsiTheme="minorHAnsi" w:cstheme="minorHAnsi"/>
          <w:sz w:val="24"/>
          <w:szCs w:val="24"/>
        </w:rPr>
        <w:t xml:space="preserve">that include </w:t>
      </w:r>
      <w:r w:rsidRPr="0099652E">
        <w:rPr>
          <w:rFonts w:asciiTheme="minorHAnsi" w:eastAsia="Cambria" w:hAnsiTheme="minorHAnsi" w:cstheme="minorHAnsi"/>
          <w:sz w:val="24"/>
          <w:szCs w:val="24"/>
        </w:rPr>
        <w:t xml:space="preserve">the parameters for the </w:t>
      </w:r>
      <w:r w:rsidR="00F71315">
        <w:rPr>
          <w:rFonts w:asciiTheme="minorHAnsi" w:eastAsia="Cambria" w:hAnsiTheme="minorHAnsi" w:cstheme="minorHAnsi"/>
          <w:sz w:val="24"/>
          <w:szCs w:val="24"/>
        </w:rPr>
        <w:t>analysis of the cost and affordability o</w:t>
      </w:r>
      <w:r w:rsidRPr="0099652E">
        <w:rPr>
          <w:rFonts w:asciiTheme="minorHAnsi" w:eastAsia="Cambria" w:hAnsiTheme="minorHAnsi" w:cstheme="minorHAnsi"/>
          <w:sz w:val="24"/>
          <w:szCs w:val="24"/>
        </w:rPr>
        <w:t xml:space="preserve">f </w:t>
      </w:r>
      <w:r w:rsidR="0047428E">
        <w:rPr>
          <w:rFonts w:asciiTheme="minorHAnsi" w:eastAsia="Cambria" w:hAnsiTheme="minorHAnsi" w:cstheme="minorHAnsi"/>
          <w:sz w:val="24"/>
          <w:szCs w:val="24"/>
        </w:rPr>
        <w:t>a</w:t>
      </w:r>
      <w:r w:rsidR="00423E20">
        <w:rPr>
          <w:rFonts w:asciiTheme="minorHAnsi" w:eastAsia="Cambria" w:hAnsiTheme="minorHAnsi" w:cstheme="minorHAnsi"/>
          <w:sz w:val="24"/>
          <w:szCs w:val="24"/>
        </w:rPr>
        <w:t xml:space="preserve"> nutrient </w:t>
      </w:r>
      <w:r w:rsidR="0047428E">
        <w:rPr>
          <w:rFonts w:asciiTheme="minorHAnsi" w:eastAsia="Cambria" w:hAnsiTheme="minorHAnsi" w:cstheme="minorHAnsi"/>
          <w:sz w:val="24"/>
          <w:szCs w:val="24"/>
        </w:rPr>
        <w:t>adequate</w:t>
      </w:r>
      <w:r w:rsidRPr="0099652E">
        <w:rPr>
          <w:rFonts w:asciiTheme="minorHAnsi" w:eastAsia="Cambria" w:hAnsiTheme="minorHAnsi" w:cstheme="minorHAnsi"/>
          <w:sz w:val="24"/>
          <w:szCs w:val="24"/>
        </w:rPr>
        <w:t xml:space="preserve"> </w:t>
      </w:r>
      <w:r w:rsidR="00F71315">
        <w:rPr>
          <w:rFonts w:asciiTheme="minorHAnsi" w:eastAsia="Cambria" w:hAnsiTheme="minorHAnsi" w:cstheme="minorHAnsi"/>
          <w:sz w:val="24"/>
          <w:szCs w:val="24"/>
        </w:rPr>
        <w:t>d</w:t>
      </w:r>
      <w:r w:rsidRPr="0099652E">
        <w:rPr>
          <w:rFonts w:asciiTheme="minorHAnsi" w:eastAsia="Cambria" w:hAnsiTheme="minorHAnsi" w:cstheme="minorHAnsi"/>
          <w:sz w:val="24"/>
          <w:szCs w:val="24"/>
        </w:rPr>
        <w:t>iet and codebook</w:t>
      </w:r>
      <w:r>
        <w:rPr>
          <w:rFonts w:asciiTheme="minorHAnsi" w:eastAsia="Cambria" w:hAnsiTheme="minorHAnsi" w:cstheme="minorHAnsi"/>
          <w:sz w:val="24"/>
          <w:szCs w:val="24"/>
        </w:rPr>
        <w:t>s</w:t>
      </w:r>
      <w:r w:rsidR="00F71315">
        <w:rPr>
          <w:rFonts w:asciiTheme="minorHAnsi" w:eastAsia="Cambria" w:hAnsiTheme="minorHAnsi" w:cstheme="minorHAnsi"/>
          <w:sz w:val="24"/>
          <w:szCs w:val="24"/>
        </w:rPr>
        <w:t xml:space="preserve"> that describe the data</w:t>
      </w:r>
    </w:p>
    <w:p w14:paraId="34346D06" w14:textId="2D9E5AAD" w:rsidR="004C3C61" w:rsidRPr="0099652E" w:rsidRDefault="0099652E" w:rsidP="0001235F">
      <w:pPr>
        <w:pStyle w:val="ListParagraph"/>
        <w:numPr>
          <w:ilvl w:val="1"/>
          <w:numId w:val="85"/>
        </w:numPr>
        <w:tabs>
          <w:tab w:val="left" w:pos="540"/>
        </w:tabs>
        <w:spacing w:line="276" w:lineRule="auto"/>
        <w:contextualSpacing/>
        <w:jc w:val="both"/>
        <w:rPr>
          <w:rFonts w:asciiTheme="minorHAnsi" w:eastAsia="Cambria" w:hAnsiTheme="minorHAnsi" w:cstheme="minorHAnsi"/>
          <w:sz w:val="24"/>
          <w:szCs w:val="24"/>
        </w:rPr>
      </w:pPr>
      <w:r w:rsidRPr="0099652E">
        <w:rPr>
          <w:rFonts w:asciiTheme="minorHAnsi" w:eastAsia="Cambria" w:hAnsiTheme="minorHAnsi" w:cstheme="minorHAnsi"/>
          <w:sz w:val="24"/>
          <w:szCs w:val="24"/>
        </w:rPr>
        <w:t xml:space="preserve">Text and graphics describing the results of the </w:t>
      </w:r>
      <w:r w:rsidR="00FE47F1">
        <w:rPr>
          <w:rFonts w:asciiTheme="minorHAnsi" w:eastAsia="Cambria" w:hAnsiTheme="minorHAnsi" w:cstheme="minorHAnsi"/>
          <w:sz w:val="24"/>
          <w:szCs w:val="24"/>
        </w:rPr>
        <w:t xml:space="preserve">analysis of the cost and affordability of the </w:t>
      </w:r>
      <w:r w:rsidR="00423E20">
        <w:rPr>
          <w:rFonts w:asciiTheme="minorHAnsi" w:eastAsia="Cambria" w:hAnsiTheme="minorHAnsi" w:cstheme="minorHAnsi"/>
          <w:sz w:val="24"/>
          <w:szCs w:val="24"/>
        </w:rPr>
        <w:t xml:space="preserve">nutrient adequate </w:t>
      </w:r>
      <w:r w:rsidR="00FE47F1">
        <w:rPr>
          <w:rFonts w:asciiTheme="minorHAnsi" w:eastAsia="Cambria" w:hAnsiTheme="minorHAnsi" w:cstheme="minorHAnsi"/>
          <w:sz w:val="24"/>
          <w:szCs w:val="24"/>
        </w:rPr>
        <w:t>d</w:t>
      </w:r>
      <w:r w:rsidRPr="0099652E">
        <w:rPr>
          <w:rFonts w:asciiTheme="minorHAnsi" w:eastAsia="Cambria" w:hAnsiTheme="minorHAnsi" w:cstheme="minorHAnsi"/>
          <w:sz w:val="24"/>
          <w:szCs w:val="24"/>
        </w:rPr>
        <w:t>iet</w:t>
      </w:r>
      <w:r w:rsidR="00DB1BDF" w:rsidRPr="0099652E">
        <w:rPr>
          <w:rFonts w:asciiTheme="minorHAnsi" w:eastAsia="Cambria" w:hAnsiTheme="minorHAnsi" w:cstheme="minorHAnsi"/>
          <w:sz w:val="24"/>
          <w:szCs w:val="24"/>
        </w:rPr>
        <w:t xml:space="preserve">, </w:t>
      </w:r>
      <w:r w:rsidRPr="0099652E">
        <w:rPr>
          <w:rFonts w:asciiTheme="minorHAnsi" w:eastAsia="Cambria" w:hAnsiTheme="minorHAnsi" w:cstheme="minorHAnsi"/>
          <w:sz w:val="24"/>
          <w:szCs w:val="24"/>
        </w:rPr>
        <w:t xml:space="preserve">including </w:t>
      </w:r>
      <w:r w:rsidR="00DB1BDF" w:rsidRPr="0099652E">
        <w:rPr>
          <w:rFonts w:asciiTheme="minorHAnsi" w:eastAsia="Cambria" w:hAnsiTheme="minorHAnsi" w:cstheme="minorHAnsi"/>
          <w:sz w:val="24"/>
          <w:szCs w:val="24"/>
        </w:rPr>
        <w:t>the cost of the diet with and without LSFF and the percent of the population that cannot afford a nutritious diet, with and without LSFF.</w:t>
      </w:r>
    </w:p>
    <w:p w14:paraId="5A4740E4" w14:textId="7287EFF6" w:rsidR="004C3C61" w:rsidRPr="0099652E" w:rsidRDefault="00DB1BDF" w:rsidP="0001235F">
      <w:pPr>
        <w:tabs>
          <w:tab w:val="left" w:pos="540"/>
        </w:tabs>
        <w:spacing w:line="276" w:lineRule="auto"/>
        <w:ind w:left="360" w:firstLine="0"/>
        <w:contextualSpacing/>
        <w:jc w:val="both"/>
        <w:rPr>
          <w:rFonts w:asciiTheme="minorHAnsi" w:eastAsia="Cambria" w:hAnsiTheme="minorHAnsi" w:cstheme="minorHAnsi"/>
          <w:szCs w:val="24"/>
        </w:rPr>
      </w:pPr>
      <w:r w:rsidRPr="0099652E">
        <w:rPr>
          <w:rFonts w:asciiTheme="minorHAnsi" w:eastAsia="Cambria" w:hAnsiTheme="minorHAnsi" w:cstheme="minorHAnsi"/>
          <w:szCs w:val="24"/>
        </w:rPr>
        <w:t xml:space="preserve">(b) Completed sections of a results report </w:t>
      </w:r>
      <w:r w:rsidR="0099652E">
        <w:rPr>
          <w:rFonts w:asciiTheme="minorHAnsi" w:eastAsia="Cambria" w:hAnsiTheme="minorHAnsi" w:cstheme="minorHAnsi"/>
          <w:szCs w:val="24"/>
        </w:rPr>
        <w:t xml:space="preserve">and manuscript </w:t>
      </w:r>
      <w:r w:rsidRPr="0099652E">
        <w:rPr>
          <w:rFonts w:asciiTheme="minorHAnsi" w:eastAsia="Cambria" w:hAnsiTheme="minorHAnsi" w:cstheme="minorHAnsi"/>
          <w:szCs w:val="24"/>
        </w:rPr>
        <w:t xml:space="preserve">that includes the findings from the </w:t>
      </w:r>
      <w:r w:rsidR="00FE47F1">
        <w:rPr>
          <w:rFonts w:asciiTheme="minorHAnsi" w:eastAsia="Cambria" w:hAnsiTheme="minorHAnsi" w:cstheme="minorHAnsi"/>
          <w:szCs w:val="24"/>
        </w:rPr>
        <w:t>analysis of the cost and affordability o</w:t>
      </w:r>
      <w:r w:rsidRPr="0099652E">
        <w:rPr>
          <w:rFonts w:asciiTheme="minorHAnsi" w:eastAsia="Cambria" w:hAnsiTheme="minorHAnsi" w:cstheme="minorHAnsi"/>
          <w:szCs w:val="24"/>
        </w:rPr>
        <w:t xml:space="preserve">f </w:t>
      </w:r>
      <w:r w:rsidR="00423E20">
        <w:rPr>
          <w:rFonts w:asciiTheme="minorHAnsi" w:eastAsia="Cambria" w:hAnsiTheme="minorHAnsi" w:cstheme="minorHAnsi"/>
          <w:szCs w:val="24"/>
        </w:rPr>
        <w:t xml:space="preserve">the nutrient </w:t>
      </w:r>
      <w:r w:rsidR="00B6418B">
        <w:rPr>
          <w:rFonts w:asciiTheme="minorHAnsi" w:eastAsia="Cambria" w:hAnsiTheme="minorHAnsi" w:cstheme="minorHAnsi"/>
          <w:szCs w:val="24"/>
        </w:rPr>
        <w:t xml:space="preserve">adequate </w:t>
      </w:r>
      <w:r w:rsidRPr="0099652E">
        <w:rPr>
          <w:rFonts w:asciiTheme="minorHAnsi" w:eastAsia="Cambria" w:hAnsiTheme="minorHAnsi" w:cstheme="minorHAnsi"/>
          <w:szCs w:val="24"/>
        </w:rPr>
        <w:t xml:space="preserve">diet. </w:t>
      </w:r>
    </w:p>
    <w:p w14:paraId="7A915021" w14:textId="5632F32E" w:rsidR="004C3C61" w:rsidRPr="00147631" w:rsidRDefault="00DB1BDF" w:rsidP="0001235F">
      <w:pPr>
        <w:tabs>
          <w:tab w:val="left" w:pos="540"/>
        </w:tabs>
        <w:spacing w:line="276" w:lineRule="auto"/>
        <w:ind w:left="360" w:firstLine="0"/>
        <w:contextualSpacing/>
        <w:jc w:val="both"/>
        <w:rPr>
          <w:rFonts w:asciiTheme="minorHAnsi" w:eastAsia="Cambria" w:hAnsiTheme="minorHAnsi" w:cstheme="minorHAnsi"/>
          <w:szCs w:val="24"/>
        </w:rPr>
      </w:pPr>
      <w:r>
        <w:rPr>
          <w:rFonts w:asciiTheme="minorHAnsi" w:eastAsia="Cambria" w:hAnsiTheme="minorHAnsi" w:cstheme="minorHAnsi"/>
          <w:szCs w:val="24"/>
        </w:rPr>
        <w:t>(c) Document with</w:t>
      </w:r>
      <w:r w:rsidR="00F726B6">
        <w:rPr>
          <w:rFonts w:asciiTheme="minorHAnsi" w:eastAsia="Cambria" w:hAnsiTheme="minorHAnsi" w:cstheme="minorHAnsi"/>
          <w:szCs w:val="24"/>
        </w:rPr>
        <w:t xml:space="preserve"> a detailed description of the analysis of the cost and affordability of </w:t>
      </w:r>
      <w:r w:rsidR="00423E20">
        <w:rPr>
          <w:rFonts w:asciiTheme="minorHAnsi" w:eastAsia="Cambria" w:hAnsiTheme="minorHAnsi" w:cstheme="minorHAnsi"/>
          <w:szCs w:val="24"/>
        </w:rPr>
        <w:t xml:space="preserve">the nutrient </w:t>
      </w:r>
      <w:r w:rsidR="00B6418B">
        <w:rPr>
          <w:rFonts w:asciiTheme="minorHAnsi" w:eastAsia="Cambria" w:hAnsiTheme="minorHAnsi" w:cstheme="minorHAnsi"/>
          <w:szCs w:val="24"/>
        </w:rPr>
        <w:t>adequate</w:t>
      </w:r>
      <w:r w:rsidR="00F726B6">
        <w:rPr>
          <w:rFonts w:asciiTheme="minorHAnsi" w:eastAsia="Cambria" w:hAnsiTheme="minorHAnsi" w:cstheme="minorHAnsi"/>
          <w:szCs w:val="24"/>
        </w:rPr>
        <w:t xml:space="preserve"> die</w:t>
      </w:r>
      <w:r w:rsidR="00423E20">
        <w:rPr>
          <w:rFonts w:asciiTheme="minorHAnsi" w:eastAsia="Cambria" w:hAnsiTheme="minorHAnsi" w:cstheme="minorHAnsi"/>
          <w:szCs w:val="24"/>
        </w:rPr>
        <w:t xml:space="preserve">t </w:t>
      </w:r>
      <w:r w:rsidR="00F726B6">
        <w:rPr>
          <w:rFonts w:asciiTheme="minorHAnsi" w:eastAsia="Cambria" w:hAnsiTheme="minorHAnsi" w:cstheme="minorHAnsi"/>
          <w:szCs w:val="24"/>
        </w:rPr>
        <w:t>that was completed</w:t>
      </w:r>
      <w:r w:rsidR="00345F17">
        <w:rPr>
          <w:rFonts w:asciiTheme="minorHAnsi" w:eastAsia="Cambria" w:hAnsiTheme="minorHAnsi" w:cstheme="minorHAnsi"/>
          <w:szCs w:val="24"/>
        </w:rPr>
        <w:t xml:space="preserve">, </w:t>
      </w:r>
      <w:r w:rsidR="00F726B6">
        <w:rPr>
          <w:rFonts w:asciiTheme="minorHAnsi" w:eastAsia="Cambria" w:hAnsiTheme="minorHAnsi" w:cstheme="minorHAnsi"/>
          <w:szCs w:val="24"/>
        </w:rPr>
        <w:t xml:space="preserve">and </w:t>
      </w:r>
      <w:r>
        <w:rPr>
          <w:rFonts w:asciiTheme="minorHAnsi" w:eastAsia="Cambria" w:hAnsiTheme="minorHAnsi" w:cstheme="minorHAnsi"/>
          <w:szCs w:val="24"/>
        </w:rPr>
        <w:t xml:space="preserve">comments and recommendations to improve the description of the </w:t>
      </w:r>
      <w:r w:rsidR="008C652D">
        <w:rPr>
          <w:rFonts w:asciiTheme="minorHAnsi" w:eastAsia="Cambria" w:hAnsiTheme="minorHAnsi" w:cstheme="minorHAnsi"/>
          <w:szCs w:val="24"/>
        </w:rPr>
        <w:t xml:space="preserve">analysis of the </w:t>
      </w:r>
      <w:r w:rsidR="004C3C61" w:rsidRPr="00147631">
        <w:rPr>
          <w:rFonts w:asciiTheme="minorHAnsi" w:eastAsia="Cambria" w:hAnsiTheme="minorHAnsi" w:cstheme="minorHAnsi"/>
          <w:szCs w:val="24"/>
        </w:rPr>
        <w:t>cost</w:t>
      </w:r>
      <w:r w:rsidR="008C652D">
        <w:rPr>
          <w:rFonts w:asciiTheme="minorHAnsi" w:eastAsia="Cambria" w:hAnsiTheme="minorHAnsi" w:cstheme="minorHAnsi"/>
          <w:szCs w:val="24"/>
        </w:rPr>
        <w:t xml:space="preserve"> and affordability</w:t>
      </w:r>
      <w:r w:rsidR="004C3C61" w:rsidRPr="00147631">
        <w:rPr>
          <w:rFonts w:asciiTheme="minorHAnsi" w:eastAsia="Cambria" w:hAnsiTheme="minorHAnsi" w:cstheme="minorHAnsi"/>
          <w:szCs w:val="24"/>
        </w:rPr>
        <w:t xml:space="preserve"> of the </w:t>
      </w:r>
      <w:r w:rsidR="00423E20">
        <w:rPr>
          <w:rFonts w:asciiTheme="minorHAnsi" w:eastAsia="Cambria" w:hAnsiTheme="minorHAnsi" w:cstheme="minorHAnsi"/>
          <w:szCs w:val="24"/>
        </w:rPr>
        <w:t xml:space="preserve">nutrient adequate </w:t>
      </w:r>
      <w:r w:rsidR="004C3C61" w:rsidRPr="00147631">
        <w:rPr>
          <w:rFonts w:asciiTheme="minorHAnsi" w:eastAsia="Cambria" w:hAnsiTheme="minorHAnsi" w:cstheme="minorHAnsi"/>
          <w:szCs w:val="24"/>
        </w:rPr>
        <w:t xml:space="preserve">diet in the draft operational </w:t>
      </w:r>
      <w:r w:rsidR="004C3C61" w:rsidRPr="00F726B6">
        <w:rPr>
          <w:rFonts w:asciiTheme="minorHAnsi" w:eastAsia="Cambria" w:hAnsiTheme="minorHAnsi" w:cstheme="minorHAnsi"/>
          <w:szCs w:val="24"/>
        </w:rPr>
        <w:t>guide.</w:t>
      </w:r>
    </w:p>
    <w:p w14:paraId="1F4ACBFF" w14:textId="77777777" w:rsidR="008D2BD6" w:rsidRPr="002B71F5" w:rsidRDefault="008D2BD6" w:rsidP="0001235F">
      <w:pPr>
        <w:pStyle w:val="Heading2"/>
        <w:keepNext/>
        <w:numPr>
          <w:ilvl w:val="0"/>
          <w:numId w:val="12"/>
        </w:numPr>
        <w:spacing w:before="120"/>
        <w:ind w:left="360"/>
        <w:jc w:val="both"/>
        <w:rPr>
          <w:rFonts w:asciiTheme="minorHAnsi" w:hAnsiTheme="minorHAnsi" w:cstheme="minorHAnsi"/>
        </w:rPr>
      </w:pPr>
      <w:r w:rsidRPr="002B71F5">
        <w:rPr>
          <w:rFonts w:asciiTheme="minorHAnsi" w:hAnsiTheme="minorHAnsi" w:cstheme="minorHAnsi"/>
        </w:rPr>
        <w:t>WORK PLAN - ACTIVITIES/TASKS</w:t>
      </w:r>
    </w:p>
    <w:p w14:paraId="1380A991" w14:textId="77777777" w:rsidR="008D2BD6" w:rsidRPr="002B71F5" w:rsidRDefault="008D2BD6" w:rsidP="0001235F">
      <w:pPr>
        <w:jc w:val="both"/>
        <w:rPr>
          <w:rFonts w:asciiTheme="minorHAnsi" w:hAnsiTheme="minorHAnsi" w:cstheme="minorHAnsi"/>
        </w:rPr>
      </w:pPr>
    </w:p>
    <w:p w14:paraId="0E801263" w14:textId="1C9F34F8" w:rsidR="008D2BD6" w:rsidRPr="002B71F5" w:rsidRDefault="008D2BD6" w:rsidP="0001235F">
      <w:pPr>
        <w:ind w:left="360" w:firstLine="0"/>
        <w:jc w:val="both"/>
        <w:rPr>
          <w:rFonts w:asciiTheme="minorHAnsi" w:hAnsiTheme="minorHAnsi" w:cstheme="minorHAnsi"/>
        </w:rPr>
      </w:pPr>
      <w:r w:rsidRPr="002B71F5">
        <w:rPr>
          <w:rFonts w:asciiTheme="minorHAnsi" w:hAnsiTheme="minorHAnsi" w:cstheme="minorHAnsi"/>
        </w:rPr>
        <w:t xml:space="preserve">The Offeror will provide product/services as needed from </w:t>
      </w:r>
      <w:r w:rsidR="00592986">
        <w:rPr>
          <w:rFonts w:asciiTheme="minorHAnsi" w:hAnsiTheme="minorHAnsi" w:cstheme="minorHAnsi"/>
        </w:rPr>
        <w:t>date of contract award</w:t>
      </w:r>
      <w:r w:rsidRPr="002B71F5">
        <w:rPr>
          <w:rFonts w:asciiTheme="minorHAnsi" w:hAnsiTheme="minorHAnsi" w:cstheme="minorHAnsi"/>
          <w:color w:val="0070C0"/>
        </w:rPr>
        <w:t xml:space="preserve"> </w:t>
      </w:r>
      <w:r w:rsidR="00345F17">
        <w:rPr>
          <w:rFonts w:asciiTheme="minorHAnsi" w:hAnsiTheme="minorHAnsi" w:cstheme="minorHAnsi"/>
        </w:rPr>
        <w:t>through</w:t>
      </w:r>
      <w:r w:rsidR="00345F17" w:rsidRPr="002B71F5">
        <w:rPr>
          <w:rFonts w:asciiTheme="minorHAnsi" w:hAnsiTheme="minorHAnsi" w:cstheme="minorHAnsi"/>
        </w:rPr>
        <w:t xml:space="preserve"> </w:t>
      </w:r>
      <w:r w:rsidRPr="002B71F5">
        <w:rPr>
          <w:rFonts w:asciiTheme="minorHAnsi" w:hAnsiTheme="minorHAnsi" w:cstheme="minorHAnsi"/>
        </w:rPr>
        <w:t xml:space="preserve">on or about </w:t>
      </w:r>
      <w:r w:rsidR="00A65A26">
        <w:rPr>
          <w:rFonts w:asciiTheme="minorHAnsi" w:hAnsiTheme="minorHAnsi" w:cstheme="minorHAnsi"/>
        </w:rPr>
        <w:t>August 31, 2023</w:t>
      </w:r>
      <w:r w:rsidRPr="002B71F5">
        <w:rPr>
          <w:rFonts w:asciiTheme="minorHAnsi" w:hAnsiTheme="minorHAnsi" w:cstheme="minorHAnsi"/>
          <w:color w:val="0070C0"/>
        </w:rPr>
        <w:t xml:space="preserve"> </w:t>
      </w:r>
      <w:r w:rsidRPr="002B71F5">
        <w:rPr>
          <w:rFonts w:asciiTheme="minorHAnsi" w:hAnsiTheme="minorHAnsi" w:cstheme="minorHAnsi"/>
        </w:rPr>
        <w:t>for the fixed rates established in the Price Sheet (Attachment 1).</w:t>
      </w:r>
    </w:p>
    <w:p w14:paraId="624E16BC" w14:textId="34B05E7C" w:rsidR="008D2BD6" w:rsidRDefault="008D2BD6" w:rsidP="0001235F">
      <w:pPr>
        <w:jc w:val="both"/>
        <w:rPr>
          <w:rFonts w:asciiTheme="minorHAnsi" w:hAnsiTheme="minorHAnsi" w:cstheme="minorHAnsi"/>
        </w:rPr>
      </w:pPr>
    </w:p>
    <w:p w14:paraId="324C500C" w14:textId="1B9F5700" w:rsidR="009F4B87" w:rsidRPr="00147631" w:rsidRDefault="009F4B87" w:rsidP="00592986">
      <w:pPr>
        <w:pBdr>
          <w:top w:val="nil"/>
          <w:left w:val="nil"/>
          <w:bottom w:val="nil"/>
          <w:right w:val="nil"/>
          <w:between w:val="nil"/>
        </w:pBdr>
        <w:spacing w:after="120"/>
        <w:ind w:left="360" w:firstLine="0"/>
        <w:jc w:val="both"/>
        <w:rPr>
          <w:rFonts w:asciiTheme="minorHAnsi" w:eastAsia="Cambria" w:hAnsiTheme="minorHAnsi" w:cstheme="minorHAnsi"/>
        </w:rPr>
      </w:pPr>
      <w:r w:rsidRPr="00147631">
        <w:rPr>
          <w:rFonts w:asciiTheme="minorHAnsi" w:eastAsia="Cambria" w:hAnsiTheme="minorHAnsi" w:cstheme="minorHAnsi"/>
        </w:rPr>
        <w:t xml:space="preserve">The consultant or </w:t>
      </w:r>
      <w:r w:rsidR="00070315" w:rsidRPr="00147631">
        <w:rPr>
          <w:rFonts w:asciiTheme="minorHAnsi" w:eastAsia="Cambria" w:hAnsiTheme="minorHAnsi" w:cstheme="minorHAnsi"/>
        </w:rPr>
        <w:t>firm/organization</w:t>
      </w:r>
      <w:r w:rsidRPr="00147631">
        <w:rPr>
          <w:rFonts w:asciiTheme="minorHAnsi" w:eastAsia="Cambria" w:hAnsiTheme="minorHAnsi" w:cstheme="minorHAnsi"/>
        </w:rPr>
        <w:t xml:space="preserve"> will support the piloting of the methodology to model </w:t>
      </w:r>
      <w:r w:rsidRPr="00DB282E">
        <w:rPr>
          <w:rFonts w:asciiTheme="minorHAnsi" w:eastAsia="Cambria" w:hAnsiTheme="minorHAnsi" w:cstheme="minorHAnsi"/>
        </w:rPr>
        <w:t xml:space="preserve">the cost </w:t>
      </w:r>
      <w:r w:rsidR="00366C35" w:rsidRPr="00DB282E">
        <w:rPr>
          <w:rFonts w:asciiTheme="minorHAnsi" w:eastAsia="Cambria" w:hAnsiTheme="minorHAnsi" w:cstheme="minorHAnsi"/>
        </w:rPr>
        <w:t>and affordability</w:t>
      </w:r>
      <w:r w:rsidR="00366C35">
        <w:rPr>
          <w:rFonts w:asciiTheme="minorHAnsi" w:eastAsia="Cambria" w:hAnsiTheme="minorHAnsi" w:cstheme="minorHAnsi"/>
        </w:rPr>
        <w:t xml:space="preserve"> </w:t>
      </w:r>
      <w:r w:rsidRPr="00147631">
        <w:rPr>
          <w:rFonts w:asciiTheme="minorHAnsi" w:eastAsia="Cambria" w:hAnsiTheme="minorHAnsi" w:cstheme="minorHAnsi"/>
        </w:rPr>
        <w:t>of a</w:t>
      </w:r>
      <w:r w:rsidR="009D75D5">
        <w:rPr>
          <w:rFonts w:asciiTheme="minorHAnsi" w:eastAsia="Cambria" w:hAnsiTheme="minorHAnsi" w:cstheme="minorHAnsi"/>
        </w:rPr>
        <w:t xml:space="preserve"> nutrient </w:t>
      </w:r>
      <w:r w:rsidRPr="00147631">
        <w:rPr>
          <w:rFonts w:asciiTheme="minorHAnsi" w:eastAsia="Cambria" w:hAnsiTheme="minorHAnsi" w:cstheme="minorHAnsi"/>
        </w:rPr>
        <w:t xml:space="preserve">adequate diet with and without LSFF to inform LSFF programming in Zambia. </w:t>
      </w:r>
    </w:p>
    <w:p w14:paraId="50FB7838" w14:textId="59C00EA8" w:rsidR="00E9266A" w:rsidRPr="00147631" w:rsidRDefault="00E9266A" w:rsidP="0001235F">
      <w:pPr>
        <w:pBdr>
          <w:top w:val="nil"/>
          <w:left w:val="nil"/>
          <w:bottom w:val="nil"/>
          <w:right w:val="nil"/>
          <w:between w:val="nil"/>
        </w:pBdr>
        <w:spacing w:before="120" w:after="120"/>
        <w:ind w:left="360" w:firstLine="0"/>
        <w:jc w:val="both"/>
        <w:rPr>
          <w:rFonts w:asciiTheme="minorHAnsi" w:eastAsia="Cambria" w:hAnsiTheme="minorHAnsi" w:cstheme="minorHAnsi"/>
        </w:rPr>
      </w:pPr>
      <w:r w:rsidRPr="00147631">
        <w:rPr>
          <w:rFonts w:asciiTheme="minorHAnsi" w:eastAsia="Cambria" w:hAnsiTheme="minorHAnsi" w:cstheme="minorHAnsi"/>
        </w:rPr>
        <w:t>The consultant or firm/organization will use the Save the Children C</w:t>
      </w:r>
      <w:r>
        <w:rPr>
          <w:rFonts w:asciiTheme="minorHAnsi" w:eastAsia="Cambria" w:hAnsiTheme="minorHAnsi" w:cstheme="minorHAnsi"/>
        </w:rPr>
        <w:t>ost of the Diet (</w:t>
      </w:r>
      <w:proofErr w:type="spellStart"/>
      <w:r>
        <w:rPr>
          <w:rFonts w:asciiTheme="minorHAnsi" w:eastAsia="Cambria" w:hAnsiTheme="minorHAnsi" w:cstheme="minorHAnsi"/>
        </w:rPr>
        <w:t>C</w:t>
      </w:r>
      <w:r w:rsidRPr="00147631">
        <w:rPr>
          <w:rFonts w:asciiTheme="minorHAnsi" w:eastAsia="Cambria" w:hAnsiTheme="minorHAnsi" w:cstheme="minorHAnsi"/>
        </w:rPr>
        <w:t>otD</w:t>
      </w:r>
      <w:proofErr w:type="spellEnd"/>
      <w:r>
        <w:rPr>
          <w:rFonts w:asciiTheme="minorHAnsi" w:eastAsia="Cambria" w:hAnsiTheme="minorHAnsi" w:cstheme="minorHAnsi"/>
        </w:rPr>
        <w:t>)</w:t>
      </w:r>
      <w:r w:rsidRPr="00147631">
        <w:rPr>
          <w:rFonts w:asciiTheme="minorHAnsi" w:eastAsia="Cambria" w:hAnsiTheme="minorHAnsi" w:cstheme="minorHAnsi"/>
        </w:rPr>
        <w:t xml:space="preserve"> software</w:t>
      </w:r>
      <w:r>
        <w:rPr>
          <w:rFonts w:asciiTheme="minorHAnsi" w:eastAsia="Cambria" w:hAnsiTheme="minorHAnsi" w:cstheme="minorHAnsi"/>
        </w:rPr>
        <w:t>,</w:t>
      </w:r>
      <w:r w:rsidRPr="00147631">
        <w:rPr>
          <w:rFonts w:asciiTheme="minorHAnsi" w:eastAsia="Cambria" w:hAnsiTheme="minorHAnsi" w:cstheme="minorHAnsi"/>
        </w:rPr>
        <w:t xml:space="preserve"> or an alternative software may be proposed if the use and outputs are explicitly described in detail in the proposal</w:t>
      </w:r>
      <w:r>
        <w:rPr>
          <w:rFonts w:asciiTheme="minorHAnsi" w:eastAsia="Cambria" w:hAnsiTheme="minorHAnsi" w:cstheme="minorHAnsi"/>
        </w:rPr>
        <w:t>,</w:t>
      </w:r>
      <w:r w:rsidRPr="00147631">
        <w:rPr>
          <w:rFonts w:asciiTheme="minorHAnsi" w:eastAsia="Cambria" w:hAnsiTheme="minorHAnsi" w:cstheme="minorHAnsi"/>
        </w:rPr>
        <w:t xml:space="preserve"> to model the cost </w:t>
      </w:r>
      <w:r w:rsidR="00B45921">
        <w:rPr>
          <w:rFonts w:asciiTheme="minorHAnsi" w:eastAsia="Cambria" w:hAnsiTheme="minorHAnsi" w:cstheme="minorHAnsi"/>
        </w:rPr>
        <w:t xml:space="preserve">and affordability </w:t>
      </w:r>
      <w:r w:rsidRPr="00147631">
        <w:rPr>
          <w:rFonts w:asciiTheme="minorHAnsi" w:eastAsia="Cambria" w:hAnsiTheme="minorHAnsi" w:cstheme="minorHAnsi"/>
        </w:rPr>
        <w:t>of a</w:t>
      </w:r>
      <w:r w:rsidR="009D75D5">
        <w:rPr>
          <w:rFonts w:asciiTheme="minorHAnsi" w:eastAsia="Cambria" w:hAnsiTheme="minorHAnsi" w:cstheme="minorHAnsi"/>
        </w:rPr>
        <w:t xml:space="preserve"> nutrient</w:t>
      </w:r>
      <w:r w:rsidRPr="00147631">
        <w:rPr>
          <w:rFonts w:asciiTheme="minorHAnsi" w:eastAsia="Cambria" w:hAnsiTheme="minorHAnsi" w:cstheme="minorHAnsi"/>
        </w:rPr>
        <w:t xml:space="preserve"> adequate diet with and without LSFF.</w:t>
      </w:r>
      <w:r w:rsidRPr="00147631">
        <w:rPr>
          <w:rStyle w:val="FootnoteReference"/>
          <w:rFonts w:asciiTheme="minorHAnsi" w:eastAsia="Cambria" w:hAnsiTheme="minorHAnsi" w:cstheme="minorHAnsi"/>
        </w:rPr>
        <w:footnoteReference w:id="2"/>
      </w:r>
      <w:r w:rsidRPr="00147631">
        <w:rPr>
          <w:rFonts w:asciiTheme="minorHAnsi" w:eastAsia="Cambria" w:hAnsiTheme="minorHAnsi" w:cstheme="minorHAnsi"/>
        </w:rPr>
        <w:t xml:space="preserve"> The </w:t>
      </w:r>
      <w:proofErr w:type="spellStart"/>
      <w:r w:rsidRPr="00147631">
        <w:rPr>
          <w:rFonts w:asciiTheme="minorHAnsi" w:eastAsia="Cambria" w:hAnsiTheme="minorHAnsi" w:cstheme="minorHAnsi"/>
        </w:rPr>
        <w:t>CotD</w:t>
      </w:r>
      <w:proofErr w:type="spellEnd"/>
      <w:r w:rsidRPr="00147631">
        <w:rPr>
          <w:rFonts w:asciiTheme="minorHAnsi" w:eastAsia="Cambria" w:hAnsiTheme="minorHAnsi" w:cstheme="minorHAnsi"/>
        </w:rPr>
        <w:t xml:space="preserve"> software uses linear programming to </w:t>
      </w:r>
      <w:r w:rsidR="00345F17">
        <w:rPr>
          <w:rFonts w:asciiTheme="minorHAnsi" w:eastAsia="Cambria" w:hAnsiTheme="minorHAnsi" w:cstheme="minorHAnsi"/>
        </w:rPr>
        <w:t xml:space="preserve">arrive at the lowest-cost diet that </w:t>
      </w:r>
      <w:r w:rsidR="00BB2FDD">
        <w:rPr>
          <w:rFonts w:asciiTheme="minorHAnsi" w:eastAsia="Cambria" w:hAnsiTheme="minorHAnsi" w:cstheme="minorHAnsi"/>
        </w:rPr>
        <w:t>meets</w:t>
      </w:r>
      <w:r w:rsidR="00345F17">
        <w:rPr>
          <w:rFonts w:asciiTheme="minorHAnsi" w:eastAsia="Cambria" w:hAnsiTheme="minorHAnsi" w:cstheme="minorHAnsi"/>
        </w:rPr>
        <w:t xml:space="preserve"> nutrient needs for a typical household,</w:t>
      </w:r>
      <w:r w:rsidRPr="00147631">
        <w:rPr>
          <w:rFonts w:asciiTheme="minorHAnsi" w:eastAsia="Cambria" w:hAnsiTheme="minorHAnsi" w:cstheme="minorHAnsi"/>
        </w:rPr>
        <w:t xml:space="preserve"> while fulfilling constraints </w:t>
      </w:r>
      <w:r w:rsidRPr="00147631">
        <w:rPr>
          <w:rFonts w:asciiTheme="minorHAnsi" w:eastAsia="Cambria" w:hAnsiTheme="minorHAnsi" w:cstheme="minorHAnsi"/>
        </w:rPr>
        <w:lastRenderedPageBreak/>
        <w:t>introduced to ensure it is nutritionally adequate.</w:t>
      </w:r>
      <w:r w:rsidRPr="00147631">
        <w:rPr>
          <w:rStyle w:val="FootnoteReference"/>
          <w:rFonts w:asciiTheme="minorHAnsi" w:eastAsia="Cambria" w:hAnsiTheme="minorHAnsi" w:cstheme="minorHAnsi"/>
        </w:rPr>
        <w:footnoteReference w:id="3"/>
      </w:r>
      <w:r w:rsidRPr="00147631">
        <w:rPr>
          <w:rFonts w:asciiTheme="minorHAnsi" w:eastAsia="Cambria" w:hAnsiTheme="minorHAnsi" w:cstheme="minorHAnsi"/>
        </w:rPr>
        <w:t xml:space="preserve"> The consultant or firm/organization will consult with local stakeholders in Zambia regarding the parameters and data sources that they will use in the </w:t>
      </w:r>
      <w:r w:rsidR="00B45921">
        <w:rPr>
          <w:rFonts w:asciiTheme="minorHAnsi" w:eastAsia="Cambria" w:hAnsiTheme="minorHAnsi" w:cstheme="minorHAnsi"/>
        </w:rPr>
        <w:t>cost of the diet</w:t>
      </w:r>
      <w:r w:rsidRPr="00147631">
        <w:rPr>
          <w:rFonts w:asciiTheme="minorHAnsi" w:eastAsia="Cambria" w:hAnsiTheme="minorHAnsi" w:cstheme="minorHAnsi"/>
        </w:rPr>
        <w:t xml:space="preserve"> model to ensure that they are considered the most valid and will be accepted by policymakers, planners, and government officials.   </w:t>
      </w:r>
    </w:p>
    <w:p w14:paraId="1DB59A5A" w14:textId="272DC0DF" w:rsidR="009F4B87" w:rsidRPr="00147631" w:rsidRDefault="009F4B87" w:rsidP="0001235F">
      <w:pPr>
        <w:pBdr>
          <w:top w:val="nil"/>
          <w:left w:val="nil"/>
          <w:bottom w:val="nil"/>
          <w:right w:val="nil"/>
          <w:between w:val="nil"/>
        </w:pBdr>
        <w:spacing w:before="120" w:after="120"/>
        <w:ind w:left="360" w:firstLine="0"/>
        <w:jc w:val="both"/>
        <w:rPr>
          <w:rFonts w:asciiTheme="minorHAnsi" w:eastAsia="Cambria" w:hAnsiTheme="minorHAnsi" w:cstheme="minorHAnsi"/>
        </w:rPr>
      </w:pPr>
      <w:r w:rsidRPr="00147631">
        <w:rPr>
          <w:rFonts w:asciiTheme="minorHAnsi" w:eastAsia="Cambria" w:hAnsiTheme="minorHAnsi" w:cstheme="minorHAnsi"/>
        </w:rPr>
        <w:t xml:space="preserve">The consultant </w:t>
      </w:r>
      <w:r w:rsidR="00027201" w:rsidRPr="00147631">
        <w:rPr>
          <w:rFonts w:asciiTheme="minorHAnsi" w:eastAsia="Cambria" w:hAnsiTheme="minorHAnsi" w:cstheme="minorHAnsi"/>
        </w:rPr>
        <w:t xml:space="preserve">or </w:t>
      </w:r>
      <w:r w:rsidR="00070315" w:rsidRPr="00147631">
        <w:rPr>
          <w:rFonts w:asciiTheme="minorHAnsi" w:eastAsia="Cambria" w:hAnsiTheme="minorHAnsi" w:cstheme="minorHAnsi"/>
        </w:rPr>
        <w:t>firm/organization</w:t>
      </w:r>
      <w:r w:rsidR="00027201" w:rsidRPr="00147631">
        <w:rPr>
          <w:rFonts w:asciiTheme="minorHAnsi" w:eastAsia="Cambria" w:hAnsiTheme="minorHAnsi" w:cstheme="minorHAnsi"/>
        </w:rPr>
        <w:t xml:space="preserve"> </w:t>
      </w:r>
      <w:r w:rsidRPr="00147631">
        <w:rPr>
          <w:rFonts w:asciiTheme="minorHAnsi" w:eastAsia="Cambria" w:hAnsiTheme="minorHAnsi" w:cstheme="minorHAnsi"/>
        </w:rPr>
        <w:t xml:space="preserve">will estimate the cost of an adequate diet for a </w:t>
      </w:r>
      <w:r w:rsidR="00552983" w:rsidRPr="00147631">
        <w:rPr>
          <w:rFonts w:asciiTheme="minorHAnsi" w:eastAsia="Cambria" w:hAnsiTheme="minorHAnsi" w:cstheme="minorHAnsi"/>
        </w:rPr>
        <w:t>household</w:t>
      </w:r>
      <w:r w:rsidR="000414C2">
        <w:rPr>
          <w:rFonts w:asciiTheme="minorHAnsi" w:eastAsia="Cambria" w:hAnsiTheme="minorHAnsi" w:cstheme="minorHAnsi"/>
        </w:rPr>
        <w:t xml:space="preserve"> of a</w:t>
      </w:r>
      <w:r w:rsidR="00552983" w:rsidRPr="00147631">
        <w:rPr>
          <w:rFonts w:asciiTheme="minorHAnsi" w:eastAsia="Cambria" w:hAnsiTheme="minorHAnsi" w:cstheme="minorHAnsi"/>
        </w:rPr>
        <w:t xml:space="preserve"> size and composition</w:t>
      </w:r>
      <w:r w:rsidR="000414C2">
        <w:rPr>
          <w:rFonts w:asciiTheme="minorHAnsi" w:eastAsia="Cambria" w:hAnsiTheme="minorHAnsi" w:cstheme="minorHAnsi"/>
        </w:rPr>
        <w:t xml:space="preserve"> determined and justified by</w:t>
      </w:r>
      <w:r w:rsidR="00552983" w:rsidRPr="00147631">
        <w:rPr>
          <w:rFonts w:asciiTheme="minorHAnsi" w:eastAsia="Cambria" w:hAnsiTheme="minorHAnsi" w:cstheme="minorHAnsi"/>
        </w:rPr>
        <w:t xml:space="preserve"> the consultant or </w:t>
      </w:r>
      <w:r w:rsidR="00070315" w:rsidRPr="00147631">
        <w:rPr>
          <w:rFonts w:asciiTheme="minorHAnsi" w:eastAsia="Cambria" w:hAnsiTheme="minorHAnsi" w:cstheme="minorHAnsi"/>
        </w:rPr>
        <w:t>firm/organization</w:t>
      </w:r>
      <w:r w:rsidR="000414C2">
        <w:rPr>
          <w:rFonts w:asciiTheme="minorHAnsi" w:eastAsia="Cambria" w:hAnsiTheme="minorHAnsi" w:cstheme="minorHAnsi"/>
        </w:rPr>
        <w:t>, based on</w:t>
      </w:r>
      <w:r w:rsidR="00EF31D7">
        <w:rPr>
          <w:rFonts w:asciiTheme="minorHAnsi" w:eastAsia="Cambria" w:hAnsiTheme="minorHAnsi" w:cstheme="minorHAnsi"/>
        </w:rPr>
        <w:t xml:space="preserve"> </w:t>
      </w:r>
      <w:r w:rsidR="00552983" w:rsidRPr="00147631">
        <w:rPr>
          <w:rFonts w:asciiTheme="minorHAnsi" w:eastAsia="Cambria" w:hAnsiTheme="minorHAnsi" w:cstheme="minorHAnsi"/>
        </w:rPr>
        <w:t xml:space="preserve">available evidence. </w:t>
      </w:r>
      <w:r w:rsidRPr="00147631">
        <w:rPr>
          <w:rFonts w:asciiTheme="minorHAnsi" w:eastAsia="Cambria" w:hAnsiTheme="minorHAnsi" w:cstheme="minorHAnsi"/>
        </w:rPr>
        <w:t>The consultant</w:t>
      </w:r>
      <w:r w:rsidR="00552983" w:rsidRPr="00147631">
        <w:rPr>
          <w:rFonts w:asciiTheme="minorHAnsi" w:eastAsia="Cambria" w:hAnsiTheme="minorHAnsi" w:cstheme="minorHAnsi"/>
        </w:rPr>
        <w:t xml:space="preserve"> or </w:t>
      </w:r>
      <w:r w:rsidR="00070315" w:rsidRPr="00147631">
        <w:rPr>
          <w:rFonts w:asciiTheme="minorHAnsi" w:eastAsia="Cambria" w:hAnsiTheme="minorHAnsi" w:cstheme="minorHAnsi"/>
        </w:rPr>
        <w:t>firm/organization</w:t>
      </w:r>
      <w:r w:rsidRPr="00147631">
        <w:rPr>
          <w:rFonts w:asciiTheme="minorHAnsi" w:eastAsia="Cambria" w:hAnsiTheme="minorHAnsi" w:cstheme="minorHAnsi"/>
        </w:rPr>
        <w:t xml:space="preserve"> will estimate the cost </w:t>
      </w:r>
      <w:r w:rsidR="00EF31D7">
        <w:rPr>
          <w:rFonts w:asciiTheme="minorHAnsi" w:eastAsia="Cambria" w:hAnsiTheme="minorHAnsi" w:cstheme="minorHAnsi"/>
        </w:rPr>
        <w:t xml:space="preserve">and affordability </w:t>
      </w:r>
      <w:r w:rsidRPr="00147631">
        <w:rPr>
          <w:rFonts w:asciiTheme="minorHAnsi" w:eastAsia="Cambria" w:hAnsiTheme="minorHAnsi" w:cstheme="minorHAnsi"/>
        </w:rPr>
        <w:t>of a</w:t>
      </w:r>
      <w:r w:rsidR="009D75D5">
        <w:rPr>
          <w:rFonts w:asciiTheme="minorHAnsi" w:eastAsia="Cambria" w:hAnsiTheme="minorHAnsi" w:cstheme="minorHAnsi"/>
        </w:rPr>
        <w:t xml:space="preserve"> nutrient </w:t>
      </w:r>
      <w:r w:rsidRPr="00147631">
        <w:rPr>
          <w:rFonts w:asciiTheme="minorHAnsi" w:eastAsia="Cambria" w:hAnsiTheme="minorHAnsi" w:cstheme="minorHAnsi"/>
        </w:rPr>
        <w:t xml:space="preserve">adequate diet with and without fortified foods nationally and </w:t>
      </w:r>
      <w:r w:rsidR="00720FBD">
        <w:rPr>
          <w:rFonts w:asciiTheme="minorHAnsi" w:eastAsia="Cambria" w:hAnsiTheme="minorHAnsi" w:cstheme="minorHAnsi"/>
        </w:rPr>
        <w:t xml:space="preserve">if feasible, </w:t>
      </w:r>
      <w:r w:rsidRPr="00147631">
        <w:rPr>
          <w:rFonts w:asciiTheme="minorHAnsi" w:eastAsia="Cambria" w:hAnsiTheme="minorHAnsi" w:cstheme="minorHAnsi"/>
        </w:rPr>
        <w:t xml:space="preserve">by province. The consultant will use </w:t>
      </w:r>
      <w:r w:rsidR="00070315" w:rsidRPr="00147631">
        <w:rPr>
          <w:rFonts w:asciiTheme="minorHAnsi" w:eastAsia="Cambria" w:hAnsiTheme="minorHAnsi" w:cstheme="minorHAnsi"/>
        </w:rPr>
        <w:t>household</w:t>
      </w:r>
      <w:r w:rsidRPr="00147631">
        <w:rPr>
          <w:rFonts w:asciiTheme="minorHAnsi" w:eastAsia="Cambria" w:hAnsiTheme="minorHAnsi" w:cstheme="minorHAnsi"/>
        </w:rPr>
        <w:t xml:space="preserve"> expenditure </w:t>
      </w:r>
      <w:r w:rsidR="00070315" w:rsidRPr="00147631">
        <w:rPr>
          <w:rFonts w:asciiTheme="minorHAnsi" w:eastAsia="Cambria" w:hAnsiTheme="minorHAnsi" w:cstheme="minorHAnsi"/>
        </w:rPr>
        <w:t xml:space="preserve">or income </w:t>
      </w:r>
      <w:r w:rsidRPr="00147631">
        <w:rPr>
          <w:rFonts w:asciiTheme="minorHAnsi" w:eastAsia="Cambria" w:hAnsiTheme="minorHAnsi" w:cstheme="minorHAnsi"/>
        </w:rPr>
        <w:t xml:space="preserve">data </w:t>
      </w:r>
      <w:r w:rsidRPr="004D5EC7">
        <w:rPr>
          <w:rFonts w:asciiTheme="minorHAnsi" w:eastAsia="Cambria" w:hAnsiTheme="minorHAnsi" w:cstheme="minorHAnsi"/>
        </w:rPr>
        <w:t>from a source</w:t>
      </w:r>
      <w:r w:rsidR="00070315" w:rsidRPr="004D5EC7">
        <w:rPr>
          <w:rFonts w:asciiTheme="minorHAnsi" w:eastAsia="Cambria" w:hAnsiTheme="minorHAnsi" w:cstheme="minorHAnsi"/>
        </w:rPr>
        <w:t xml:space="preserve"> agreed</w:t>
      </w:r>
      <w:r w:rsidR="00070315" w:rsidRPr="00147631">
        <w:rPr>
          <w:rFonts w:asciiTheme="minorHAnsi" w:eastAsia="Cambria" w:hAnsiTheme="minorHAnsi" w:cstheme="minorHAnsi"/>
        </w:rPr>
        <w:t xml:space="preserve"> upon with the </w:t>
      </w:r>
      <w:r w:rsidR="00783A44">
        <w:rPr>
          <w:rFonts w:asciiTheme="minorHAnsi" w:eastAsia="Cambria" w:hAnsiTheme="minorHAnsi" w:cstheme="minorHAnsi"/>
        </w:rPr>
        <w:t xml:space="preserve">pilot study </w:t>
      </w:r>
      <w:r w:rsidR="00070315" w:rsidRPr="00147631">
        <w:rPr>
          <w:rFonts w:asciiTheme="minorHAnsi" w:eastAsia="Cambria" w:hAnsiTheme="minorHAnsi" w:cstheme="minorHAnsi"/>
        </w:rPr>
        <w:t>team and local experts</w:t>
      </w:r>
      <w:r w:rsidRPr="00147631">
        <w:rPr>
          <w:rFonts w:asciiTheme="minorHAnsi" w:eastAsia="Cambria" w:hAnsiTheme="minorHAnsi" w:cstheme="minorHAnsi"/>
        </w:rPr>
        <w:t xml:space="preserve"> to compare </w:t>
      </w:r>
      <w:r w:rsidR="00070315" w:rsidRPr="00147631">
        <w:rPr>
          <w:rFonts w:asciiTheme="minorHAnsi" w:eastAsia="Cambria" w:hAnsiTheme="minorHAnsi" w:cstheme="minorHAnsi"/>
        </w:rPr>
        <w:t xml:space="preserve">household </w:t>
      </w:r>
      <w:r w:rsidRPr="00147631">
        <w:rPr>
          <w:rFonts w:asciiTheme="minorHAnsi" w:eastAsia="Cambria" w:hAnsiTheme="minorHAnsi" w:cstheme="minorHAnsi"/>
        </w:rPr>
        <w:t>food expenditures</w:t>
      </w:r>
      <w:r w:rsidR="00070315" w:rsidRPr="00147631">
        <w:rPr>
          <w:rFonts w:asciiTheme="minorHAnsi" w:eastAsia="Cambria" w:hAnsiTheme="minorHAnsi" w:cstheme="minorHAnsi"/>
        </w:rPr>
        <w:t xml:space="preserve"> or income</w:t>
      </w:r>
      <w:r w:rsidRPr="00147631">
        <w:rPr>
          <w:rFonts w:asciiTheme="minorHAnsi" w:eastAsia="Cambria" w:hAnsiTheme="minorHAnsi" w:cstheme="minorHAnsi"/>
        </w:rPr>
        <w:t xml:space="preserve"> with the cost of a </w:t>
      </w:r>
      <w:r w:rsidR="009D75D5">
        <w:rPr>
          <w:rFonts w:asciiTheme="minorHAnsi" w:eastAsia="Cambria" w:hAnsiTheme="minorHAnsi" w:cstheme="minorHAnsi"/>
        </w:rPr>
        <w:t>nut</w:t>
      </w:r>
      <w:r w:rsidRPr="00147631">
        <w:rPr>
          <w:rFonts w:asciiTheme="minorHAnsi" w:eastAsia="Cambria" w:hAnsiTheme="minorHAnsi" w:cstheme="minorHAnsi"/>
        </w:rPr>
        <w:t xml:space="preserve">rient adequate diet to estimate the proportion of the population that would not be able to afford the nutrient adequate diet with and without fortified foods. </w:t>
      </w:r>
    </w:p>
    <w:p w14:paraId="4C65E8DB" w14:textId="77777777" w:rsidR="009F4B87" w:rsidRDefault="009F4B87" w:rsidP="0001235F">
      <w:pPr>
        <w:keepNext/>
        <w:ind w:left="360" w:firstLine="0"/>
        <w:jc w:val="both"/>
        <w:rPr>
          <w:rFonts w:asciiTheme="minorHAnsi" w:eastAsia="Cambria" w:hAnsiTheme="minorHAnsi" w:cstheme="minorHAnsi"/>
          <w:szCs w:val="24"/>
          <w:u w:val="single"/>
        </w:rPr>
      </w:pPr>
    </w:p>
    <w:p w14:paraId="691D5B4E" w14:textId="5DF64946" w:rsidR="00ED783F" w:rsidRPr="00147631" w:rsidRDefault="00ED783F" w:rsidP="0001235F">
      <w:pPr>
        <w:keepNext/>
        <w:ind w:left="360" w:firstLine="0"/>
        <w:jc w:val="both"/>
        <w:rPr>
          <w:rFonts w:asciiTheme="minorHAnsi" w:eastAsia="Cambria" w:hAnsiTheme="minorHAnsi" w:cstheme="minorHAnsi"/>
          <w:szCs w:val="24"/>
          <w:u w:val="single"/>
        </w:rPr>
      </w:pPr>
      <w:r w:rsidRPr="00147631">
        <w:rPr>
          <w:rFonts w:asciiTheme="minorHAnsi" w:eastAsia="Cambria" w:hAnsiTheme="minorHAnsi" w:cstheme="minorHAnsi"/>
          <w:szCs w:val="24"/>
          <w:u w:val="single"/>
        </w:rPr>
        <w:t>Detailed Description of Activities/Tasks</w:t>
      </w:r>
    </w:p>
    <w:p w14:paraId="26449C19" w14:textId="77777777" w:rsidR="00ED783F" w:rsidRPr="00147631" w:rsidRDefault="00ED783F" w:rsidP="0001235F">
      <w:pPr>
        <w:ind w:left="0" w:firstLine="0"/>
        <w:jc w:val="both"/>
        <w:rPr>
          <w:rFonts w:asciiTheme="minorHAnsi" w:eastAsia="Cambria" w:hAnsiTheme="minorHAnsi" w:cstheme="minorHAnsi"/>
          <w:szCs w:val="24"/>
        </w:rPr>
      </w:pPr>
    </w:p>
    <w:p w14:paraId="31253FFA" w14:textId="3A92FC70" w:rsidR="00ED783F" w:rsidRPr="00147631" w:rsidRDefault="00ED783F" w:rsidP="0001235F">
      <w:pPr>
        <w:tabs>
          <w:tab w:val="left" w:pos="360"/>
        </w:tabs>
        <w:ind w:left="360" w:firstLine="0"/>
        <w:jc w:val="both"/>
        <w:rPr>
          <w:rFonts w:asciiTheme="minorHAnsi" w:eastAsia="Cambria" w:hAnsiTheme="minorHAnsi" w:cstheme="minorHAnsi"/>
          <w:szCs w:val="24"/>
        </w:rPr>
      </w:pPr>
      <w:r w:rsidRPr="00147631">
        <w:rPr>
          <w:rFonts w:asciiTheme="minorHAnsi" w:eastAsia="Cambria" w:hAnsiTheme="minorHAnsi" w:cstheme="minorHAnsi"/>
          <w:szCs w:val="24"/>
        </w:rPr>
        <w:t xml:space="preserve">The consultant </w:t>
      </w:r>
      <w:r w:rsidR="00126AC2">
        <w:rPr>
          <w:rFonts w:asciiTheme="minorHAnsi" w:eastAsia="Cambria" w:hAnsiTheme="minorHAnsi" w:cstheme="minorHAnsi"/>
          <w:szCs w:val="24"/>
        </w:rPr>
        <w:t xml:space="preserve">or firm/organization </w:t>
      </w:r>
      <w:r w:rsidRPr="00147631">
        <w:rPr>
          <w:rFonts w:asciiTheme="minorHAnsi" w:eastAsia="Cambria" w:hAnsiTheme="minorHAnsi" w:cstheme="minorHAnsi"/>
          <w:szCs w:val="24"/>
        </w:rPr>
        <w:t xml:space="preserve">will work closely with USAID Advancing Nutrition staff in </w:t>
      </w:r>
      <w:r>
        <w:rPr>
          <w:rFonts w:asciiTheme="minorHAnsi" w:eastAsia="Cambria" w:hAnsiTheme="minorHAnsi" w:cstheme="minorHAnsi"/>
          <w:szCs w:val="24"/>
        </w:rPr>
        <w:t>the USA, a local consultant in Zambia, and USAID Advancing Nutrition partners University of California Davis and the GAIN</w:t>
      </w:r>
      <w:r w:rsidRPr="00147631">
        <w:rPr>
          <w:rFonts w:asciiTheme="minorHAnsi" w:eastAsia="Cambria" w:hAnsiTheme="minorHAnsi" w:cstheme="minorHAnsi"/>
          <w:szCs w:val="24"/>
        </w:rPr>
        <w:t xml:space="preserve"> to complete the following tasks:</w:t>
      </w:r>
    </w:p>
    <w:p w14:paraId="6D257C9B" w14:textId="04F95A71" w:rsidR="00ED783F" w:rsidRPr="000C1047" w:rsidRDefault="00ED783F" w:rsidP="0001235F">
      <w:pPr>
        <w:jc w:val="both"/>
        <w:rPr>
          <w:rFonts w:asciiTheme="minorHAnsi" w:hAnsiTheme="minorHAnsi" w:cstheme="minorHAnsi"/>
          <w:szCs w:val="24"/>
        </w:rPr>
      </w:pPr>
    </w:p>
    <w:p w14:paraId="768F992C" w14:textId="74ED7AE6" w:rsidR="000C1047" w:rsidRPr="001812E9" w:rsidRDefault="000C1047" w:rsidP="0001235F">
      <w:pPr>
        <w:pStyle w:val="FTF-Maintext"/>
        <w:numPr>
          <w:ilvl w:val="0"/>
          <w:numId w:val="81"/>
        </w:numPr>
        <w:jc w:val="both"/>
        <w:rPr>
          <w:rFonts w:asciiTheme="minorHAnsi" w:hAnsiTheme="minorHAnsi"/>
          <w:sz w:val="24"/>
          <w:szCs w:val="24"/>
        </w:rPr>
      </w:pPr>
      <w:r w:rsidRPr="00147631">
        <w:rPr>
          <w:rFonts w:asciiTheme="minorHAnsi" w:hAnsiTheme="minorHAnsi"/>
          <w:b/>
          <w:bCs/>
          <w:sz w:val="24"/>
          <w:szCs w:val="24"/>
        </w:rPr>
        <w:t>Identify the parameters for the</w:t>
      </w:r>
      <w:r w:rsidR="00720FBD">
        <w:rPr>
          <w:rFonts w:asciiTheme="minorHAnsi" w:hAnsiTheme="minorHAnsi"/>
          <w:b/>
          <w:bCs/>
          <w:sz w:val="24"/>
          <w:szCs w:val="24"/>
        </w:rPr>
        <w:t xml:space="preserve"> </w:t>
      </w:r>
      <w:r w:rsidR="00720FBD" w:rsidRPr="001812E9">
        <w:rPr>
          <w:rFonts w:asciiTheme="minorHAnsi" w:hAnsiTheme="minorHAnsi"/>
          <w:b/>
          <w:bCs/>
          <w:sz w:val="24"/>
          <w:szCs w:val="24"/>
        </w:rPr>
        <w:t xml:space="preserve">analysis of the cost and affordability of </w:t>
      </w:r>
      <w:r w:rsidR="001812E9" w:rsidRPr="001812E9">
        <w:rPr>
          <w:rFonts w:asciiTheme="minorHAnsi" w:hAnsiTheme="minorHAnsi"/>
          <w:b/>
          <w:bCs/>
          <w:sz w:val="24"/>
          <w:szCs w:val="24"/>
        </w:rPr>
        <w:t>a</w:t>
      </w:r>
      <w:r w:rsidR="009B19F0">
        <w:rPr>
          <w:rFonts w:asciiTheme="minorHAnsi" w:hAnsiTheme="minorHAnsi"/>
          <w:b/>
          <w:bCs/>
          <w:sz w:val="24"/>
          <w:szCs w:val="24"/>
        </w:rPr>
        <w:t xml:space="preserve"> nutrient adequate diet</w:t>
      </w:r>
      <w:r w:rsidRPr="001812E9">
        <w:rPr>
          <w:rFonts w:asciiTheme="minorHAnsi" w:hAnsiTheme="minorHAnsi"/>
          <w:b/>
          <w:bCs/>
          <w:sz w:val="24"/>
          <w:szCs w:val="24"/>
        </w:rPr>
        <w:t>, including:</w:t>
      </w:r>
    </w:p>
    <w:p w14:paraId="671BD2AB" w14:textId="4A8726D3" w:rsidR="00AA0EF9" w:rsidRDefault="00AA0EF9" w:rsidP="0001235F">
      <w:pPr>
        <w:pStyle w:val="FTF-Maintext"/>
        <w:numPr>
          <w:ilvl w:val="1"/>
          <w:numId w:val="81"/>
        </w:numPr>
        <w:jc w:val="both"/>
        <w:rPr>
          <w:rFonts w:asciiTheme="minorHAnsi" w:hAnsiTheme="minorHAnsi"/>
          <w:sz w:val="24"/>
          <w:szCs w:val="24"/>
        </w:rPr>
      </w:pPr>
      <w:r>
        <w:rPr>
          <w:rFonts w:asciiTheme="minorHAnsi" w:hAnsiTheme="minorHAnsi"/>
          <w:sz w:val="24"/>
          <w:szCs w:val="24"/>
        </w:rPr>
        <w:t xml:space="preserve">Family size and composition for modeling the cost </w:t>
      </w:r>
      <w:r w:rsidR="009336E1">
        <w:rPr>
          <w:rFonts w:asciiTheme="minorHAnsi" w:hAnsiTheme="minorHAnsi"/>
          <w:sz w:val="24"/>
          <w:szCs w:val="24"/>
        </w:rPr>
        <w:t xml:space="preserve">and affordability </w:t>
      </w:r>
      <w:r>
        <w:rPr>
          <w:rFonts w:asciiTheme="minorHAnsi" w:hAnsiTheme="minorHAnsi"/>
          <w:sz w:val="24"/>
          <w:szCs w:val="24"/>
        </w:rPr>
        <w:t>of the diet</w:t>
      </w:r>
      <w:r w:rsidR="0028264B">
        <w:rPr>
          <w:rFonts w:asciiTheme="minorHAnsi" w:hAnsiTheme="minorHAnsi"/>
          <w:sz w:val="24"/>
          <w:szCs w:val="24"/>
        </w:rPr>
        <w:t>,</w:t>
      </w:r>
      <w:r w:rsidR="0028264B" w:rsidRPr="0028264B">
        <w:rPr>
          <w:rFonts w:asciiTheme="minorHAnsi" w:hAnsiTheme="minorHAnsi"/>
          <w:sz w:val="24"/>
          <w:szCs w:val="24"/>
        </w:rPr>
        <w:t xml:space="preserve"> </w:t>
      </w:r>
      <w:r w:rsidR="0028264B" w:rsidRPr="00147631">
        <w:rPr>
          <w:rFonts w:asciiTheme="minorHAnsi" w:hAnsiTheme="minorHAnsi"/>
          <w:sz w:val="24"/>
          <w:szCs w:val="24"/>
        </w:rPr>
        <w:t xml:space="preserve">including </w:t>
      </w:r>
      <w:r w:rsidR="009F7977">
        <w:rPr>
          <w:rFonts w:asciiTheme="minorHAnsi" w:hAnsiTheme="minorHAnsi"/>
          <w:sz w:val="24"/>
          <w:szCs w:val="24"/>
        </w:rPr>
        <w:t xml:space="preserve">the specific nutrient requirements selected for each family member, and </w:t>
      </w:r>
      <w:r w:rsidR="0028264B" w:rsidRPr="00147631">
        <w:rPr>
          <w:rFonts w:asciiTheme="minorHAnsi" w:hAnsiTheme="minorHAnsi"/>
          <w:sz w:val="24"/>
          <w:szCs w:val="24"/>
        </w:rPr>
        <w:t xml:space="preserve">consulting with local experts regarding </w:t>
      </w:r>
      <w:r w:rsidR="0028264B">
        <w:rPr>
          <w:rFonts w:asciiTheme="minorHAnsi" w:hAnsiTheme="minorHAnsi"/>
          <w:sz w:val="24"/>
          <w:szCs w:val="24"/>
        </w:rPr>
        <w:t>the values</w:t>
      </w:r>
      <w:r w:rsidR="009F7977">
        <w:rPr>
          <w:rFonts w:asciiTheme="minorHAnsi" w:hAnsiTheme="minorHAnsi"/>
          <w:sz w:val="24"/>
          <w:szCs w:val="24"/>
        </w:rPr>
        <w:t xml:space="preserve"> for the modelled family</w:t>
      </w:r>
      <w:r w:rsidR="0028264B" w:rsidRPr="00147631">
        <w:rPr>
          <w:rFonts w:asciiTheme="minorHAnsi" w:hAnsiTheme="minorHAnsi"/>
          <w:sz w:val="24"/>
          <w:szCs w:val="24"/>
        </w:rPr>
        <w:t xml:space="preserve"> </w:t>
      </w:r>
      <w:r w:rsidR="0028264B" w:rsidRPr="001A5BE8">
        <w:rPr>
          <w:rFonts w:asciiTheme="minorHAnsi" w:hAnsiTheme="minorHAnsi"/>
          <w:sz w:val="24"/>
          <w:szCs w:val="24"/>
        </w:rPr>
        <w:t>to ensure they are acceptable</w:t>
      </w:r>
      <w:r w:rsidR="0028264B">
        <w:rPr>
          <w:rFonts w:asciiTheme="minorHAnsi" w:hAnsiTheme="minorHAnsi"/>
          <w:sz w:val="24"/>
          <w:szCs w:val="24"/>
        </w:rPr>
        <w:t>.</w:t>
      </w:r>
    </w:p>
    <w:p w14:paraId="65455F37" w14:textId="4308AEEB" w:rsidR="004776F5" w:rsidRDefault="004776F5" w:rsidP="0001235F">
      <w:pPr>
        <w:pStyle w:val="FTF-Maintext"/>
        <w:numPr>
          <w:ilvl w:val="1"/>
          <w:numId w:val="81"/>
        </w:numPr>
        <w:jc w:val="both"/>
        <w:rPr>
          <w:rFonts w:asciiTheme="minorHAnsi" w:hAnsiTheme="minorHAnsi"/>
          <w:sz w:val="24"/>
          <w:szCs w:val="24"/>
        </w:rPr>
      </w:pPr>
      <w:r>
        <w:rPr>
          <w:rFonts w:asciiTheme="minorHAnsi" w:hAnsiTheme="minorHAnsi"/>
          <w:sz w:val="24"/>
          <w:szCs w:val="24"/>
        </w:rPr>
        <w:t xml:space="preserve">Geographic areas for the analysis of the cost and affordability of </w:t>
      </w:r>
      <w:r w:rsidR="00412B6B">
        <w:rPr>
          <w:rFonts w:asciiTheme="minorHAnsi" w:hAnsiTheme="minorHAnsi"/>
          <w:sz w:val="24"/>
          <w:szCs w:val="24"/>
        </w:rPr>
        <w:t>the nutrient adequate diet, including at provincial level, if feasible, to be discussed and agreed upon with the study team and local experts</w:t>
      </w:r>
      <w:r>
        <w:rPr>
          <w:rFonts w:asciiTheme="minorHAnsi" w:hAnsiTheme="minorHAnsi"/>
          <w:sz w:val="24"/>
          <w:szCs w:val="24"/>
        </w:rPr>
        <w:t>.</w:t>
      </w:r>
    </w:p>
    <w:p w14:paraId="7C4F9A71" w14:textId="0F5A94D1" w:rsidR="004776F5" w:rsidRDefault="004776F5" w:rsidP="0001235F">
      <w:pPr>
        <w:pStyle w:val="FTF-Maintext"/>
        <w:numPr>
          <w:ilvl w:val="1"/>
          <w:numId w:val="81"/>
        </w:numPr>
        <w:jc w:val="both"/>
        <w:rPr>
          <w:rFonts w:asciiTheme="minorHAnsi" w:hAnsiTheme="minorHAnsi"/>
          <w:sz w:val="24"/>
          <w:szCs w:val="24"/>
        </w:rPr>
      </w:pPr>
      <w:r>
        <w:rPr>
          <w:rFonts w:asciiTheme="minorHAnsi" w:hAnsiTheme="minorHAnsi"/>
          <w:sz w:val="24"/>
          <w:szCs w:val="24"/>
        </w:rPr>
        <w:t>Seasons for the analysis of the cost and affordability of a</w:t>
      </w:r>
      <w:r w:rsidR="009B19F0">
        <w:rPr>
          <w:rFonts w:asciiTheme="minorHAnsi" w:hAnsiTheme="minorHAnsi"/>
          <w:sz w:val="24"/>
          <w:szCs w:val="24"/>
        </w:rPr>
        <w:t xml:space="preserve"> nutrient</w:t>
      </w:r>
      <w:r>
        <w:rPr>
          <w:rFonts w:asciiTheme="minorHAnsi" w:hAnsiTheme="minorHAnsi"/>
          <w:sz w:val="24"/>
          <w:szCs w:val="24"/>
        </w:rPr>
        <w:t xml:space="preserve"> adequate diet</w:t>
      </w:r>
      <w:r w:rsidR="00412B6B">
        <w:rPr>
          <w:rFonts w:asciiTheme="minorHAnsi" w:hAnsiTheme="minorHAnsi"/>
          <w:sz w:val="24"/>
          <w:szCs w:val="24"/>
        </w:rPr>
        <w:t>, including the lean season and non-lean season and specific months for which data will be modeled, to be discussed and agreed upon with the study team and local experts</w:t>
      </w:r>
      <w:r>
        <w:rPr>
          <w:rFonts w:asciiTheme="minorHAnsi" w:hAnsiTheme="minorHAnsi"/>
          <w:sz w:val="24"/>
          <w:szCs w:val="24"/>
        </w:rPr>
        <w:t>.</w:t>
      </w:r>
    </w:p>
    <w:p w14:paraId="7DF4222B" w14:textId="40D7B607" w:rsidR="000C1047" w:rsidRPr="00147631" w:rsidRDefault="000414C2" w:rsidP="0001235F">
      <w:pPr>
        <w:pStyle w:val="FTF-Maintext"/>
        <w:numPr>
          <w:ilvl w:val="1"/>
          <w:numId w:val="81"/>
        </w:numPr>
        <w:jc w:val="both"/>
        <w:rPr>
          <w:rFonts w:asciiTheme="minorHAnsi" w:hAnsiTheme="minorHAnsi"/>
          <w:sz w:val="24"/>
          <w:szCs w:val="24"/>
        </w:rPr>
      </w:pPr>
      <w:r>
        <w:rPr>
          <w:rFonts w:asciiTheme="minorHAnsi" w:hAnsiTheme="minorHAnsi"/>
          <w:sz w:val="24"/>
          <w:szCs w:val="24"/>
        </w:rPr>
        <w:t>Develop a l</w:t>
      </w:r>
      <w:r w:rsidR="000C1047" w:rsidRPr="00147631">
        <w:rPr>
          <w:rFonts w:asciiTheme="minorHAnsi" w:hAnsiTheme="minorHAnsi"/>
          <w:sz w:val="24"/>
          <w:szCs w:val="24"/>
        </w:rPr>
        <w:t>ist of foods consumed</w:t>
      </w:r>
      <w:r>
        <w:rPr>
          <w:rFonts w:asciiTheme="minorHAnsi" w:hAnsiTheme="minorHAnsi"/>
          <w:sz w:val="24"/>
          <w:szCs w:val="24"/>
        </w:rPr>
        <w:t>. We</w:t>
      </w:r>
      <w:r w:rsidR="00BD0684">
        <w:rPr>
          <w:rFonts w:asciiTheme="minorHAnsi" w:hAnsiTheme="minorHAnsi"/>
          <w:sz w:val="24"/>
          <w:szCs w:val="24"/>
        </w:rPr>
        <w:t xml:space="preserve"> envision</w:t>
      </w:r>
      <w:r>
        <w:rPr>
          <w:rFonts w:asciiTheme="minorHAnsi" w:hAnsiTheme="minorHAnsi"/>
          <w:sz w:val="24"/>
          <w:szCs w:val="24"/>
        </w:rPr>
        <w:t xml:space="preserve"> using the list that was developed for the</w:t>
      </w:r>
      <w:r w:rsidR="009C7487">
        <w:rPr>
          <w:rFonts w:asciiTheme="minorHAnsi" w:hAnsiTheme="minorHAnsi"/>
          <w:sz w:val="24"/>
          <w:szCs w:val="24"/>
        </w:rPr>
        <w:t xml:space="preserve"> 2015 Zambia Living Conditions Monitoring Survey (LCMS) </w:t>
      </w:r>
      <w:r w:rsidR="00046039">
        <w:rPr>
          <w:rFonts w:asciiTheme="minorHAnsi" w:hAnsiTheme="minorHAnsi"/>
          <w:sz w:val="24"/>
          <w:szCs w:val="24"/>
        </w:rPr>
        <w:t>data</w:t>
      </w:r>
      <w:r w:rsidR="00D24692">
        <w:rPr>
          <w:rFonts w:asciiTheme="minorHAnsi" w:hAnsiTheme="minorHAnsi"/>
          <w:sz w:val="24"/>
          <w:szCs w:val="24"/>
        </w:rPr>
        <w:t xml:space="preserve"> and/or </w:t>
      </w:r>
      <w:r w:rsidR="00D24692">
        <w:rPr>
          <w:rFonts w:asciiTheme="minorHAnsi" w:hAnsiTheme="minorHAnsi"/>
          <w:sz w:val="24"/>
          <w:szCs w:val="24"/>
        </w:rPr>
        <w:lastRenderedPageBreak/>
        <w:t>other data sources as deemed necessary</w:t>
      </w:r>
      <w:r w:rsidR="00BD0684">
        <w:rPr>
          <w:rFonts w:asciiTheme="minorHAnsi" w:hAnsiTheme="minorHAnsi"/>
          <w:sz w:val="24"/>
          <w:szCs w:val="24"/>
        </w:rPr>
        <w:t xml:space="preserve"> by the </w:t>
      </w:r>
      <w:r w:rsidR="009336E1">
        <w:rPr>
          <w:rFonts w:asciiTheme="minorHAnsi" w:hAnsiTheme="minorHAnsi"/>
          <w:sz w:val="24"/>
          <w:szCs w:val="24"/>
        </w:rPr>
        <w:t>offeror</w:t>
      </w:r>
      <w:r w:rsidR="00BD0684">
        <w:rPr>
          <w:rFonts w:asciiTheme="minorHAnsi" w:hAnsiTheme="minorHAnsi"/>
          <w:sz w:val="24"/>
          <w:szCs w:val="24"/>
        </w:rPr>
        <w:t xml:space="preserve"> and agreed upon with USAID Advancing Nutrition</w:t>
      </w:r>
      <w:r w:rsidR="009B19F0">
        <w:rPr>
          <w:rFonts w:asciiTheme="minorHAnsi" w:hAnsiTheme="minorHAnsi"/>
          <w:sz w:val="24"/>
          <w:szCs w:val="24"/>
        </w:rPr>
        <w:t xml:space="preserve"> team and local experts</w:t>
      </w:r>
      <w:r w:rsidR="00D24692">
        <w:rPr>
          <w:rFonts w:asciiTheme="minorHAnsi" w:hAnsiTheme="minorHAnsi"/>
          <w:sz w:val="24"/>
          <w:szCs w:val="24"/>
        </w:rPr>
        <w:t xml:space="preserve">. This includes </w:t>
      </w:r>
      <w:r w:rsidR="009C7487">
        <w:rPr>
          <w:rFonts w:asciiTheme="minorHAnsi" w:hAnsiTheme="minorHAnsi"/>
          <w:sz w:val="24"/>
          <w:szCs w:val="24"/>
        </w:rPr>
        <w:t xml:space="preserve">indicating </w:t>
      </w:r>
      <w:r w:rsidR="000C1047" w:rsidRPr="00147631">
        <w:rPr>
          <w:rFonts w:asciiTheme="minorHAnsi" w:hAnsiTheme="minorHAnsi"/>
          <w:sz w:val="24"/>
          <w:szCs w:val="24"/>
        </w:rPr>
        <w:t xml:space="preserve">any foods in the list that are not usually consumed by specific household members, such as breastfed children 6-23 month of age or pregnant women, through review of secondary data and discussions with experts in Zambia.  </w:t>
      </w:r>
    </w:p>
    <w:p w14:paraId="5449A9B5" w14:textId="168B32BF" w:rsidR="000C1047" w:rsidRPr="0028264B" w:rsidRDefault="000C1047" w:rsidP="0001235F">
      <w:pPr>
        <w:pStyle w:val="FTF-Maintext"/>
        <w:numPr>
          <w:ilvl w:val="1"/>
          <w:numId w:val="81"/>
        </w:numPr>
        <w:jc w:val="both"/>
        <w:rPr>
          <w:rFonts w:asciiTheme="minorHAnsi" w:hAnsiTheme="minorHAnsi"/>
          <w:sz w:val="24"/>
          <w:szCs w:val="24"/>
        </w:rPr>
      </w:pPr>
      <w:r w:rsidRPr="00147631">
        <w:rPr>
          <w:rFonts w:asciiTheme="minorHAnsi" w:hAnsiTheme="minorHAnsi"/>
          <w:sz w:val="24"/>
          <w:szCs w:val="24"/>
        </w:rPr>
        <w:t xml:space="preserve">Food consumption constraints, </w:t>
      </w:r>
      <w:r w:rsidR="00941AC0">
        <w:rPr>
          <w:rFonts w:asciiTheme="minorHAnsi" w:hAnsiTheme="minorHAnsi"/>
          <w:sz w:val="24"/>
          <w:szCs w:val="24"/>
        </w:rPr>
        <w:t xml:space="preserve">for example, </w:t>
      </w:r>
      <w:r w:rsidRPr="00147631">
        <w:rPr>
          <w:rFonts w:asciiTheme="minorHAnsi" w:hAnsiTheme="minorHAnsi"/>
          <w:sz w:val="24"/>
          <w:szCs w:val="24"/>
        </w:rPr>
        <w:t xml:space="preserve">the maximum acceptable daily portions of individual foods and minimum and maximum servings per week of </w:t>
      </w:r>
      <w:r w:rsidRPr="0028264B">
        <w:rPr>
          <w:rFonts w:asciiTheme="minorHAnsi" w:hAnsiTheme="minorHAnsi"/>
          <w:sz w:val="24"/>
          <w:szCs w:val="24"/>
        </w:rPr>
        <w:t xml:space="preserve">individual food items. </w:t>
      </w:r>
    </w:p>
    <w:p w14:paraId="29006F9A" w14:textId="57224835" w:rsidR="000C1047" w:rsidRPr="0028264B" w:rsidRDefault="00316C97" w:rsidP="0001235F">
      <w:pPr>
        <w:pStyle w:val="FTF-Maintext"/>
        <w:numPr>
          <w:ilvl w:val="1"/>
          <w:numId w:val="81"/>
        </w:numPr>
        <w:jc w:val="both"/>
        <w:rPr>
          <w:rFonts w:asciiTheme="minorHAnsi" w:hAnsiTheme="minorHAnsi"/>
          <w:sz w:val="24"/>
          <w:szCs w:val="24"/>
        </w:rPr>
      </w:pPr>
      <w:r w:rsidRPr="0028264B">
        <w:rPr>
          <w:rFonts w:asciiTheme="minorHAnsi" w:hAnsiTheme="minorHAnsi"/>
          <w:sz w:val="24"/>
          <w:szCs w:val="24"/>
        </w:rPr>
        <w:t>P</w:t>
      </w:r>
      <w:r w:rsidR="000C1047" w:rsidRPr="0028264B">
        <w:rPr>
          <w:rFonts w:asciiTheme="minorHAnsi" w:hAnsiTheme="minorHAnsi"/>
          <w:sz w:val="24"/>
          <w:szCs w:val="24"/>
        </w:rPr>
        <w:t>rice</w:t>
      </w:r>
      <w:r w:rsidR="00182D44">
        <w:rPr>
          <w:rFonts w:asciiTheme="minorHAnsi" w:hAnsiTheme="minorHAnsi"/>
          <w:sz w:val="24"/>
          <w:szCs w:val="24"/>
        </w:rPr>
        <w:t xml:space="preserve"> per 100 grams for </w:t>
      </w:r>
      <w:r w:rsidRPr="0028264B">
        <w:rPr>
          <w:rFonts w:asciiTheme="minorHAnsi" w:hAnsiTheme="minorHAnsi"/>
          <w:sz w:val="24"/>
          <w:szCs w:val="24"/>
        </w:rPr>
        <w:t>each food in the food list</w:t>
      </w:r>
      <w:r w:rsidR="000C1047" w:rsidRPr="0028264B">
        <w:rPr>
          <w:rFonts w:asciiTheme="minorHAnsi" w:hAnsiTheme="minorHAnsi"/>
          <w:sz w:val="24"/>
          <w:szCs w:val="24"/>
        </w:rPr>
        <w:t>, including identification of food prices from recent, existing data sources, such as market surveys and/or consumer price index information from official government sources in Zambia</w:t>
      </w:r>
      <w:r w:rsidRPr="0028264B">
        <w:rPr>
          <w:rFonts w:asciiTheme="minorHAnsi" w:hAnsiTheme="minorHAnsi"/>
          <w:sz w:val="24"/>
          <w:szCs w:val="24"/>
        </w:rPr>
        <w:t>. This will also include</w:t>
      </w:r>
      <w:r w:rsidR="000C1047" w:rsidRPr="0028264B">
        <w:rPr>
          <w:rFonts w:asciiTheme="minorHAnsi" w:hAnsiTheme="minorHAnsi"/>
          <w:sz w:val="24"/>
          <w:szCs w:val="24"/>
        </w:rPr>
        <w:t xml:space="preserve"> price estimates for food</w:t>
      </w:r>
      <w:r w:rsidRPr="0028264B">
        <w:rPr>
          <w:rFonts w:asciiTheme="minorHAnsi" w:hAnsiTheme="minorHAnsi"/>
          <w:sz w:val="24"/>
          <w:szCs w:val="24"/>
        </w:rPr>
        <w:t xml:space="preserve"> vehicle</w:t>
      </w:r>
      <w:r w:rsidR="000C1047" w:rsidRPr="0028264B">
        <w:rPr>
          <w:rFonts w:asciiTheme="minorHAnsi" w:hAnsiTheme="minorHAnsi"/>
          <w:sz w:val="24"/>
          <w:szCs w:val="24"/>
        </w:rPr>
        <w:t>s</w:t>
      </w:r>
      <w:r w:rsidRPr="0028264B">
        <w:rPr>
          <w:rFonts w:asciiTheme="minorHAnsi" w:hAnsiTheme="minorHAnsi"/>
          <w:sz w:val="24"/>
          <w:szCs w:val="24"/>
        </w:rPr>
        <w:t xml:space="preserve"> for LSFF</w:t>
      </w:r>
      <w:r w:rsidR="000C1047" w:rsidRPr="0028264B">
        <w:rPr>
          <w:rFonts w:asciiTheme="minorHAnsi" w:hAnsiTheme="minorHAnsi"/>
          <w:sz w:val="24"/>
          <w:szCs w:val="24"/>
        </w:rPr>
        <w:t xml:space="preserve"> </w:t>
      </w:r>
      <w:r w:rsidRPr="0028264B">
        <w:rPr>
          <w:rFonts w:asciiTheme="minorHAnsi" w:hAnsiTheme="minorHAnsi"/>
          <w:sz w:val="24"/>
          <w:szCs w:val="24"/>
        </w:rPr>
        <w:t xml:space="preserve">that are </w:t>
      </w:r>
      <w:r w:rsidR="000C1047" w:rsidRPr="0028264B">
        <w:rPr>
          <w:rFonts w:asciiTheme="minorHAnsi" w:hAnsiTheme="minorHAnsi"/>
          <w:sz w:val="24"/>
          <w:szCs w:val="24"/>
        </w:rPr>
        <w:t>not currently fortified but with the potential to be fortified</w:t>
      </w:r>
      <w:r w:rsidRPr="0028264B">
        <w:rPr>
          <w:rFonts w:asciiTheme="minorHAnsi" w:hAnsiTheme="minorHAnsi"/>
          <w:sz w:val="24"/>
          <w:szCs w:val="24"/>
        </w:rPr>
        <w:t xml:space="preserve"> with one or more micronutrients (foods and micronutrients to be determined with the study team</w:t>
      </w:r>
      <w:r w:rsidR="009B19F0">
        <w:rPr>
          <w:rFonts w:asciiTheme="minorHAnsi" w:hAnsiTheme="minorHAnsi"/>
          <w:sz w:val="24"/>
          <w:szCs w:val="24"/>
        </w:rPr>
        <w:t xml:space="preserve"> and local experts</w:t>
      </w:r>
      <w:r w:rsidRPr="0028264B">
        <w:rPr>
          <w:rFonts w:asciiTheme="minorHAnsi" w:hAnsiTheme="minorHAnsi"/>
          <w:sz w:val="24"/>
          <w:szCs w:val="24"/>
        </w:rPr>
        <w:t>)</w:t>
      </w:r>
      <w:r w:rsidR="000C1047" w:rsidRPr="0028264B">
        <w:rPr>
          <w:rFonts w:asciiTheme="minorHAnsi" w:hAnsiTheme="minorHAnsi"/>
          <w:sz w:val="24"/>
          <w:szCs w:val="24"/>
        </w:rPr>
        <w:t xml:space="preserve"> and estimates of </w:t>
      </w:r>
      <w:r w:rsidRPr="0028264B">
        <w:rPr>
          <w:rFonts w:asciiTheme="minorHAnsi" w:hAnsiTheme="minorHAnsi"/>
          <w:sz w:val="24"/>
          <w:szCs w:val="24"/>
        </w:rPr>
        <w:t xml:space="preserve">the price of foods </w:t>
      </w:r>
      <w:r w:rsidR="000C1047" w:rsidRPr="0028264B">
        <w:rPr>
          <w:rFonts w:asciiTheme="minorHAnsi" w:hAnsiTheme="minorHAnsi"/>
          <w:sz w:val="24"/>
          <w:szCs w:val="24"/>
        </w:rPr>
        <w:t>currently fortified</w:t>
      </w:r>
      <w:r w:rsidRPr="0028264B">
        <w:rPr>
          <w:rFonts w:asciiTheme="minorHAnsi" w:hAnsiTheme="minorHAnsi"/>
          <w:sz w:val="24"/>
          <w:szCs w:val="24"/>
        </w:rPr>
        <w:t xml:space="preserve"> at large scale</w:t>
      </w:r>
      <w:r w:rsidR="000C1047" w:rsidRPr="0028264B">
        <w:rPr>
          <w:rFonts w:asciiTheme="minorHAnsi" w:hAnsiTheme="minorHAnsi"/>
          <w:sz w:val="24"/>
          <w:szCs w:val="24"/>
        </w:rPr>
        <w:t xml:space="preserve"> in their unfortified form.  </w:t>
      </w:r>
    </w:p>
    <w:p w14:paraId="10C64189" w14:textId="4F4C3C5F" w:rsidR="000C1047" w:rsidRPr="00147631" w:rsidRDefault="000C1047" w:rsidP="0001235F">
      <w:pPr>
        <w:pStyle w:val="FTF-Maintext"/>
        <w:numPr>
          <w:ilvl w:val="1"/>
          <w:numId w:val="81"/>
        </w:numPr>
        <w:jc w:val="both"/>
        <w:rPr>
          <w:rFonts w:asciiTheme="minorHAnsi" w:hAnsiTheme="minorHAnsi"/>
          <w:sz w:val="24"/>
          <w:szCs w:val="24"/>
        </w:rPr>
      </w:pPr>
      <w:r w:rsidRPr="0028264B">
        <w:rPr>
          <w:rFonts w:asciiTheme="minorHAnsi" w:hAnsiTheme="minorHAnsi"/>
          <w:sz w:val="24"/>
          <w:szCs w:val="24"/>
        </w:rPr>
        <w:t>Food composition tables, using the same food composition data used by the teams conducting</w:t>
      </w:r>
      <w:r w:rsidRPr="00147631">
        <w:rPr>
          <w:rFonts w:asciiTheme="minorHAnsi" w:hAnsiTheme="minorHAnsi"/>
          <w:sz w:val="24"/>
          <w:szCs w:val="24"/>
        </w:rPr>
        <w:t xml:space="preserve"> the dietary analysis (University of California Davis).  </w:t>
      </w:r>
    </w:p>
    <w:p w14:paraId="20CCEF66" w14:textId="7F3C2BAA" w:rsidR="000C1047" w:rsidRPr="00147631" w:rsidRDefault="000C1047" w:rsidP="0001235F">
      <w:pPr>
        <w:pStyle w:val="FTF-Maintext"/>
        <w:numPr>
          <w:ilvl w:val="0"/>
          <w:numId w:val="81"/>
        </w:numPr>
        <w:jc w:val="both"/>
        <w:rPr>
          <w:rFonts w:asciiTheme="minorHAnsi" w:hAnsiTheme="minorHAnsi"/>
          <w:sz w:val="24"/>
          <w:szCs w:val="24"/>
        </w:rPr>
      </w:pPr>
      <w:r w:rsidRPr="00147631">
        <w:rPr>
          <w:rFonts w:asciiTheme="minorHAnsi" w:hAnsiTheme="minorHAnsi"/>
          <w:b/>
          <w:bCs/>
          <w:sz w:val="24"/>
          <w:szCs w:val="24"/>
        </w:rPr>
        <w:t xml:space="preserve">Model the cost of a </w:t>
      </w:r>
      <w:r w:rsidR="009F7977">
        <w:rPr>
          <w:rFonts w:asciiTheme="minorHAnsi" w:hAnsiTheme="minorHAnsi"/>
          <w:b/>
          <w:bCs/>
          <w:sz w:val="24"/>
          <w:szCs w:val="24"/>
        </w:rPr>
        <w:t xml:space="preserve">diet adequate in energy, protein, fat, and </w:t>
      </w:r>
      <w:r w:rsidRPr="00147631">
        <w:rPr>
          <w:rFonts w:asciiTheme="minorHAnsi" w:hAnsiTheme="minorHAnsi"/>
          <w:b/>
          <w:bCs/>
          <w:sz w:val="24"/>
          <w:szCs w:val="24"/>
        </w:rPr>
        <w:t>micronutrient</w:t>
      </w:r>
      <w:r w:rsidR="009F7977">
        <w:rPr>
          <w:rFonts w:asciiTheme="minorHAnsi" w:hAnsiTheme="minorHAnsi"/>
          <w:b/>
          <w:bCs/>
          <w:sz w:val="24"/>
          <w:szCs w:val="24"/>
        </w:rPr>
        <w:t>s</w:t>
      </w:r>
      <w:r w:rsidRPr="00147631">
        <w:rPr>
          <w:rFonts w:asciiTheme="minorHAnsi" w:hAnsiTheme="minorHAnsi"/>
          <w:b/>
          <w:bCs/>
          <w:sz w:val="24"/>
          <w:szCs w:val="24"/>
        </w:rPr>
        <w:t xml:space="preserve">. </w:t>
      </w:r>
      <w:r w:rsidRPr="00147631">
        <w:rPr>
          <w:rFonts w:asciiTheme="minorHAnsi" w:hAnsiTheme="minorHAnsi"/>
          <w:sz w:val="24"/>
          <w:szCs w:val="24"/>
        </w:rPr>
        <w:t xml:space="preserve">The consultant </w:t>
      </w:r>
      <w:r w:rsidR="00F8603C">
        <w:rPr>
          <w:rFonts w:asciiTheme="minorHAnsi" w:hAnsiTheme="minorHAnsi"/>
          <w:sz w:val="24"/>
          <w:szCs w:val="24"/>
        </w:rPr>
        <w:t xml:space="preserve">or </w:t>
      </w:r>
      <w:r w:rsidR="00070315">
        <w:rPr>
          <w:rFonts w:asciiTheme="minorHAnsi" w:hAnsiTheme="minorHAnsi"/>
          <w:sz w:val="24"/>
          <w:szCs w:val="24"/>
        </w:rPr>
        <w:t>firm/organization</w:t>
      </w:r>
      <w:r w:rsidR="00F8603C">
        <w:rPr>
          <w:rFonts w:asciiTheme="minorHAnsi" w:hAnsiTheme="minorHAnsi"/>
          <w:sz w:val="24"/>
          <w:szCs w:val="24"/>
        </w:rPr>
        <w:t xml:space="preserve"> </w:t>
      </w:r>
      <w:r w:rsidRPr="00147631">
        <w:rPr>
          <w:rFonts w:asciiTheme="minorHAnsi" w:hAnsiTheme="minorHAnsi"/>
          <w:sz w:val="24"/>
          <w:szCs w:val="24"/>
        </w:rPr>
        <w:t>will use the parameters</w:t>
      </w:r>
      <w:r w:rsidR="00251075">
        <w:rPr>
          <w:rFonts w:asciiTheme="minorHAnsi" w:hAnsiTheme="minorHAnsi"/>
          <w:sz w:val="24"/>
          <w:szCs w:val="24"/>
        </w:rPr>
        <w:t xml:space="preserve"> noted above</w:t>
      </w:r>
      <w:r w:rsidRPr="00147631">
        <w:rPr>
          <w:rFonts w:asciiTheme="minorHAnsi" w:hAnsiTheme="minorHAnsi"/>
          <w:sz w:val="24"/>
          <w:szCs w:val="24"/>
        </w:rPr>
        <w:t xml:space="preserve"> in the </w:t>
      </w:r>
      <w:proofErr w:type="spellStart"/>
      <w:r w:rsidRPr="00147631">
        <w:rPr>
          <w:rFonts w:asciiTheme="minorHAnsi" w:hAnsiTheme="minorHAnsi"/>
          <w:sz w:val="24"/>
          <w:szCs w:val="24"/>
        </w:rPr>
        <w:t>CotD</w:t>
      </w:r>
      <w:proofErr w:type="spellEnd"/>
      <w:r w:rsidRPr="00147631">
        <w:rPr>
          <w:rFonts w:asciiTheme="minorHAnsi" w:hAnsiTheme="minorHAnsi"/>
          <w:sz w:val="24"/>
          <w:szCs w:val="24"/>
        </w:rPr>
        <w:t xml:space="preserve"> software</w:t>
      </w:r>
      <w:r w:rsidR="00946478">
        <w:rPr>
          <w:rFonts w:asciiTheme="minorHAnsi" w:hAnsiTheme="minorHAnsi"/>
          <w:sz w:val="24"/>
          <w:szCs w:val="24"/>
        </w:rPr>
        <w:t xml:space="preserve"> (or alternative</w:t>
      </w:r>
      <w:r w:rsidR="001D28CC">
        <w:rPr>
          <w:rFonts w:asciiTheme="minorHAnsi" w:hAnsiTheme="minorHAnsi"/>
          <w:sz w:val="24"/>
          <w:szCs w:val="24"/>
        </w:rPr>
        <w:t xml:space="preserve"> software</w:t>
      </w:r>
      <w:r w:rsidR="00946478">
        <w:rPr>
          <w:rFonts w:asciiTheme="minorHAnsi" w:hAnsiTheme="minorHAnsi"/>
          <w:sz w:val="24"/>
          <w:szCs w:val="24"/>
        </w:rPr>
        <w:t>)</w:t>
      </w:r>
      <w:r w:rsidRPr="00147631">
        <w:rPr>
          <w:rFonts w:asciiTheme="minorHAnsi" w:hAnsiTheme="minorHAnsi"/>
          <w:sz w:val="24"/>
          <w:szCs w:val="24"/>
        </w:rPr>
        <w:t xml:space="preserve"> to determine the lowest cost diet that meets </w:t>
      </w:r>
      <w:r w:rsidR="009F7977">
        <w:rPr>
          <w:rFonts w:asciiTheme="minorHAnsi" w:hAnsiTheme="minorHAnsi"/>
          <w:sz w:val="24"/>
          <w:szCs w:val="24"/>
        </w:rPr>
        <w:t xml:space="preserve">needs for energy, protein, fat, and 13 </w:t>
      </w:r>
      <w:r w:rsidRPr="00147631">
        <w:rPr>
          <w:rFonts w:asciiTheme="minorHAnsi" w:hAnsiTheme="minorHAnsi"/>
          <w:sz w:val="24"/>
          <w:szCs w:val="24"/>
        </w:rPr>
        <w:t>micronutrient</w:t>
      </w:r>
      <w:r w:rsidR="009F7977">
        <w:rPr>
          <w:rFonts w:asciiTheme="minorHAnsi" w:hAnsiTheme="minorHAnsi"/>
          <w:sz w:val="24"/>
          <w:szCs w:val="24"/>
        </w:rPr>
        <w:t>s, including vitamin A, vitamin C, vitamin B1 (thiamine), vitamin B2 (riboflavin), vitamin B3 (niacin), vitamin B5 (pantothenic acid), vitamin B6 (</w:t>
      </w:r>
      <w:r w:rsidR="004776F5">
        <w:rPr>
          <w:rFonts w:asciiTheme="minorHAnsi" w:hAnsiTheme="minorHAnsi"/>
          <w:sz w:val="24"/>
          <w:szCs w:val="24"/>
        </w:rPr>
        <w:t>pyridoxine</w:t>
      </w:r>
      <w:r w:rsidR="009F7977">
        <w:rPr>
          <w:rFonts w:asciiTheme="minorHAnsi" w:hAnsiTheme="minorHAnsi"/>
          <w:sz w:val="24"/>
          <w:szCs w:val="24"/>
        </w:rPr>
        <w:t>)</w:t>
      </w:r>
      <w:r w:rsidR="007C2C4D">
        <w:rPr>
          <w:rFonts w:asciiTheme="minorHAnsi" w:hAnsiTheme="minorHAnsi"/>
          <w:sz w:val="24"/>
          <w:szCs w:val="24"/>
        </w:rPr>
        <w:t>, vitamin B9 (fol</w:t>
      </w:r>
      <w:r w:rsidR="00143202">
        <w:rPr>
          <w:rFonts w:asciiTheme="minorHAnsi" w:hAnsiTheme="minorHAnsi"/>
          <w:sz w:val="24"/>
          <w:szCs w:val="24"/>
        </w:rPr>
        <w:t>ate</w:t>
      </w:r>
      <w:r w:rsidR="007C2C4D">
        <w:rPr>
          <w:rFonts w:asciiTheme="minorHAnsi" w:hAnsiTheme="minorHAnsi"/>
          <w:sz w:val="24"/>
          <w:szCs w:val="24"/>
        </w:rPr>
        <w:t>), vitamin B12 (cobalamin), calcium, iron, magnesium, and zinc, as feasible given data available in food composition tables.</w:t>
      </w:r>
      <w:r w:rsidRPr="00147631">
        <w:rPr>
          <w:rFonts w:asciiTheme="minorHAnsi" w:hAnsiTheme="minorHAnsi"/>
          <w:sz w:val="24"/>
          <w:szCs w:val="24"/>
        </w:rPr>
        <w:t xml:space="preserve"> </w:t>
      </w:r>
      <w:r w:rsidR="004776F5">
        <w:rPr>
          <w:rFonts w:asciiTheme="minorHAnsi" w:hAnsiTheme="minorHAnsi"/>
          <w:sz w:val="24"/>
          <w:szCs w:val="24"/>
        </w:rPr>
        <w:t xml:space="preserve">The consultant or firm/organization will model the diet </w:t>
      </w:r>
      <w:r w:rsidRPr="00147631">
        <w:rPr>
          <w:rFonts w:asciiTheme="minorHAnsi" w:hAnsiTheme="minorHAnsi"/>
          <w:sz w:val="24"/>
          <w:szCs w:val="24"/>
        </w:rPr>
        <w:t>without fortified foods and with fortified foods, including various combinations of fortified foods</w:t>
      </w:r>
      <w:r w:rsidR="00251075">
        <w:rPr>
          <w:rFonts w:asciiTheme="minorHAnsi" w:hAnsiTheme="minorHAnsi"/>
          <w:sz w:val="24"/>
          <w:szCs w:val="24"/>
        </w:rPr>
        <w:t xml:space="preserve"> (approximately five to 10 scenarios)</w:t>
      </w:r>
      <w:r w:rsidRPr="00147631">
        <w:rPr>
          <w:rFonts w:asciiTheme="minorHAnsi" w:hAnsiTheme="minorHAnsi"/>
          <w:sz w:val="24"/>
          <w:szCs w:val="24"/>
        </w:rPr>
        <w:t>.</w:t>
      </w:r>
      <w:r w:rsidR="001D28CC">
        <w:rPr>
          <w:rFonts w:asciiTheme="minorHAnsi" w:hAnsiTheme="minorHAnsi"/>
          <w:sz w:val="24"/>
          <w:szCs w:val="24"/>
        </w:rPr>
        <w:t xml:space="preserve"> The consultant or firm will work closely with the </w:t>
      </w:r>
      <w:r w:rsidR="00783A44">
        <w:rPr>
          <w:rFonts w:asciiTheme="minorHAnsi" w:hAnsiTheme="minorHAnsi"/>
          <w:sz w:val="24"/>
          <w:szCs w:val="24"/>
        </w:rPr>
        <w:t xml:space="preserve">pilot study </w:t>
      </w:r>
      <w:r w:rsidR="001D28CC">
        <w:rPr>
          <w:rFonts w:asciiTheme="minorHAnsi" w:hAnsiTheme="minorHAnsi"/>
          <w:sz w:val="24"/>
          <w:szCs w:val="24"/>
        </w:rPr>
        <w:t xml:space="preserve">team </w:t>
      </w:r>
      <w:r w:rsidR="004776F5">
        <w:rPr>
          <w:rFonts w:asciiTheme="minorHAnsi" w:hAnsiTheme="minorHAnsi"/>
          <w:sz w:val="24"/>
          <w:szCs w:val="24"/>
        </w:rPr>
        <w:t xml:space="preserve">and local experts </w:t>
      </w:r>
      <w:r w:rsidR="001D28CC">
        <w:rPr>
          <w:rFonts w:asciiTheme="minorHAnsi" w:hAnsiTheme="minorHAnsi"/>
          <w:sz w:val="24"/>
          <w:szCs w:val="24"/>
        </w:rPr>
        <w:t>to identify the fortification scenarios that s/he/they will model</w:t>
      </w:r>
      <w:r w:rsidR="00251075">
        <w:rPr>
          <w:rFonts w:asciiTheme="minorHAnsi" w:hAnsiTheme="minorHAnsi"/>
          <w:sz w:val="24"/>
          <w:szCs w:val="24"/>
        </w:rPr>
        <w:t>.</w:t>
      </w:r>
      <w:r w:rsidRPr="00147631">
        <w:rPr>
          <w:rFonts w:asciiTheme="minorHAnsi" w:hAnsiTheme="minorHAnsi"/>
          <w:sz w:val="24"/>
          <w:szCs w:val="24"/>
        </w:rPr>
        <w:t xml:space="preserve"> </w:t>
      </w:r>
    </w:p>
    <w:p w14:paraId="7108F298" w14:textId="2E5A0B9E" w:rsidR="000C1047" w:rsidRPr="00147631" w:rsidRDefault="000C1047" w:rsidP="0001235F">
      <w:pPr>
        <w:pStyle w:val="FTF-Maintext"/>
        <w:numPr>
          <w:ilvl w:val="0"/>
          <w:numId w:val="81"/>
        </w:numPr>
        <w:jc w:val="both"/>
        <w:rPr>
          <w:rFonts w:asciiTheme="minorHAnsi" w:hAnsiTheme="minorHAnsi"/>
          <w:sz w:val="24"/>
          <w:szCs w:val="24"/>
        </w:rPr>
      </w:pPr>
      <w:r w:rsidRPr="00147631">
        <w:rPr>
          <w:rFonts w:asciiTheme="minorHAnsi" w:hAnsiTheme="minorHAnsi"/>
          <w:b/>
          <w:bCs/>
          <w:sz w:val="24"/>
          <w:szCs w:val="24"/>
        </w:rPr>
        <w:t>Identify household income or expenditure</w:t>
      </w:r>
      <w:r w:rsidRPr="00147631">
        <w:rPr>
          <w:rFonts w:asciiTheme="minorHAnsi" w:hAnsiTheme="minorHAnsi"/>
          <w:sz w:val="24"/>
          <w:szCs w:val="24"/>
        </w:rPr>
        <w:t xml:space="preserve">. The consultant </w:t>
      </w:r>
      <w:r w:rsidR="00F8603C">
        <w:rPr>
          <w:rFonts w:asciiTheme="minorHAnsi" w:hAnsiTheme="minorHAnsi"/>
          <w:sz w:val="24"/>
          <w:szCs w:val="24"/>
        </w:rPr>
        <w:t xml:space="preserve">or </w:t>
      </w:r>
      <w:r w:rsidR="00070315">
        <w:rPr>
          <w:rFonts w:asciiTheme="minorHAnsi" w:hAnsiTheme="minorHAnsi"/>
          <w:sz w:val="24"/>
          <w:szCs w:val="24"/>
        </w:rPr>
        <w:t>firm/organization</w:t>
      </w:r>
      <w:r w:rsidR="00F8603C">
        <w:rPr>
          <w:rFonts w:asciiTheme="minorHAnsi" w:hAnsiTheme="minorHAnsi"/>
          <w:sz w:val="24"/>
          <w:szCs w:val="24"/>
        </w:rPr>
        <w:t xml:space="preserve"> </w:t>
      </w:r>
      <w:r w:rsidRPr="00147631">
        <w:rPr>
          <w:rFonts w:asciiTheme="minorHAnsi" w:hAnsiTheme="minorHAnsi"/>
          <w:sz w:val="24"/>
          <w:szCs w:val="24"/>
        </w:rPr>
        <w:t xml:space="preserve">will determine the average household income or expenditure for food and non-food items, </w:t>
      </w:r>
      <w:r w:rsidR="00C25135">
        <w:rPr>
          <w:rFonts w:asciiTheme="minorHAnsi" w:hAnsiTheme="minorHAnsi"/>
          <w:sz w:val="24"/>
          <w:szCs w:val="24"/>
        </w:rPr>
        <w:t xml:space="preserve">based on the final agreed upon family size and composition, </w:t>
      </w:r>
      <w:r w:rsidRPr="00147631">
        <w:rPr>
          <w:rFonts w:asciiTheme="minorHAnsi" w:hAnsiTheme="minorHAnsi"/>
          <w:sz w:val="24"/>
          <w:szCs w:val="24"/>
        </w:rPr>
        <w:t>consulting with experts in Zambia to determine the most up</w:t>
      </w:r>
      <w:r w:rsidR="004776F5">
        <w:rPr>
          <w:rFonts w:asciiTheme="minorHAnsi" w:hAnsiTheme="minorHAnsi"/>
          <w:sz w:val="24"/>
          <w:szCs w:val="24"/>
        </w:rPr>
        <w:t>-</w:t>
      </w:r>
      <w:r w:rsidRPr="00147631">
        <w:rPr>
          <w:rFonts w:asciiTheme="minorHAnsi" w:hAnsiTheme="minorHAnsi"/>
          <w:sz w:val="24"/>
          <w:szCs w:val="24"/>
        </w:rPr>
        <w:t>to</w:t>
      </w:r>
      <w:r w:rsidR="004776F5">
        <w:rPr>
          <w:rFonts w:asciiTheme="minorHAnsi" w:hAnsiTheme="minorHAnsi"/>
          <w:sz w:val="24"/>
          <w:szCs w:val="24"/>
        </w:rPr>
        <w:t>-</w:t>
      </w:r>
      <w:r w:rsidRPr="00147631">
        <w:rPr>
          <w:rFonts w:asciiTheme="minorHAnsi" w:hAnsiTheme="minorHAnsi"/>
          <w:sz w:val="24"/>
          <w:szCs w:val="24"/>
        </w:rPr>
        <w:t>date source of information on household income and</w:t>
      </w:r>
      <w:r w:rsidR="003D5418">
        <w:rPr>
          <w:rFonts w:asciiTheme="minorHAnsi" w:hAnsiTheme="minorHAnsi"/>
          <w:sz w:val="24"/>
          <w:szCs w:val="24"/>
        </w:rPr>
        <w:t>/or</w:t>
      </w:r>
      <w:r w:rsidRPr="00147631">
        <w:rPr>
          <w:rFonts w:asciiTheme="minorHAnsi" w:hAnsiTheme="minorHAnsi"/>
          <w:sz w:val="24"/>
          <w:szCs w:val="24"/>
        </w:rPr>
        <w:t xml:space="preserve"> expenditure</w:t>
      </w:r>
      <w:r w:rsidR="00251075">
        <w:rPr>
          <w:rFonts w:asciiTheme="minorHAnsi" w:hAnsiTheme="minorHAnsi"/>
          <w:sz w:val="24"/>
          <w:szCs w:val="24"/>
        </w:rPr>
        <w:t>. The data should be disaggregated as appropriate, for example, by province and/or season</w:t>
      </w:r>
      <w:r w:rsidRPr="00147631">
        <w:rPr>
          <w:rFonts w:asciiTheme="minorHAnsi" w:hAnsiTheme="minorHAnsi"/>
          <w:sz w:val="24"/>
          <w:szCs w:val="24"/>
        </w:rPr>
        <w:t xml:space="preserve">. </w:t>
      </w:r>
    </w:p>
    <w:p w14:paraId="7F4FA98D" w14:textId="1FB797A0" w:rsidR="000C1047" w:rsidRDefault="000C1047" w:rsidP="0001235F">
      <w:pPr>
        <w:pStyle w:val="FTF-Maintext"/>
        <w:numPr>
          <w:ilvl w:val="0"/>
          <w:numId w:val="81"/>
        </w:numPr>
        <w:jc w:val="both"/>
        <w:rPr>
          <w:rFonts w:asciiTheme="minorHAnsi" w:hAnsiTheme="minorHAnsi"/>
          <w:sz w:val="24"/>
          <w:szCs w:val="24"/>
        </w:rPr>
      </w:pPr>
      <w:r w:rsidRPr="00147631">
        <w:rPr>
          <w:rFonts w:asciiTheme="minorHAnsi" w:hAnsiTheme="minorHAnsi"/>
          <w:b/>
          <w:bCs/>
          <w:sz w:val="24"/>
          <w:szCs w:val="24"/>
        </w:rPr>
        <w:t xml:space="preserve">Determine the non-affordability of </w:t>
      </w:r>
      <w:r w:rsidR="00FC426D">
        <w:rPr>
          <w:rFonts w:asciiTheme="minorHAnsi" w:hAnsiTheme="minorHAnsi"/>
          <w:b/>
          <w:bCs/>
          <w:sz w:val="24"/>
          <w:szCs w:val="24"/>
        </w:rPr>
        <w:t xml:space="preserve">the </w:t>
      </w:r>
      <w:r w:rsidR="00251075">
        <w:rPr>
          <w:rFonts w:asciiTheme="minorHAnsi" w:hAnsiTheme="minorHAnsi"/>
          <w:b/>
          <w:bCs/>
          <w:sz w:val="24"/>
          <w:szCs w:val="24"/>
        </w:rPr>
        <w:t xml:space="preserve">nutrient adequate </w:t>
      </w:r>
      <w:r w:rsidRPr="00147631">
        <w:rPr>
          <w:rFonts w:asciiTheme="minorHAnsi" w:hAnsiTheme="minorHAnsi"/>
          <w:b/>
          <w:bCs/>
          <w:sz w:val="24"/>
          <w:szCs w:val="24"/>
        </w:rPr>
        <w:t>diet</w:t>
      </w:r>
      <w:r w:rsidRPr="00147631">
        <w:rPr>
          <w:rFonts w:asciiTheme="minorHAnsi" w:hAnsiTheme="minorHAnsi"/>
          <w:sz w:val="24"/>
          <w:szCs w:val="24"/>
        </w:rPr>
        <w:t xml:space="preserve">. The consultant </w:t>
      </w:r>
      <w:r w:rsidR="00F8603C">
        <w:rPr>
          <w:rFonts w:asciiTheme="minorHAnsi" w:hAnsiTheme="minorHAnsi"/>
          <w:sz w:val="24"/>
          <w:szCs w:val="24"/>
        </w:rPr>
        <w:t xml:space="preserve">or </w:t>
      </w:r>
      <w:r w:rsidR="00070315">
        <w:rPr>
          <w:rFonts w:asciiTheme="minorHAnsi" w:hAnsiTheme="minorHAnsi"/>
          <w:sz w:val="24"/>
          <w:szCs w:val="24"/>
        </w:rPr>
        <w:t>firm/organization</w:t>
      </w:r>
      <w:r w:rsidR="00F8603C">
        <w:rPr>
          <w:rFonts w:asciiTheme="minorHAnsi" w:hAnsiTheme="minorHAnsi"/>
          <w:sz w:val="24"/>
          <w:szCs w:val="24"/>
        </w:rPr>
        <w:t xml:space="preserve"> </w:t>
      </w:r>
      <w:r w:rsidRPr="00147631">
        <w:rPr>
          <w:rFonts w:asciiTheme="minorHAnsi" w:hAnsiTheme="minorHAnsi"/>
          <w:sz w:val="24"/>
          <w:szCs w:val="24"/>
        </w:rPr>
        <w:t xml:space="preserve">will use the results of the cost of a </w:t>
      </w:r>
      <w:r w:rsidR="00251075">
        <w:rPr>
          <w:rFonts w:asciiTheme="minorHAnsi" w:hAnsiTheme="minorHAnsi"/>
          <w:sz w:val="24"/>
          <w:szCs w:val="24"/>
        </w:rPr>
        <w:t xml:space="preserve">nutrient </w:t>
      </w:r>
      <w:r w:rsidRPr="00147631">
        <w:rPr>
          <w:rFonts w:asciiTheme="minorHAnsi" w:hAnsiTheme="minorHAnsi"/>
          <w:sz w:val="24"/>
          <w:szCs w:val="24"/>
        </w:rPr>
        <w:t xml:space="preserve">adequate diet and the information on either household income or household expenditure to determine the percent of the population in various strata who would not be able to afford the </w:t>
      </w:r>
      <w:r w:rsidR="00251075">
        <w:rPr>
          <w:rFonts w:asciiTheme="minorHAnsi" w:hAnsiTheme="minorHAnsi"/>
          <w:sz w:val="24"/>
          <w:szCs w:val="24"/>
        </w:rPr>
        <w:t xml:space="preserve">nutrient </w:t>
      </w:r>
      <w:r w:rsidRPr="00147631">
        <w:rPr>
          <w:rFonts w:asciiTheme="minorHAnsi" w:hAnsiTheme="minorHAnsi"/>
          <w:sz w:val="24"/>
          <w:szCs w:val="24"/>
        </w:rPr>
        <w:lastRenderedPageBreak/>
        <w:t>adequate diet with and without fortified foods.</w:t>
      </w:r>
      <w:r w:rsidR="003E0115">
        <w:rPr>
          <w:rFonts w:asciiTheme="minorHAnsi" w:hAnsiTheme="minorHAnsi"/>
          <w:sz w:val="24"/>
          <w:szCs w:val="24"/>
        </w:rPr>
        <w:t xml:space="preserve"> The strata will be agreed upon with the study team</w:t>
      </w:r>
      <w:r w:rsidR="00251075">
        <w:rPr>
          <w:rFonts w:asciiTheme="minorHAnsi" w:hAnsiTheme="minorHAnsi"/>
          <w:sz w:val="24"/>
          <w:szCs w:val="24"/>
        </w:rPr>
        <w:t xml:space="preserve"> and local experts and based on available data</w:t>
      </w:r>
      <w:r w:rsidR="003E0115">
        <w:rPr>
          <w:rFonts w:asciiTheme="minorHAnsi" w:hAnsiTheme="minorHAnsi"/>
          <w:sz w:val="24"/>
          <w:szCs w:val="24"/>
        </w:rPr>
        <w:t>.</w:t>
      </w:r>
    </w:p>
    <w:p w14:paraId="1E28ACFB" w14:textId="1BF18E6F" w:rsidR="00946478" w:rsidRDefault="00946478" w:rsidP="00FD62E7">
      <w:pPr>
        <w:pStyle w:val="FTF-Maintext"/>
        <w:numPr>
          <w:ilvl w:val="0"/>
          <w:numId w:val="81"/>
        </w:numPr>
        <w:jc w:val="both"/>
        <w:rPr>
          <w:rFonts w:asciiTheme="minorHAnsi" w:hAnsiTheme="minorHAnsi"/>
          <w:sz w:val="24"/>
          <w:szCs w:val="24"/>
        </w:rPr>
      </w:pPr>
      <w:r w:rsidRPr="0028264B">
        <w:rPr>
          <w:rFonts w:asciiTheme="minorHAnsi" w:hAnsiTheme="minorHAnsi"/>
          <w:b/>
          <w:bCs/>
          <w:sz w:val="24"/>
          <w:szCs w:val="24"/>
        </w:rPr>
        <w:t xml:space="preserve">Review and provide feedback on the description of the </w:t>
      </w:r>
      <w:r w:rsidR="007F766C" w:rsidRPr="0028264B">
        <w:rPr>
          <w:rFonts w:asciiTheme="minorHAnsi" w:hAnsiTheme="minorHAnsi"/>
          <w:b/>
          <w:bCs/>
          <w:sz w:val="24"/>
          <w:szCs w:val="24"/>
        </w:rPr>
        <w:t xml:space="preserve">analysis of the </w:t>
      </w:r>
      <w:r w:rsidRPr="0028264B">
        <w:rPr>
          <w:rFonts w:asciiTheme="minorHAnsi" w:hAnsiTheme="minorHAnsi"/>
          <w:b/>
          <w:bCs/>
          <w:sz w:val="24"/>
          <w:szCs w:val="24"/>
        </w:rPr>
        <w:t xml:space="preserve">cost </w:t>
      </w:r>
      <w:r w:rsidR="007F766C" w:rsidRPr="0028264B">
        <w:rPr>
          <w:rFonts w:asciiTheme="minorHAnsi" w:hAnsiTheme="minorHAnsi"/>
          <w:b/>
          <w:bCs/>
          <w:sz w:val="24"/>
          <w:szCs w:val="24"/>
        </w:rPr>
        <w:t xml:space="preserve">and affordability </w:t>
      </w:r>
      <w:r w:rsidRPr="0028264B">
        <w:rPr>
          <w:rFonts w:asciiTheme="minorHAnsi" w:hAnsiTheme="minorHAnsi"/>
          <w:b/>
          <w:bCs/>
          <w:sz w:val="24"/>
          <w:szCs w:val="24"/>
        </w:rPr>
        <w:t xml:space="preserve">of </w:t>
      </w:r>
      <w:r w:rsidR="0028264B" w:rsidRPr="0028264B">
        <w:rPr>
          <w:rFonts w:asciiTheme="minorHAnsi" w:hAnsiTheme="minorHAnsi"/>
          <w:b/>
          <w:bCs/>
          <w:sz w:val="24"/>
          <w:szCs w:val="24"/>
        </w:rPr>
        <w:t>a</w:t>
      </w:r>
      <w:r w:rsidR="00DD785E">
        <w:rPr>
          <w:rFonts w:asciiTheme="minorHAnsi" w:hAnsiTheme="minorHAnsi"/>
          <w:b/>
          <w:bCs/>
          <w:sz w:val="24"/>
          <w:szCs w:val="24"/>
        </w:rPr>
        <w:t xml:space="preserve"> nutrient</w:t>
      </w:r>
      <w:r w:rsidR="0028264B" w:rsidRPr="0028264B">
        <w:rPr>
          <w:rFonts w:asciiTheme="minorHAnsi" w:hAnsiTheme="minorHAnsi"/>
          <w:b/>
          <w:bCs/>
          <w:sz w:val="24"/>
          <w:szCs w:val="24"/>
        </w:rPr>
        <w:t xml:space="preserve"> adequate </w:t>
      </w:r>
      <w:r w:rsidRPr="0028264B">
        <w:rPr>
          <w:rFonts w:asciiTheme="minorHAnsi" w:hAnsiTheme="minorHAnsi"/>
          <w:b/>
          <w:bCs/>
          <w:sz w:val="24"/>
          <w:szCs w:val="24"/>
        </w:rPr>
        <w:t>diet</w:t>
      </w:r>
      <w:r>
        <w:rPr>
          <w:rFonts w:asciiTheme="minorHAnsi" w:hAnsiTheme="minorHAnsi"/>
          <w:b/>
          <w:bCs/>
          <w:sz w:val="24"/>
          <w:szCs w:val="24"/>
        </w:rPr>
        <w:t xml:space="preserve"> in the draft operational guide</w:t>
      </w:r>
      <w:r w:rsidRPr="00147631">
        <w:rPr>
          <w:rFonts w:asciiTheme="minorHAnsi" w:hAnsiTheme="minorHAnsi"/>
          <w:sz w:val="24"/>
          <w:szCs w:val="24"/>
        </w:rPr>
        <w:t>.</w:t>
      </w:r>
      <w:r>
        <w:rPr>
          <w:rFonts w:asciiTheme="minorHAnsi" w:hAnsiTheme="minorHAnsi"/>
          <w:sz w:val="24"/>
          <w:szCs w:val="24"/>
        </w:rPr>
        <w:t xml:space="preserve"> </w:t>
      </w:r>
      <w:r w:rsidR="00F8603C">
        <w:rPr>
          <w:rFonts w:asciiTheme="minorHAnsi" w:hAnsiTheme="minorHAnsi"/>
          <w:sz w:val="24"/>
          <w:szCs w:val="24"/>
        </w:rPr>
        <w:t xml:space="preserve">The consultant or </w:t>
      </w:r>
      <w:r w:rsidR="00070315">
        <w:rPr>
          <w:rFonts w:asciiTheme="minorHAnsi" w:hAnsiTheme="minorHAnsi"/>
          <w:sz w:val="24"/>
          <w:szCs w:val="24"/>
        </w:rPr>
        <w:t>firm/organization</w:t>
      </w:r>
      <w:r w:rsidR="00F8603C">
        <w:rPr>
          <w:rFonts w:asciiTheme="minorHAnsi" w:hAnsiTheme="minorHAnsi"/>
          <w:sz w:val="24"/>
          <w:szCs w:val="24"/>
        </w:rPr>
        <w:t xml:space="preserve"> will review the sections of the operational guide with descriptions of the </w:t>
      </w:r>
      <w:r w:rsidR="007F766C">
        <w:rPr>
          <w:rFonts w:asciiTheme="minorHAnsi" w:hAnsiTheme="minorHAnsi"/>
          <w:sz w:val="24"/>
          <w:szCs w:val="24"/>
        </w:rPr>
        <w:t xml:space="preserve">methods to analyze the </w:t>
      </w:r>
      <w:r w:rsidR="00F8603C">
        <w:rPr>
          <w:rFonts w:asciiTheme="minorHAnsi" w:hAnsiTheme="minorHAnsi"/>
          <w:sz w:val="24"/>
          <w:szCs w:val="24"/>
        </w:rPr>
        <w:t xml:space="preserve">cost </w:t>
      </w:r>
      <w:r w:rsidR="007F766C">
        <w:rPr>
          <w:rFonts w:asciiTheme="minorHAnsi" w:hAnsiTheme="minorHAnsi"/>
          <w:sz w:val="24"/>
          <w:szCs w:val="24"/>
        </w:rPr>
        <w:t xml:space="preserve">and affordability </w:t>
      </w:r>
      <w:r w:rsidR="00F8603C">
        <w:rPr>
          <w:rFonts w:asciiTheme="minorHAnsi" w:hAnsiTheme="minorHAnsi"/>
          <w:sz w:val="24"/>
          <w:szCs w:val="24"/>
        </w:rPr>
        <w:t xml:space="preserve">of </w:t>
      </w:r>
      <w:r w:rsidR="00DD785E">
        <w:rPr>
          <w:rFonts w:asciiTheme="minorHAnsi" w:hAnsiTheme="minorHAnsi"/>
          <w:sz w:val="24"/>
          <w:szCs w:val="24"/>
        </w:rPr>
        <w:t>a nutrient adequate</w:t>
      </w:r>
      <w:r w:rsidR="00F8603C">
        <w:rPr>
          <w:rFonts w:asciiTheme="minorHAnsi" w:hAnsiTheme="minorHAnsi"/>
          <w:sz w:val="24"/>
          <w:szCs w:val="24"/>
        </w:rPr>
        <w:t xml:space="preserve"> diet</w:t>
      </w:r>
      <w:r w:rsidR="00F9343C">
        <w:rPr>
          <w:rFonts w:asciiTheme="minorHAnsi" w:hAnsiTheme="minorHAnsi"/>
          <w:sz w:val="24"/>
          <w:szCs w:val="24"/>
        </w:rPr>
        <w:t>, which is approximately 10 pages,</w:t>
      </w:r>
      <w:r w:rsidR="00F8603C">
        <w:rPr>
          <w:rFonts w:asciiTheme="minorHAnsi" w:hAnsiTheme="minorHAnsi"/>
          <w:sz w:val="24"/>
          <w:szCs w:val="24"/>
        </w:rPr>
        <w:t xml:space="preserve"> and </w:t>
      </w:r>
      <w:r w:rsidR="00D74217">
        <w:rPr>
          <w:rFonts w:asciiTheme="minorHAnsi" w:hAnsiTheme="minorHAnsi"/>
          <w:sz w:val="24"/>
          <w:szCs w:val="24"/>
        </w:rPr>
        <w:t xml:space="preserve">document recommendations to improve the operational guide and cost </w:t>
      </w:r>
      <w:r w:rsidR="007F766C">
        <w:rPr>
          <w:rFonts w:asciiTheme="minorHAnsi" w:hAnsiTheme="minorHAnsi"/>
          <w:sz w:val="24"/>
          <w:szCs w:val="24"/>
        </w:rPr>
        <w:t xml:space="preserve">and affordability </w:t>
      </w:r>
      <w:r w:rsidR="00D74217">
        <w:rPr>
          <w:rFonts w:asciiTheme="minorHAnsi" w:hAnsiTheme="minorHAnsi"/>
          <w:sz w:val="24"/>
          <w:szCs w:val="24"/>
        </w:rPr>
        <w:t>of the diet methodology in a sp</w:t>
      </w:r>
      <w:r w:rsidR="00F8603C">
        <w:rPr>
          <w:rFonts w:asciiTheme="minorHAnsi" w:hAnsiTheme="minorHAnsi"/>
          <w:sz w:val="24"/>
          <w:szCs w:val="24"/>
        </w:rPr>
        <w:t>readsheet</w:t>
      </w:r>
      <w:r w:rsidR="007E1D59">
        <w:rPr>
          <w:rFonts w:asciiTheme="minorHAnsi" w:hAnsiTheme="minorHAnsi"/>
          <w:sz w:val="24"/>
          <w:szCs w:val="24"/>
        </w:rPr>
        <w:t>. The spreadsheet</w:t>
      </w:r>
      <w:r w:rsidR="00FD62E7">
        <w:rPr>
          <w:rFonts w:asciiTheme="minorHAnsi" w:hAnsiTheme="minorHAnsi"/>
          <w:sz w:val="24"/>
          <w:szCs w:val="24"/>
        </w:rPr>
        <w:t xml:space="preserve"> will include columns to indicate the date, name of individual making the comment</w:t>
      </w:r>
      <w:r w:rsidR="007E1D59">
        <w:rPr>
          <w:rFonts w:asciiTheme="minorHAnsi" w:hAnsiTheme="minorHAnsi"/>
          <w:sz w:val="24"/>
          <w:szCs w:val="24"/>
        </w:rPr>
        <w:t>/recommendation</w:t>
      </w:r>
      <w:r w:rsidR="00FD62E7">
        <w:rPr>
          <w:rFonts w:asciiTheme="minorHAnsi" w:hAnsiTheme="minorHAnsi"/>
          <w:sz w:val="24"/>
          <w:szCs w:val="24"/>
        </w:rPr>
        <w:t>, topic, page number in the draft operational guide, specific change or recommendation and rationale. USAID</w:t>
      </w:r>
      <w:r w:rsidR="00681C57">
        <w:rPr>
          <w:rFonts w:asciiTheme="minorHAnsi" w:hAnsiTheme="minorHAnsi"/>
          <w:sz w:val="24"/>
          <w:szCs w:val="24"/>
        </w:rPr>
        <w:t xml:space="preserve"> Advancing Nutrition will provide the spreadsheet.</w:t>
      </w:r>
      <w:r w:rsidR="006D4928">
        <w:rPr>
          <w:rFonts w:asciiTheme="minorHAnsi" w:hAnsiTheme="minorHAnsi"/>
          <w:sz w:val="24"/>
          <w:szCs w:val="24"/>
        </w:rPr>
        <w:t xml:space="preserve"> The consultant or firm/organization will also provide a</w:t>
      </w:r>
      <w:r w:rsidR="006D4928" w:rsidRPr="006D4928">
        <w:t xml:space="preserve"> </w:t>
      </w:r>
      <w:r w:rsidR="006D4928" w:rsidRPr="006D4928">
        <w:rPr>
          <w:rFonts w:asciiTheme="minorHAnsi" w:hAnsiTheme="minorHAnsi"/>
          <w:sz w:val="24"/>
          <w:szCs w:val="24"/>
        </w:rPr>
        <w:t>detailed description of the analysis of the cost and affordability of the</w:t>
      </w:r>
      <w:r w:rsidR="00DD785E">
        <w:rPr>
          <w:rFonts w:asciiTheme="minorHAnsi" w:hAnsiTheme="minorHAnsi"/>
          <w:sz w:val="24"/>
          <w:szCs w:val="24"/>
        </w:rPr>
        <w:t xml:space="preserve"> nutrient adequate</w:t>
      </w:r>
      <w:r w:rsidR="006D4928" w:rsidRPr="006D4928">
        <w:rPr>
          <w:rFonts w:asciiTheme="minorHAnsi" w:hAnsiTheme="minorHAnsi"/>
          <w:sz w:val="24"/>
          <w:szCs w:val="24"/>
        </w:rPr>
        <w:t xml:space="preserve"> diet that </w:t>
      </w:r>
      <w:r w:rsidR="006D4928">
        <w:rPr>
          <w:rFonts w:asciiTheme="minorHAnsi" w:hAnsiTheme="minorHAnsi"/>
          <w:sz w:val="24"/>
          <w:szCs w:val="24"/>
        </w:rPr>
        <w:t>she/he/they</w:t>
      </w:r>
      <w:r w:rsidR="006D4928" w:rsidRPr="006D4928">
        <w:rPr>
          <w:rFonts w:asciiTheme="minorHAnsi" w:hAnsiTheme="minorHAnsi"/>
          <w:sz w:val="24"/>
          <w:szCs w:val="24"/>
        </w:rPr>
        <w:t xml:space="preserve"> completed</w:t>
      </w:r>
      <w:r w:rsidR="006D4928">
        <w:rPr>
          <w:rFonts w:asciiTheme="minorHAnsi" w:hAnsiTheme="minorHAnsi"/>
          <w:sz w:val="24"/>
          <w:szCs w:val="24"/>
        </w:rPr>
        <w:t>.</w:t>
      </w:r>
      <w:r w:rsidR="006D4928" w:rsidRPr="006D4928">
        <w:rPr>
          <w:rFonts w:asciiTheme="minorHAnsi" w:hAnsiTheme="minorHAnsi"/>
          <w:sz w:val="24"/>
          <w:szCs w:val="24"/>
        </w:rPr>
        <w:t xml:space="preserve"> </w:t>
      </w:r>
      <w:r w:rsidR="006D4928">
        <w:rPr>
          <w:rFonts w:asciiTheme="minorHAnsi" w:hAnsiTheme="minorHAnsi"/>
          <w:sz w:val="24"/>
          <w:szCs w:val="24"/>
        </w:rPr>
        <w:t xml:space="preserve"> </w:t>
      </w:r>
    </w:p>
    <w:p w14:paraId="2A5C35AD" w14:textId="6089F35B" w:rsidR="00960586" w:rsidRPr="001E7889" w:rsidRDefault="00960586" w:rsidP="001E7889">
      <w:pPr>
        <w:pStyle w:val="FTF-Maintext"/>
        <w:numPr>
          <w:ilvl w:val="0"/>
          <w:numId w:val="81"/>
        </w:numPr>
        <w:jc w:val="both"/>
        <w:rPr>
          <w:rFonts w:asciiTheme="minorHAnsi" w:hAnsiTheme="minorHAnsi"/>
          <w:sz w:val="24"/>
          <w:szCs w:val="24"/>
        </w:rPr>
      </w:pPr>
      <w:r w:rsidRPr="001E7889">
        <w:rPr>
          <w:rFonts w:asciiTheme="minorHAnsi" w:hAnsiTheme="minorHAnsi"/>
          <w:b/>
          <w:bCs/>
          <w:sz w:val="24"/>
          <w:szCs w:val="24"/>
        </w:rPr>
        <w:t xml:space="preserve">Document </w:t>
      </w:r>
      <w:r w:rsidR="00A44501" w:rsidRPr="001E7889">
        <w:rPr>
          <w:rFonts w:asciiTheme="minorHAnsi" w:hAnsiTheme="minorHAnsi"/>
          <w:b/>
          <w:bCs/>
          <w:sz w:val="24"/>
          <w:szCs w:val="24"/>
        </w:rPr>
        <w:t xml:space="preserve">the </w:t>
      </w:r>
      <w:r w:rsidRPr="001E7889">
        <w:rPr>
          <w:rFonts w:asciiTheme="minorHAnsi" w:hAnsiTheme="minorHAnsi"/>
          <w:b/>
          <w:bCs/>
          <w:sz w:val="24"/>
          <w:szCs w:val="24"/>
        </w:rPr>
        <w:t xml:space="preserve">level of effort and any other costs to implement the </w:t>
      </w:r>
      <w:r w:rsidR="00A67840">
        <w:rPr>
          <w:rFonts w:asciiTheme="minorHAnsi" w:hAnsiTheme="minorHAnsi"/>
          <w:b/>
          <w:bCs/>
          <w:sz w:val="24"/>
          <w:szCs w:val="24"/>
        </w:rPr>
        <w:t xml:space="preserve">modeling of the </w:t>
      </w:r>
      <w:r w:rsidRPr="001E7889">
        <w:rPr>
          <w:rFonts w:asciiTheme="minorHAnsi" w:hAnsiTheme="minorHAnsi"/>
          <w:b/>
          <w:bCs/>
          <w:sz w:val="24"/>
          <w:szCs w:val="24"/>
        </w:rPr>
        <w:t>cost</w:t>
      </w:r>
      <w:r w:rsidR="00A67840">
        <w:rPr>
          <w:rFonts w:asciiTheme="minorHAnsi" w:hAnsiTheme="minorHAnsi"/>
          <w:b/>
          <w:bCs/>
          <w:sz w:val="24"/>
          <w:szCs w:val="24"/>
        </w:rPr>
        <w:t xml:space="preserve"> and affordability</w:t>
      </w:r>
      <w:r w:rsidRPr="001E7889">
        <w:rPr>
          <w:rFonts w:asciiTheme="minorHAnsi" w:hAnsiTheme="minorHAnsi"/>
          <w:b/>
          <w:bCs/>
          <w:sz w:val="24"/>
          <w:szCs w:val="24"/>
        </w:rPr>
        <w:t xml:space="preserve"> of </w:t>
      </w:r>
      <w:r w:rsidR="00DD785E">
        <w:rPr>
          <w:rFonts w:asciiTheme="minorHAnsi" w:hAnsiTheme="minorHAnsi"/>
          <w:b/>
          <w:bCs/>
          <w:sz w:val="24"/>
          <w:szCs w:val="24"/>
        </w:rPr>
        <w:t>the nutrient a</w:t>
      </w:r>
      <w:r w:rsidR="0028264B">
        <w:rPr>
          <w:rFonts w:asciiTheme="minorHAnsi" w:hAnsiTheme="minorHAnsi"/>
          <w:b/>
          <w:bCs/>
          <w:sz w:val="24"/>
          <w:szCs w:val="24"/>
        </w:rPr>
        <w:t>dequate diet</w:t>
      </w:r>
      <w:r w:rsidRPr="001E7889">
        <w:rPr>
          <w:rFonts w:asciiTheme="minorHAnsi" w:hAnsiTheme="minorHAnsi"/>
          <w:sz w:val="24"/>
          <w:szCs w:val="24"/>
        </w:rPr>
        <w:t xml:space="preserve">. </w:t>
      </w:r>
      <w:r w:rsidR="00BB62D3" w:rsidRPr="001E7889">
        <w:rPr>
          <w:rFonts w:asciiTheme="minorHAnsi" w:hAnsiTheme="minorHAnsi"/>
          <w:sz w:val="24"/>
          <w:szCs w:val="24"/>
        </w:rPr>
        <w:t xml:space="preserve">The consultant or </w:t>
      </w:r>
      <w:r w:rsidR="00070315" w:rsidRPr="001E7889">
        <w:rPr>
          <w:rFonts w:asciiTheme="minorHAnsi" w:hAnsiTheme="minorHAnsi"/>
          <w:sz w:val="24"/>
          <w:szCs w:val="24"/>
        </w:rPr>
        <w:t>firm/organization</w:t>
      </w:r>
      <w:r w:rsidR="00BB62D3" w:rsidRPr="00680008">
        <w:rPr>
          <w:rFonts w:asciiTheme="minorHAnsi" w:hAnsiTheme="minorHAnsi"/>
          <w:sz w:val="24"/>
          <w:szCs w:val="24"/>
        </w:rPr>
        <w:t xml:space="preserve"> will d</w:t>
      </w:r>
      <w:r w:rsidRPr="00265EB8">
        <w:rPr>
          <w:rFonts w:asciiTheme="minorHAnsi" w:hAnsiTheme="minorHAnsi"/>
          <w:sz w:val="24"/>
          <w:szCs w:val="24"/>
        </w:rPr>
        <w:t xml:space="preserve">ocument in </w:t>
      </w:r>
      <w:r w:rsidRPr="007E1D59">
        <w:rPr>
          <w:rFonts w:asciiTheme="minorHAnsi" w:hAnsiTheme="minorHAnsi"/>
          <w:sz w:val="24"/>
          <w:szCs w:val="24"/>
        </w:rPr>
        <w:t>spreadsheet</w:t>
      </w:r>
      <w:r w:rsidR="00664550" w:rsidRPr="007E1D59">
        <w:rPr>
          <w:rFonts w:asciiTheme="minorHAnsi" w:hAnsiTheme="minorHAnsi"/>
          <w:sz w:val="24"/>
          <w:szCs w:val="24"/>
        </w:rPr>
        <w:t>s</w:t>
      </w:r>
      <w:r w:rsidRPr="007E1D59">
        <w:rPr>
          <w:rFonts w:asciiTheme="minorHAnsi" w:hAnsiTheme="minorHAnsi"/>
          <w:sz w:val="24"/>
          <w:szCs w:val="24"/>
        </w:rPr>
        <w:t xml:space="preserve"> the level of effort to implement the </w:t>
      </w:r>
      <w:r w:rsidR="00332DBD">
        <w:rPr>
          <w:rFonts w:asciiTheme="minorHAnsi" w:hAnsiTheme="minorHAnsi"/>
          <w:sz w:val="24"/>
          <w:szCs w:val="24"/>
        </w:rPr>
        <w:t xml:space="preserve">analysis of the </w:t>
      </w:r>
      <w:r w:rsidRPr="007E1D59">
        <w:rPr>
          <w:rFonts w:asciiTheme="minorHAnsi" w:hAnsiTheme="minorHAnsi"/>
          <w:sz w:val="24"/>
          <w:szCs w:val="24"/>
        </w:rPr>
        <w:t xml:space="preserve">cost </w:t>
      </w:r>
      <w:r w:rsidR="00332DBD">
        <w:rPr>
          <w:rFonts w:asciiTheme="minorHAnsi" w:hAnsiTheme="minorHAnsi"/>
          <w:sz w:val="24"/>
          <w:szCs w:val="24"/>
        </w:rPr>
        <w:t xml:space="preserve">and affordability </w:t>
      </w:r>
      <w:r w:rsidRPr="007E1D59">
        <w:rPr>
          <w:rFonts w:asciiTheme="minorHAnsi" w:hAnsiTheme="minorHAnsi"/>
          <w:sz w:val="24"/>
          <w:szCs w:val="24"/>
        </w:rPr>
        <w:t xml:space="preserve">of the </w:t>
      </w:r>
      <w:r w:rsidR="00DD785E">
        <w:rPr>
          <w:rFonts w:asciiTheme="minorHAnsi" w:hAnsiTheme="minorHAnsi"/>
          <w:sz w:val="24"/>
          <w:szCs w:val="24"/>
        </w:rPr>
        <w:t xml:space="preserve">nutrient adequate </w:t>
      </w:r>
      <w:r w:rsidRPr="007E1D59">
        <w:rPr>
          <w:rFonts w:asciiTheme="minorHAnsi" w:hAnsiTheme="minorHAnsi"/>
          <w:sz w:val="24"/>
          <w:szCs w:val="24"/>
        </w:rPr>
        <w:t>diet, as well as any other costs related to implementing the methodology.</w:t>
      </w:r>
      <w:r w:rsidR="00664550" w:rsidRPr="001E7889">
        <w:rPr>
          <w:rFonts w:asciiTheme="minorHAnsi" w:hAnsiTheme="minorHAnsi"/>
          <w:sz w:val="24"/>
          <w:szCs w:val="24"/>
        </w:rPr>
        <w:t xml:space="preserve"> There will be one LOE spreadsheet per individual. The spreadsheet on level of effort will include columns for date, </w:t>
      </w:r>
      <w:r w:rsidR="003368A7">
        <w:rPr>
          <w:rFonts w:asciiTheme="minorHAnsi" w:hAnsiTheme="minorHAnsi"/>
          <w:sz w:val="24"/>
          <w:szCs w:val="24"/>
        </w:rPr>
        <w:t>s</w:t>
      </w:r>
      <w:r w:rsidR="00664550" w:rsidRPr="003368A7">
        <w:rPr>
          <w:rFonts w:asciiTheme="minorHAnsi" w:hAnsiTheme="minorHAnsi"/>
          <w:sz w:val="24"/>
          <w:szCs w:val="24"/>
        </w:rPr>
        <w:t xml:space="preserve">tart time and end time for the task, </w:t>
      </w:r>
      <w:r w:rsidR="00664550" w:rsidRPr="001E7889">
        <w:rPr>
          <w:rFonts w:asciiTheme="minorHAnsi" w:hAnsiTheme="minorHAnsi"/>
          <w:sz w:val="24"/>
          <w:szCs w:val="24"/>
        </w:rPr>
        <w:t>total hours in 0.25 increments, and a brief description of the task. An additional spreadsheet</w:t>
      </w:r>
      <w:r w:rsidR="001E7889" w:rsidRPr="001E7889">
        <w:rPr>
          <w:rFonts w:asciiTheme="minorHAnsi" w:hAnsiTheme="minorHAnsi"/>
          <w:sz w:val="24"/>
          <w:szCs w:val="24"/>
        </w:rPr>
        <w:t xml:space="preserve"> for the cost of the diet team will include the date, name of the individual</w:t>
      </w:r>
      <w:r w:rsidR="006B05AA">
        <w:rPr>
          <w:rFonts w:asciiTheme="minorHAnsi" w:hAnsiTheme="minorHAnsi"/>
          <w:sz w:val="24"/>
          <w:szCs w:val="24"/>
        </w:rPr>
        <w:t xml:space="preserve"> making the comment</w:t>
      </w:r>
      <w:r w:rsidR="001E7889" w:rsidRPr="001E7889">
        <w:rPr>
          <w:rFonts w:asciiTheme="minorHAnsi" w:hAnsiTheme="minorHAnsi"/>
          <w:sz w:val="24"/>
          <w:szCs w:val="24"/>
        </w:rPr>
        <w:t>, description of any cost other than LOE, and</w:t>
      </w:r>
      <w:r w:rsidR="003368A7">
        <w:rPr>
          <w:rFonts w:asciiTheme="minorHAnsi" w:hAnsiTheme="minorHAnsi"/>
          <w:sz w:val="24"/>
          <w:szCs w:val="24"/>
        </w:rPr>
        <w:t xml:space="preserve"> estimated</w:t>
      </w:r>
      <w:r w:rsidR="001E7889" w:rsidRPr="003368A7">
        <w:rPr>
          <w:rFonts w:asciiTheme="minorHAnsi" w:hAnsiTheme="minorHAnsi"/>
          <w:sz w:val="24"/>
          <w:szCs w:val="24"/>
        </w:rPr>
        <w:t xml:space="preserve"> amount</w:t>
      </w:r>
      <w:r w:rsidR="003368A7">
        <w:rPr>
          <w:rFonts w:asciiTheme="minorHAnsi" w:hAnsiTheme="minorHAnsi"/>
          <w:sz w:val="24"/>
          <w:szCs w:val="24"/>
        </w:rPr>
        <w:t xml:space="preserve"> in USD</w:t>
      </w:r>
      <w:r w:rsidR="001E7889" w:rsidRPr="003368A7">
        <w:rPr>
          <w:rFonts w:asciiTheme="minorHAnsi" w:hAnsiTheme="minorHAnsi"/>
          <w:sz w:val="24"/>
          <w:szCs w:val="24"/>
        </w:rPr>
        <w:t xml:space="preserve">. </w:t>
      </w:r>
      <w:r w:rsidR="001E7889" w:rsidRPr="00484466">
        <w:rPr>
          <w:rFonts w:asciiTheme="minorHAnsi" w:hAnsiTheme="minorHAnsi"/>
          <w:sz w:val="24"/>
          <w:szCs w:val="24"/>
        </w:rPr>
        <w:t>USAID Advancing Nutrition will provide the spreadsheets.</w:t>
      </w:r>
    </w:p>
    <w:p w14:paraId="3692D954" w14:textId="34106759" w:rsidR="00D74217" w:rsidRDefault="00960586" w:rsidP="0001235F">
      <w:pPr>
        <w:pStyle w:val="FTF-Maintext"/>
        <w:numPr>
          <w:ilvl w:val="0"/>
          <w:numId w:val="81"/>
        </w:numPr>
        <w:jc w:val="both"/>
        <w:rPr>
          <w:rFonts w:asciiTheme="minorHAnsi" w:hAnsiTheme="minorHAnsi"/>
          <w:sz w:val="24"/>
          <w:szCs w:val="24"/>
        </w:rPr>
      </w:pPr>
      <w:r w:rsidRPr="00147631">
        <w:rPr>
          <w:rFonts w:asciiTheme="minorHAnsi" w:hAnsiTheme="minorHAnsi"/>
          <w:b/>
          <w:bCs/>
          <w:sz w:val="24"/>
          <w:szCs w:val="24"/>
        </w:rPr>
        <w:t>Contribute to the pilot study report</w:t>
      </w:r>
      <w:r>
        <w:rPr>
          <w:rFonts w:asciiTheme="minorHAnsi" w:hAnsiTheme="minorHAnsi"/>
          <w:sz w:val="24"/>
          <w:szCs w:val="24"/>
        </w:rPr>
        <w:t xml:space="preserve">. </w:t>
      </w:r>
      <w:r w:rsidR="00BB62D3">
        <w:rPr>
          <w:rFonts w:asciiTheme="minorHAnsi" w:hAnsiTheme="minorHAnsi"/>
          <w:sz w:val="24"/>
          <w:szCs w:val="24"/>
        </w:rPr>
        <w:t xml:space="preserve">The consultant or </w:t>
      </w:r>
      <w:r w:rsidR="00070315">
        <w:rPr>
          <w:rFonts w:asciiTheme="minorHAnsi" w:hAnsiTheme="minorHAnsi"/>
          <w:sz w:val="24"/>
          <w:szCs w:val="24"/>
        </w:rPr>
        <w:t>firm/organization</w:t>
      </w:r>
      <w:r w:rsidR="00BB62D3">
        <w:rPr>
          <w:rFonts w:asciiTheme="minorHAnsi" w:hAnsiTheme="minorHAnsi"/>
          <w:sz w:val="24"/>
          <w:szCs w:val="24"/>
        </w:rPr>
        <w:t xml:space="preserve"> will w</w:t>
      </w:r>
      <w:r w:rsidR="00926407">
        <w:rPr>
          <w:rFonts w:asciiTheme="minorHAnsi" w:hAnsiTheme="minorHAnsi"/>
          <w:sz w:val="24"/>
          <w:szCs w:val="24"/>
        </w:rPr>
        <w:t xml:space="preserve">rite up the results from the </w:t>
      </w:r>
      <w:r w:rsidR="00C767C9">
        <w:rPr>
          <w:rFonts w:asciiTheme="minorHAnsi" w:hAnsiTheme="minorHAnsi"/>
          <w:sz w:val="24"/>
          <w:szCs w:val="24"/>
        </w:rPr>
        <w:t xml:space="preserve">analysis of the </w:t>
      </w:r>
      <w:r w:rsidR="00926407">
        <w:rPr>
          <w:rFonts w:asciiTheme="minorHAnsi" w:hAnsiTheme="minorHAnsi"/>
          <w:sz w:val="24"/>
          <w:szCs w:val="24"/>
        </w:rPr>
        <w:t xml:space="preserve">cost </w:t>
      </w:r>
      <w:r w:rsidR="00C767C9">
        <w:rPr>
          <w:rFonts w:asciiTheme="minorHAnsi" w:hAnsiTheme="minorHAnsi"/>
          <w:sz w:val="24"/>
          <w:szCs w:val="24"/>
        </w:rPr>
        <w:t xml:space="preserve">and affordability </w:t>
      </w:r>
      <w:r w:rsidR="00926407">
        <w:rPr>
          <w:rFonts w:asciiTheme="minorHAnsi" w:hAnsiTheme="minorHAnsi"/>
          <w:sz w:val="24"/>
          <w:szCs w:val="24"/>
        </w:rPr>
        <w:t xml:space="preserve">of the </w:t>
      </w:r>
      <w:r w:rsidR="00DD785E">
        <w:rPr>
          <w:rFonts w:asciiTheme="minorHAnsi" w:hAnsiTheme="minorHAnsi"/>
          <w:sz w:val="24"/>
          <w:szCs w:val="24"/>
        </w:rPr>
        <w:t xml:space="preserve">nutrient adequate </w:t>
      </w:r>
      <w:r w:rsidR="00926407">
        <w:rPr>
          <w:rFonts w:asciiTheme="minorHAnsi" w:hAnsiTheme="minorHAnsi"/>
          <w:sz w:val="24"/>
          <w:szCs w:val="24"/>
        </w:rPr>
        <w:t>diet</w:t>
      </w:r>
      <w:r w:rsidR="00DD785E">
        <w:rPr>
          <w:rFonts w:asciiTheme="minorHAnsi" w:hAnsiTheme="minorHAnsi"/>
          <w:sz w:val="24"/>
          <w:szCs w:val="24"/>
        </w:rPr>
        <w:t xml:space="preserve"> with and without LSFF</w:t>
      </w:r>
      <w:r w:rsidR="00926407">
        <w:rPr>
          <w:rFonts w:asciiTheme="minorHAnsi" w:hAnsiTheme="minorHAnsi"/>
          <w:sz w:val="24"/>
          <w:szCs w:val="24"/>
        </w:rPr>
        <w:t xml:space="preserve"> </w:t>
      </w:r>
      <w:r w:rsidR="003205D1">
        <w:rPr>
          <w:rFonts w:asciiTheme="minorHAnsi" w:hAnsiTheme="minorHAnsi"/>
          <w:sz w:val="24"/>
          <w:szCs w:val="24"/>
        </w:rPr>
        <w:t xml:space="preserve">as part of a pilot study results report </w:t>
      </w:r>
      <w:r w:rsidR="00926407">
        <w:rPr>
          <w:rFonts w:asciiTheme="minorHAnsi" w:hAnsiTheme="minorHAnsi"/>
          <w:sz w:val="24"/>
          <w:szCs w:val="24"/>
        </w:rPr>
        <w:t>for the USAID Mission in Zambia.</w:t>
      </w:r>
      <w:r w:rsidR="003205D1">
        <w:rPr>
          <w:rFonts w:asciiTheme="minorHAnsi" w:hAnsiTheme="minorHAnsi"/>
          <w:sz w:val="24"/>
          <w:szCs w:val="24"/>
        </w:rPr>
        <w:t xml:space="preserve"> The University of California Davis is the lead author on the report, with contributions from GAIN, USAID Advancing Nutrition, the local consultant in Zambia, and the consultant or </w:t>
      </w:r>
      <w:r w:rsidR="00070315">
        <w:rPr>
          <w:rFonts w:asciiTheme="minorHAnsi" w:hAnsiTheme="minorHAnsi"/>
          <w:sz w:val="24"/>
          <w:szCs w:val="24"/>
        </w:rPr>
        <w:t>firm/organization</w:t>
      </w:r>
      <w:r w:rsidR="003205D1">
        <w:rPr>
          <w:rFonts w:asciiTheme="minorHAnsi" w:hAnsiTheme="minorHAnsi"/>
          <w:sz w:val="24"/>
          <w:szCs w:val="24"/>
        </w:rPr>
        <w:t xml:space="preserve"> for this RFP.</w:t>
      </w:r>
    </w:p>
    <w:p w14:paraId="7EDA44F5" w14:textId="4364B158" w:rsidR="00960586" w:rsidRDefault="00960586" w:rsidP="0001235F">
      <w:pPr>
        <w:pStyle w:val="FTF-Maintext"/>
        <w:numPr>
          <w:ilvl w:val="0"/>
          <w:numId w:val="81"/>
        </w:numPr>
        <w:jc w:val="both"/>
        <w:rPr>
          <w:rFonts w:asciiTheme="minorHAnsi" w:hAnsiTheme="minorHAnsi"/>
          <w:sz w:val="24"/>
          <w:szCs w:val="24"/>
        </w:rPr>
      </w:pPr>
      <w:r>
        <w:rPr>
          <w:rFonts w:asciiTheme="minorHAnsi" w:hAnsiTheme="minorHAnsi"/>
          <w:b/>
          <w:bCs/>
          <w:sz w:val="24"/>
          <w:szCs w:val="24"/>
        </w:rPr>
        <w:t xml:space="preserve">Contribute to the manuscript for submission to a </w:t>
      </w:r>
      <w:r w:rsidRPr="00960586">
        <w:rPr>
          <w:rFonts w:asciiTheme="minorHAnsi" w:hAnsiTheme="minorHAnsi"/>
          <w:b/>
          <w:bCs/>
          <w:sz w:val="24"/>
          <w:szCs w:val="24"/>
        </w:rPr>
        <w:t>peer-</w:t>
      </w:r>
      <w:r w:rsidRPr="00147631">
        <w:rPr>
          <w:rFonts w:asciiTheme="minorHAnsi" w:hAnsiTheme="minorHAnsi"/>
          <w:b/>
          <w:bCs/>
          <w:sz w:val="24"/>
          <w:szCs w:val="24"/>
        </w:rPr>
        <w:t>reviewed journal</w:t>
      </w:r>
      <w:r>
        <w:rPr>
          <w:rFonts w:asciiTheme="minorHAnsi" w:hAnsiTheme="minorHAnsi"/>
          <w:sz w:val="24"/>
          <w:szCs w:val="24"/>
        </w:rPr>
        <w:t>.</w:t>
      </w:r>
      <w:r w:rsidR="003205D1">
        <w:rPr>
          <w:rFonts w:asciiTheme="minorHAnsi" w:hAnsiTheme="minorHAnsi"/>
          <w:sz w:val="24"/>
          <w:szCs w:val="24"/>
        </w:rPr>
        <w:t xml:space="preserve"> </w:t>
      </w:r>
      <w:r w:rsidR="00BB62D3">
        <w:rPr>
          <w:rFonts w:asciiTheme="minorHAnsi" w:hAnsiTheme="minorHAnsi"/>
          <w:sz w:val="24"/>
          <w:szCs w:val="24"/>
        </w:rPr>
        <w:t xml:space="preserve">The consultant or </w:t>
      </w:r>
      <w:r w:rsidR="00070315">
        <w:rPr>
          <w:rFonts w:asciiTheme="minorHAnsi" w:hAnsiTheme="minorHAnsi"/>
          <w:sz w:val="24"/>
          <w:szCs w:val="24"/>
        </w:rPr>
        <w:t>firm/organization</w:t>
      </w:r>
      <w:r w:rsidR="00BB62D3">
        <w:rPr>
          <w:rFonts w:asciiTheme="minorHAnsi" w:hAnsiTheme="minorHAnsi"/>
          <w:sz w:val="24"/>
          <w:szCs w:val="24"/>
        </w:rPr>
        <w:t xml:space="preserve"> will w</w:t>
      </w:r>
      <w:r w:rsidR="003205D1">
        <w:rPr>
          <w:rFonts w:asciiTheme="minorHAnsi" w:hAnsiTheme="minorHAnsi"/>
          <w:sz w:val="24"/>
          <w:szCs w:val="24"/>
        </w:rPr>
        <w:t xml:space="preserve">rite up the results from the </w:t>
      </w:r>
      <w:r w:rsidR="00821AB0">
        <w:rPr>
          <w:rFonts w:asciiTheme="minorHAnsi" w:hAnsiTheme="minorHAnsi"/>
          <w:sz w:val="24"/>
          <w:szCs w:val="24"/>
        </w:rPr>
        <w:t xml:space="preserve">analysis of the </w:t>
      </w:r>
      <w:r w:rsidR="003205D1">
        <w:rPr>
          <w:rFonts w:asciiTheme="minorHAnsi" w:hAnsiTheme="minorHAnsi"/>
          <w:sz w:val="24"/>
          <w:szCs w:val="24"/>
        </w:rPr>
        <w:t xml:space="preserve">cost </w:t>
      </w:r>
      <w:r w:rsidR="00821AB0">
        <w:rPr>
          <w:rFonts w:asciiTheme="minorHAnsi" w:hAnsiTheme="minorHAnsi"/>
          <w:sz w:val="24"/>
          <w:szCs w:val="24"/>
        </w:rPr>
        <w:t xml:space="preserve">and affordability </w:t>
      </w:r>
      <w:r w:rsidR="003205D1">
        <w:rPr>
          <w:rFonts w:asciiTheme="minorHAnsi" w:hAnsiTheme="minorHAnsi"/>
          <w:sz w:val="24"/>
          <w:szCs w:val="24"/>
        </w:rPr>
        <w:t xml:space="preserve">of the </w:t>
      </w:r>
      <w:r w:rsidR="00DD785E">
        <w:rPr>
          <w:rFonts w:asciiTheme="minorHAnsi" w:hAnsiTheme="minorHAnsi"/>
          <w:sz w:val="24"/>
          <w:szCs w:val="24"/>
        </w:rPr>
        <w:t xml:space="preserve">nutrient adequate </w:t>
      </w:r>
      <w:r w:rsidR="003205D1">
        <w:rPr>
          <w:rFonts w:asciiTheme="minorHAnsi" w:hAnsiTheme="minorHAnsi"/>
          <w:sz w:val="24"/>
          <w:szCs w:val="24"/>
        </w:rPr>
        <w:t>diet</w:t>
      </w:r>
      <w:r w:rsidR="00DD785E">
        <w:rPr>
          <w:rFonts w:asciiTheme="minorHAnsi" w:hAnsiTheme="minorHAnsi"/>
          <w:sz w:val="24"/>
          <w:szCs w:val="24"/>
        </w:rPr>
        <w:t xml:space="preserve"> with and without LSFF</w:t>
      </w:r>
      <w:r w:rsidR="003205D1">
        <w:rPr>
          <w:rFonts w:asciiTheme="minorHAnsi" w:hAnsiTheme="minorHAnsi"/>
          <w:sz w:val="24"/>
          <w:szCs w:val="24"/>
        </w:rPr>
        <w:t xml:space="preserve"> as part of a manuscript for a peer-reviewed journal. The University of California Davis is the lead author on the manuscript, with contributions from GAIN, USAID Advancing Nutrition, the local consultant in Zambia, and the consultant or </w:t>
      </w:r>
      <w:r w:rsidR="00070315">
        <w:rPr>
          <w:rFonts w:asciiTheme="minorHAnsi" w:hAnsiTheme="minorHAnsi"/>
          <w:sz w:val="24"/>
          <w:szCs w:val="24"/>
        </w:rPr>
        <w:t>firm/organization</w:t>
      </w:r>
      <w:r w:rsidR="003205D1">
        <w:rPr>
          <w:rFonts w:asciiTheme="minorHAnsi" w:hAnsiTheme="minorHAnsi"/>
          <w:sz w:val="24"/>
          <w:szCs w:val="24"/>
        </w:rPr>
        <w:t xml:space="preserve"> selected for this RFP.</w:t>
      </w:r>
      <w:r>
        <w:rPr>
          <w:rFonts w:asciiTheme="minorHAnsi" w:hAnsiTheme="minorHAnsi"/>
          <w:sz w:val="24"/>
          <w:szCs w:val="24"/>
        </w:rPr>
        <w:t xml:space="preserve"> </w:t>
      </w:r>
    </w:p>
    <w:p w14:paraId="7988E994" w14:textId="06EFE297" w:rsidR="0071581F" w:rsidRPr="00147631" w:rsidRDefault="0071581F" w:rsidP="0001235F">
      <w:pPr>
        <w:pStyle w:val="Default"/>
        <w:widowControl/>
        <w:numPr>
          <w:ilvl w:val="0"/>
          <w:numId w:val="81"/>
        </w:numPr>
        <w:spacing w:after="120"/>
        <w:jc w:val="both"/>
        <w:rPr>
          <w:rFonts w:asciiTheme="minorHAnsi" w:hAnsiTheme="minorHAnsi"/>
          <w:color w:val="auto"/>
        </w:rPr>
      </w:pPr>
      <w:r w:rsidRPr="00147631">
        <w:rPr>
          <w:rFonts w:asciiTheme="minorHAnsi" w:hAnsiTheme="minorHAnsi"/>
          <w:b/>
          <w:color w:val="auto"/>
        </w:rPr>
        <w:t>Participate in calls/meetings</w:t>
      </w:r>
      <w:r w:rsidR="00C76BF5">
        <w:rPr>
          <w:rFonts w:asciiTheme="minorHAnsi" w:hAnsiTheme="minorHAnsi"/>
          <w:b/>
          <w:color w:val="auto"/>
        </w:rPr>
        <w:t>.</w:t>
      </w:r>
      <w:r w:rsidRPr="00147631">
        <w:rPr>
          <w:rFonts w:asciiTheme="minorHAnsi" w:hAnsiTheme="minorHAnsi"/>
          <w:color w:val="auto"/>
        </w:rPr>
        <w:t xml:space="preserve"> </w:t>
      </w:r>
      <w:r w:rsidR="00BB62D3">
        <w:rPr>
          <w:rFonts w:asciiTheme="minorHAnsi" w:hAnsiTheme="minorHAnsi"/>
          <w:color w:val="auto"/>
        </w:rPr>
        <w:t xml:space="preserve">The consultant or </w:t>
      </w:r>
      <w:r w:rsidR="00070315">
        <w:rPr>
          <w:rFonts w:asciiTheme="minorHAnsi" w:hAnsiTheme="minorHAnsi"/>
          <w:color w:val="auto"/>
        </w:rPr>
        <w:t>firm/organization</w:t>
      </w:r>
      <w:r w:rsidR="00BB62D3">
        <w:rPr>
          <w:rFonts w:asciiTheme="minorHAnsi" w:hAnsiTheme="minorHAnsi"/>
          <w:color w:val="auto"/>
        </w:rPr>
        <w:t xml:space="preserve"> will p</w:t>
      </w:r>
      <w:r w:rsidRPr="00147631">
        <w:rPr>
          <w:rFonts w:asciiTheme="minorHAnsi" w:hAnsiTheme="minorHAnsi"/>
          <w:color w:val="auto"/>
        </w:rPr>
        <w:t xml:space="preserve">articipate in </w:t>
      </w:r>
      <w:r w:rsidR="0000601A">
        <w:rPr>
          <w:rFonts w:asciiTheme="minorHAnsi" w:hAnsiTheme="minorHAnsi"/>
          <w:color w:val="auto"/>
        </w:rPr>
        <w:t xml:space="preserve">up to </w:t>
      </w:r>
      <w:r w:rsidR="00C76BF5">
        <w:rPr>
          <w:rFonts w:asciiTheme="minorHAnsi" w:hAnsiTheme="minorHAnsi"/>
          <w:color w:val="auto"/>
        </w:rPr>
        <w:t>5</w:t>
      </w:r>
      <w:r w:rsidR="0000601A">
        <w:rPr>
          <w:rFonts w:asciiTheme="minorHAnsi" w:hAnsiTheme="minorHAnsi"/>
          <w:color w:val="auto"/>
        </w:rPr>
        <w:t xml:space="preserve"> </w:t>
      </w:r>
      <w:r w:rsidRPr="00147631">
        <w:rPr>
          <w:rFonts w:asciiTheme="minorHAnsi" w:hAnsiTheme="minorHAnsi"/>
          <w:color w:val="auto"/>
        </w:rPr>
        <w:t xml:space="preserve">calls/discussions </w:t>
      </w:r>
      <w:r w:rsidR="0000601A">
        <w:rPr>
          <w:rFonts w:asciiTheme="minorHAnsi" w:hAnsiTheme="minorHAnsi"/>
          <w:color w:val="auto"/>
        </w:rPr>
        <w:t xml:space="preserve">of about one hour each </w:t>
      </w:r>
      <w:r w:rsidRPr="00147631">
        <w:rPr>
          <w:rFonts w:asciiTheme="minorHAnsi" w:hAnsiTheme="minorHAnsi"/>
          <w:color w:val="auto"/>
        </w:rPr>
        <w:t xml:space="preserve">with </w:t>
      </w:r>
      <w:r w:rsidR="00BB62D3">
        <w:rPr>
          <w:rFonts w:asciiTheme="minorHAnsi" w:hAnsiTheme="minorHAnsi"/>
          <w:color w:val="auto"/>
        </w:rPr>
        <w:t>a</w:t>
      </w:r>
      <w:r w:rsidR="001D7E0A">
        <w:rPr>
          <w:rFonts w:asciiTheme="minorHAnsi" w:hAnsiTheme="minorHAnsi"/>
          <w:color w:val="auto"/>
        </w:rPr>
        <w:t>nother</w:t>
      </w:r>
      <w:r w:rsidR="00BB62D3">
        <w:rPr>
          <w:rFonts w:asciiTheme="minorHAnsi" w:hAnsiTheme="minorHAnsi"/>
          <w:color w:val="auto"/>
        </w:rPr>
        <w:t xml:space="preserve"> </w:t>
      </w:r>
      <w:r w:rsidRPr="00147631">
        <w:rPr>
          <w:rFonts w:asciiTheme="minorHAnsi" w:hAnsiTheme="minorHAnsi"/>
          <w:color w:val="auto"/>
        </w:rPr>
        <w:t>consultant in</w:t>
      </w:r>
      <w:r w:rsidR="00BB62D3">
        <w:rPr>
          <w:rFonts w:asciiTheme="minorHAnsi" w:hAnsiTheme="minorHAnsi"/>
          <w:color w:val="auto"/>
        </w:rPr>
        <w:t xml:space="preserve"> Zambia that </w:t>
      </w:r>
      <w:r w:rsidR="003D68D6">
        <w:rPr>
          <w:rFonts w:asciiTheme="minorHAnsi" w:hAnsiTheme="minorHAnsi"/>
          <w:color w:val="auto"/>
        </w:rPr>
        <w:t xml:space="preserve">has also </w:t>
      </w:r>
      <w:r w:rsidR="00BB62D3">
        <w:rPr>
          <w:rFonts w:asciiTheme="minorHAnsi" w:hAnsiTheme="minorHAnsi"/>
          <w:color w:val="auto"/>
        </w:rPr>
        <w:t>be</w:t>
      </w:r>
      <w:r w:rsidR="003D68D6">
        <w:rPr>
          <w:rFonts w:asciiTheme="minorHAnsi" w:hAnsiTheme="minorHAnsi"/>
          <w:color w:val="auto"/>
        </w:rPr>
        <w:t>en</w:t>
      </w:r>
      <w:r w:rsidR="00BB62D3">
        <w:rPr>
          <w:rFonts w:asciiTheme="minorHAnsi" w:hAnsiTheme="minorHAnsi"/>
          <w:color w:val="auto"/>
        </w:rPr>
        <w:t xml:space="preserve"> hired by USAID Advancing Nutrition</w:t>
      </w:r>
      <w:r w:rsidR="002121A0">
        <w:rPr>
          <w:rFonts w:asciiTheme="minorHAnsi" w:hAnsiTheme="minorHAnsi"/>
          <w:color w:val="auto"/>
        </w:rPr>
        <w:t xml:space="preserve">. The </w:t>
      </w:r>
      <w:r w:rsidR="001D7E0A">
        <w:rPr>
          <w:rFonts w:asciiTheme="minorHAnsi" w:hAnsiTheme="minorHAnsi"/>
          <w:color w:val="auto"/>
        </w:rPr>
        <w:t xml:space="preserve">selected </w:t>
      </w:r>
      <w:r w:rsidR="002121A0">
        <w:rPr>
          <w:rFonts w:asciiTheme="minorHAnsi" w:hAnsiTheme="minorHAnsi"/>
          <w:color w:val="auto"/>
        </w:rPr>
        <w:t xml:space="preserve">consultant or firm/organization will </w:t>
      </w:r>
      <w:r w:rsidR="00C83EA7">
        <w:rPr>
          <w:rFonts w:asciiTheme="minorHAnsi" w:hAnsiTheme="minorHAnsi"/>
          <w:color w:val="auto"/>
        </w:rPr>
        <w:t xml:space="preserve">also contribute toward the planning of and </w:t>
      </w:r>
      <w:r w:rsidR="002121A0">
        <w:rPr>
          <w:rFonts w:asciiTheme="minorHAnsi" w:hAnsiTheme="minorHAnsi"/>
          <w:color w:val="auto"/>
        </w:rPr>
        <w:t xml:space="preserve">participate in up to </w:t>
      </w:r>
      <w:r w:rsidR="0000601A">
        <w:rPr>
          <w:rFonts w:asciiTheme="minorHAnsi" w:hAnsiTheme="minorHAnsi"/>
          <w:color w:val="auto"/>
        </w:rPr>
        <w:t xml:space="preserve">4 </w:t>
      </w:r>
      <w:r w:rsidR="00BB62D3">
        <w:rPr>
          <w:rFonts w:asciiTheme="minorHAnsi" w:hAnsiTheme="minorHAnsi"/>
          <w:color w:val="auto"/>
        </w:rPr>
        <w:t xml:space="preserve">calls </w:t>
      </w:r>
      <w:r w:rsidR="0000601A">
        <w:rPr>
          <w:rFonts w:asciiTheme="minorHAnsi" w:hAnsiTheme="minorHAnsi"/>
          <w:color w:val="auto"/>
        </w:rPr>
        <w:t xml:space="preserve">of about 1.5 hours each </w:t>
      </w:r>
      <w:r w:rsidR="00BB62D3">
        <w:rPr>
          <w:rFonts w:asciiTheme="minorHAnsi" w:hAnsiTheme="minorHAnsi"/>
          <w:color w:val="auto"/>
        </w:rPr>
        <w:t>with local experts</w:t>
      </w:r>
      <w:r w:rsidR="003D68D6">
        <w:rPr>
          <w:rFonts w:asciiTheme="minorHAnsi" w:hAnsiTheme="minorHAnsi"/>
          <w:color w:val="auto"/>
        </w:rPr>
        <w:t xml:space="preserve">, </w:t>
      </w:r>
      <w:r w:rsidR="00BB62D3">
        <w:rPr>
          <w:rFonts w:asciiTheme="minorHAnsi" w:hAnsiTheme="minorHAnsi"/>
          <w:color w:val="auto"/>
        </w:rPr>
        <w:t>key stakeholders</w:t>
      </w:r>
      <w:r w:rsidR="003D68D6">
        <w:rPr>
          <w:rFonts w:asciiTheme="minorHAnsi" w:hAnsiTheme="minorHAnsi"/>
          <w:color w:val="auto"/>
        </w:rPr>
        <w:t>, and the pilot study team</w:t>
      </w:r>
      <w:r w:rsidR="00BB62D3">
        <w:rPr>
          <w:rFonts w:asciiTheme="minorHAnsi" w:hAnsiTheme="minorHAnsi"/>
          <w:color w:val="auto"/>
        </w:rPr>
        <w:t xml:space="preserve"> </w:t>
      </w:r>
      <w:r w:rsidR="00BB62D3">
        <w:rPr>
          <w:rFonts w:asciiTheme="minorHAnsi" w:hAnsiTheme="minorHAnsi"/>
          <w:color w:val="auto"/>
        </w:rPr>
        <w:lastRenderedPageBreak/>
        <w:t xml:space="preserve">regarding the pilot activity, modeling parameters, </w:t>
      </w:r>
      <w:r w:rsidR="00C83EA7">
        <w:rPr>
          <w:rFonts w:asciiTheme="minorHAnsi" w:hAnsiTheme="minorHAnsi"/>
          <w:color w:val="auto"/>
        </w:rPr>
        <w:t xml:space="preserve">sharing </w:t>
      </w:r>
      <w:r w:rsidR="00BB62D3">
        <w:rPr>
          <w:rFonts w:asciiTheme="minorHAnsi" w:hAnsiTheme="minorHAnsi"/>
          <w:color w:val="auto"/>
        </w:rPr>
        <w:t xml:space="preserve">preliminary results, and </w:t>
      </w:r>
      <w:r w:rsidR="00C83EA7">
        <w:rPr>
          <w:rFonts w:asciiTheme="minorHAnsi" w:hAnsiTheme="minorHAnsi"/>
          <w:color w:val="auto"/>
        </w:rPr>
        <w:t xml:space="preserve">sharing </w:t>
      </w:r>
      <w:r w:rsidR="00BB62D3">
        <w:rPr>
          <w:rFonts w:asciiTheme="minorHAnsi" w:hAnsiTheme="minorHAnsi"/>
          <w:color w:val="auto"/>
        </w:rPr>
        <w:t xml:space="preserve">final results. </w:t>
      </w:r>
    </w:p>
    <w:p w14:paraId="1475C57C" w14:textId="61A44783" w:rsidR="0071581F" w:rsidRPr="00147631" w:rsidRDefault="0071581F" w:rsidP="0001235F">
      <w:pPr>
        <w:pStyle w:val="Default"/>
        <w:widowControl/>
        <w:numPr>
          <w:ilvl w:val="0"/>
          <w:numId w:val="81"/>
        </w:numPr>
        <w:jc w:val="both"/>
        <w:rPr>
          <w:rFonts w:asciiTheme="minorHAnsi" w:hAnsiTheme="minorHAnsi"/>
          <w:color w:val="auto"/>
        </w:rPr>
      </w:pPr>
      <w:r w:rsidRPr="00147631">
        <w:rPr>
          <w:rFonts w:asciiTheme="minorHAnsi" w:hAnsiTheme="minorHAnsi"/>
          <w:b/>
          <w:color w:val="auto"/>
        </w:rPr>
        <w:t>Consultation</w:t>
      </w:r>
      <w:r w:rsidR="00C76BF5">
        <w:rPr>
          <w:rFonts w:asciiTheme="minorHAnsi" w:hAnsiTheme="minorHAnsi"/>
          <w:b/>
          <w:color w:val="auto"/>
        </w:rPr>
        <w:t>.</w:t>
      </w:r>
      <w:r w:rsidRPr="00147631">
        <w:rPr>
          <w:rFonts w:asciiTheme="minorHAnsi" w:hAnsiTheme="minorHAnsi"/>
          <w:color w:val="auto"/>
        </w:rPr>
        <w:t xml:space="preserve"> </w:t>
      </w:r>
      <w:r w:rsidR="00BB62D3">
        <w:rPr>
          <w:rFonts w:asciiTheme="minorHAnsi" w:hAnsiTheme="minorHAnsi"/>
          <w:color w:val="auto"/>
        </w:rPr>
        <w:t xml:space="preserve">The consultant </w:t>
      </w:r>
      <w:r w:rsidR="006B3436">
        <w:rPr>
          <w:rFonts w:asciiTheme="minorHAnsi" w:hAnsiTheme="minorHAnsi"/>
          <w:color w:val="auto"/>
        </w:rPr>
        <w:t xml:space="preserve">or firm/organization </w:t>
      </w:r>
      <w:r w:rsidR="00BB62D3">
        <w:rPr>
          <w:rFonts w:asciiTheme="minorHAnsi" w:hAnsiTheme="minorHAnsi"/>
          <w:color w:val="auto"/>
        </w:rPr>
        <w:t>will</w:t>
      </w:r>
      <w:r w:rsidR="006B3436">
        <w:rPr>
          <w:rFonts w:asciiTheme="minorHAnsi" w:hAnsiTheme="minorHAnsi"/>
          <w:color w:val="auto"/>
        </w:rPr>
        <w:t xml:space="preserve"> help</w:t>
      </w:r>
      <w:r w:rsidR="00BB62D3">
        <w:rPr>
          <w:rFonts w:asciiTheme="minorHAnsi" w:hAnsiTheme="minorHAnsi"/>
          <w:color w:val="auto"/>
        </w:rPr>
        <w:t xml:space="preserve"> </w:t>
      </w:r>
      <w:r w:rsidRPr="00147631">
        <w:rPr>
          <w:rFonts w:asciiTheme="minorHAnsi" w:hAnsiTheme="minorHAnsi"/>
          <w:color w:val="auto"/>
        </w:rPr>
        <w:t>plan, prepar</w:t>
      </w:r>
      <w:r w:rsidR="006B3436">
        <w:rPr>
          <w:rFonts w:asciiTheme="minorHAnsi" w:hAnsiTheme="minorHAnsi"/>
          <w:color w:val="auto"/>
        </w:rPr>
        <w:t>e</w:t>
      </w:r>
      <w:r w:rsidRPr="00147631">
        <w:rPr>
          <w:rFonts w:asciiTheme="minorHAnsi" w:hAnsiTheme="minorHAnsi"/>
          <w:color w:val="auto"/>
        </w:rPr>
        <w:t xml:space="preserve"> for, and participate in an online consultation </w:t>
      </w:r>
      <w:r w:rsidR="00BB62D3">
        <w:rPr>
          <w:rFonts w:asciiTheme="minorHAnsi" w:hAnsiTheme="minorHAnsi"/>
          <w:color w:val="auto"/>
        </w:rPr>
        <w:t xml:space="preserve">of up to 1.5 hours </w:t>
      </w:r>
      <w:r w:rsidRPr="00147631">
        <w:rPr>
          <w:rFonts w:asciiTheme="minorHAnsi" w:hAnsiTheme="minorHAnsi"/>
          <w:color w:val="auto"/>
        </w:rPr>
        <w:t>to share the operational guide and methodology and encourage its use.</w:t>
      </w:r>
      <w:r w:rsidR="00A44501">
        <w:rPr>
          <w:rFonts w:asciiTheme="minorHAnsi" w:hAnsiTheme="minorHAnsi"/>
          <w:color w:val="auto"/>
        </w:rPr>
        <w:t xml:space="preserve"> The consultation will be planned by USAID Advancing Nutrition</w:t>
      </w:r>
      <w:r w:rsidR="00AD7E65">
        <w:rPr>
          <w:rFonts w:asciiTheme="minorHAnsi" w:hAnsiTheme="minorHAnsi"/>
          <w:color w:val="auto"/>
        </w:rPr>
        <w:t xml:space="preserve">, </w:t>
      </w:r>
      <w:r w:rsidR="006370DE">
        <w:rPr>
          <w:rFonts w:asciiTheme="minorHAnsi" w:hAnsiTheme="minorHAnsi"/>
          <w:color w:val="auto"/>
        </w:rPr>
        <w:t xml:space="preserve">the University of California Davis, GAIN, the </w:t>
      </w:r>
      <w:r w:rsidR="001D7E0A">
        <w:rPr>
          <w:rFonts w:asciiTheme="minorHAnsi" w:hAnsiTheme="minorHAnsi"/>
          <w:color w:val="auto"/>
        </w:rPr>
        <w:t xml:space="preserve">other </w:t>
      </w:r>
      <w:r w:rsidR="006370DE">
        <w:rPr>
          <w:rFonts w:asciiTheme="minorHAnsi" w:hAnsiTheme="minorHAnsi"/>
          <w:color w:val="auto"/>
        </w:rPr>
        <w:t>local consultant in Zambia, and the consultant or firm/organization selected for this RFP.</w:t>
      </w:r>
      <w:r w:rsidRPr="00147631">
        <w:rPr>
          <w:rFonts w:asciiTheme="minorHAnsi" w:hAnsiTheme="minorHAnsi"/>
          <w:color w:val="auto"/>
        </w:rPr>
        <w:t xml:space="preserve"> </w:t>
      </w:r>
      <w:r w:rsidR="004A6E3B">
        <w:rPr>
          <w:rFonts w:asciiTheme="minorHAnsi" w:hAnsiTheme="minorHAnsi"/>
          <w:color w:val="auto"/>
        </w:rPr>
        <w:t xml:space="preserve">The consultant or firm/organization will participate in </w:t>
      </w:r>
      <w:r w:rsidR="003D68D6">
        <w:rPr>
          <w:rFonts w:asciiTheme="minorHAnsi" w:hAnsiTheme="minorHAnsi"/>
          <w:color w:val="auto"/>
        </w:rPr>
        <w:t>up to three c</w:t>
      </w:r>
      <w:r w:rsidR="004A6E3B">
        <w:rPr>
          <w:rFonts w:asciiTheme="minorHAnsi" w:hAnsiTheme="minorHAnsi"/>
          <w:color w:val="auto"/>
        </w:rPr>
        <w:t>all</w:t>
      </w:r>
      <w:r w:rsidR="003D68D6">
        <w:rPr>
          <w:rFonts w:asciiTheme="minorHAnsi" w:hAnsiTheme="minorHAnsi"/>
          <w:color w:val="auto"/>
        </w:rPr>
        <w:t>s</w:t>
      </w:r>
      <w:r w:rsidR="004A6E3B">
        <w:rPr>
          <w:rFonts w:asciiTheme="minorHAnsi" w:hAnsiTheme="minorHAnsi"/>
          <w:color w:val="auto"/>
        </w:rPr>
        <w:t xml:space="preserve"> of about one hour </w:t>
      </w:r>
      <w:r w:rsidR="003D68D6">
        <w:rPr>
          <w:rFonts w:asciiTheme="minorHAnsi" w:hAnsiTheme="minorHAnsi"/>
          <w:color w:val="auto"/>
        </w:rPr>
        <w:t xml:space="preserve">each </w:t>
      </w:r>
      <w:r w:rsidR="004A6E3B">
        <w:rPr>
          <w:rFonts w:asciiTheme="minorHAnsi" w:hAnsiTheme="minorHAnsi"/>
          <w:color w:val="auto"/>
        </w:rPr>
        <w:t>to discuss preparations for the consultation</w:t>
      </w:r>
      <w:r w:rsidR="003D68D6">
        <w:rPr>
          <w:rFonts w:asciiTheme="minorHAnsi" w:hAnsiTheme="minorHAnsi"/>
          <w:color w:val="auto"/>
        </w:rPr>
        <w:t>, as well as</w:t>
      </w:r>
      <w:r w:rsidR="004A6E3B">
        <w:rPr>
          <w:rFonts w:asciiTheme="minorHAnsi" w:hAnsiTheme="minorHAnsi"/>
          <w:color w:val="auto"/>
        </w:rPr>
        <w:t xml:space="preserve"> review and provide comments on a draft plan for the consultation, prepare findings to share at the consultation, and participate in the consultation.</w:t>
      </w:r>
    </w:p>
    <w:p w14:paraId="596692BC" w14:textId="77777777" w:rsidR="002B71F5" w:rsidRDefault="002B71F5" w:rsidP="008D2BD6">
      <w:pPr>
        <w:jc w:val="center"/>
        <w:rPr>
          <w:rFonts w:asciiTheme="minorHAnsi" w:hAnsiTheme="minorHAnsi" w:cstheme="minorHAnsi"/>
          <w:b/>
          <w:sz w:val="28"/>
          <w:szCs w:val="28"/>
        </w:rPr>
      </w:pPr>
    </w:p>
    <w:p w14:paraId="651EAEA2" w14:textId="77777777" w:rsidR="008D2BD6" w:rsidRPr="002B71F5" w:rsidRDefault="008D2BD6" w:rsidP="006B465A">
      <w:pPr>
        <w:pStyle w:val="Heading2"/>
        <w:keepNext/>
        <w:numPr>
          <w:ilvl w:val="1"/>
          <w:numId w:val="13"/>
        </w:numPr>
        <w:tabs>
          <w:tab w:val="clear" w:pos="720"/>
          <w:tab w:val="num" w:pos="360"/>
        </w:tabs>
        <w:spacing w:before="120"/>
        <w:ind w:left="360"/>
        <w:rPr>
          <w:rFonts w:asciiTheme="minorHAnsi" w:hAnsiTheme="minorHAnsi" w:cstheme="minorHAnsi"/>
        </w:rPr>
      </w:pPr>
      <w:r w:rsidRPr="002B71F5">
        <w:rPr>
          <w:rFonts w:asciiTheme="minorHAnsi" w:hAnsiTheme="minorHAnsi" w:cstheme="minorHAnsi"/>
        </w:rPr>
        <w:t>DELIVERABLES AND SCHEDULE</w:t>
      </w:r>
    </w:p>
    <w:p w14:paraId="651E6992" w14:textId="77777777" w:rsidR="008D2BD6" w:rsidRPr="002B71F5" w:rsidRDefault="008D2BD6" w:rsidP="008D2BD6">
      <w:pPr>
        <w:rPr>
          <w:rFonts w:asciiTheme="minorHAnsi" w:hAnsiTheme="minorHAnsi" w:cstheme="minorHAnsi"/>
        </w:rPr>
      </w:pPr>
    </w:p>
    <w:p w14:paraId="02812829" w14:textId="77777777" w:rsidR="008D2BD6" w:rsidRPr="002B71F5" w:rsidRDefault="008D2BD6" w:rsidP="002B71F5">
      <w:pPr>
        <w:ind w:left="360" w:firstLine="0"/>
        <w:jc w:val="both"/>
        <w:rPr>
          <w:rFonts w:asciiTheme="minorHAnsi" w:hAnsiTheme="minorHAnsi" w:cstheme="minorHAnsi"/>
          <w:sz w:val="28"/>
        </w:rPr>
      </w:pPr>
      <w:r w:rsidRPr="002B71F5">
        <w:rPr>
          <w:rFonts w:asciiTheme="minorHAnsi" w:hAnsiTheme="minorHAnsi" w:cstheme="minorHAnsi"/>
          <w:noProof/>
        </w:rPr>
        <w:t>The table below presents the tasks expected, deliverables required, and a schedule for delivery (including due dates). Offerors are requested to propose a payment schedule as part of their cost proposal.</w:t>
      </w:r>
    </w:p>
    <w:tbl>
      <w:tblPr>
        <w:tblpPr w:leftFromText="180" w:rightFromText="180" w:vertAnchor="text" w:horzAnchor="margin" w:tblpX="140" w:tblpY="228"/>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615"/>
        <w:gridCol w:w="2160"/>
        <w:gridCol w:w="5880"/>
      </w:tblGrid>
      <w:tr w:rsidR="008D2BD6" w:rsidRPr="002B71F5" w14:paraId="6BB0D34D" w14:textId="77777777" w:rsidTr="007B2033">
        <w:trPr>
          <w:tblHeader/>
        </w:trPr>
        <w:tc>
          <w:tcPr>
            <w:tcW w:w="1615" w:type="dxa"/>
            <w:shd w:val="clear" w:color="auto" w:fill="auto"/>
          </w:tcPr>
          <w:p w14:paraId="2FEE4D31" w14:textId="77777777" w:rsidR="008D2BD6" w:rsidRPr="002B71F5" w:rsidRDefault="008D2BD6" w:rsidP="008D2BD6">
            <w:pPr>
              <w:ind w:left="0" w:firstLine="0"/>
              <w:jc w:val="center"/>
              <w:rPr>
                <w:rFonts w:asciiTheme="minorHAnsi" w:hAnsiTheme="minorHAnsi" w:cstheme="minorHAnsi"/>
                <w:b/>
                <w:sz w:val="22"/>
                <w:szCs w:val="18"/>
              </w:rPr>
            </w:pPr>
            <w:r w:rsidRPr="002B71F5">
              <w:rPr>
                <w:rFonts w:asciiTheme="minorHAnsi" w:hAnsiTheme="minorHAnsi" w:cstheme="minorHAnsi"/>
                <w:b/>
                <w:sz w:val="22"/>
                <w:szCs w:val="18"/>
              </w:rPr>
              <w:t>(Tentative)</w:t>
            </w:r>
          </w:p>
          <w:p w14:paraId="64140F4B" w14:textId="77777777" w:rsidR="008D2BD6" w:rsidRPr="002B71F5" w:rsidRDefault="008D2BD6" w:rsidP="00EF11F7">
            <w:pPr>
              <w:ind w:left="0" w:firstLine="0"/>
              <w:jc w:val="center"/>
              <w:rPr>
                <w:rFonts w:asciiTheme="minorHAnsi" w:hAnsiTheme="minorHAnsi" w:cstheme="minorHAnsi"/>
                <w:b/>
                <w:sz w:val="22"/>
                <w:szCs w:val="18"/>
              </w:rPr>
            </w:pPr>
            <w:r w:rsidRPr="002B71F5">
              <w:rPr>
                <w:rFonts w:asciiTheme="minorHAnsi" w:hAnsiTheme="minorHAnsi" w:cstheme="minorHAnsi"/>
                <w:b/>
                <w:sz w:val="22"/>
                <w:szCs w:val="18"/>
              </w:rPr>
              <w:t>Due Date</w:t>
            </w:r>
          </w:p>
        </w:tc>
        <w:tc>
          <w:tcPr>
            <w:tcW w:w="2160" w:type="dxa"/>
            <w:shd w:val="clear" w:color="auto" w:fill="auto"/>
          </w:tcPr>
          <w:p w14:paraId="709B8D74" w14:textId="77777777" w:rsidR="008D2BD6" w:rsidRPr="002B71F5" w:rsidRDefault="008D2BD6" w:rsidP="008D2BD6">
            <w:pPr>
              <w:ind w:left="0" w:firstLine="0"/>
              <w:jc w:val="center"/>
              <w:rPr>
                <w:rFonts w:asciiTheme="minorHAnsi" w:hAnsiTheme="minorHAnsi" w:cstheme="minorHAnsi"/>
                <w:b/>
                <w:sz w:val="22"/>
                <w:szCs w:val="18"/>
              </w:rPr>
            </w:pPr>
            <w:r w:rsidRPr="002B71F5">
              <w:rPr>
                <w:rFonts w:asciiTheme="minorHAnsi" w:hAnsiTheme="minorHAnsi" w:cstheme="minorHAnsi"/>
                <w:b/>
                <w:sz w:val="22"/>
                <w:szCs w:val="18"/>
              </w:rPr>
              <w:t>Deliverable Name and #</w:t>
            </w:r>
          </w:p>
        </w:tc>
        <w:tc>
          <w:tcPr>
            <w:tcW w:w="5880" w:type="dxa"/>
            <w:shd w:val="clear" w:color="auto" w:fill="auto"/>
          </w:tcPr>
          <w:p w14:paraId="1A8E99D9" w14:textId="77777777" w:rsidR="008D2BD6" w:rsidRPr="002B71F5" w:rsidRDefault="008D2BD6" w:rsidP="00EF11F7">
            <w:pPr>
              <w:ind w:left="0" w:firstLine="0"/>
              <w:jc w:val="center"/>
              <w:rPr>
                <w:rFonts w:asciiTheme="minorHAnsi" w:hAnsiTheme="minorHAnsi" w:cstheme="minorHAnsi"/>
                <w:b/>
                <w:sz w:val="22"/>
                <w:szCs w:val="18"/>
              </w:rPr>
            </w:pPr>
            <w:r w:rsidRPr="002B71F5">
              <w:rPr>
                <w:rFonts w:asciiTheme="minorHAnsi" w:hAnsiTheme="minorHAnsi" w:cstheme="minorHAnsi"/>
                <w:b/>
                <w:sz w:val="22"/>
                <w:szCs w:val="18"/>
              </w:rPr>
              <w:t>Deliverable Description</w:t>
            </w:r>
          </w:p>
        </w:tc>
      </w:tr>
      <w:tr w:rsidR="00226E12" w:rsidRPr="002B71F5" w14:paraId="5679B65D" w14:textId="77777777" w:rsidTr="007B2033">
        <w:tc>
          <w:tcPr>
            <w:tcW w:w="1615" w:type="dxa"/>
          </w:tcPr>
          <w:p w14:paraId="79A71706" w14:textId="6FB3FF78" w:rsidR="00226E12" w:rsidRPr="006D2EA7" w:rsidRDefault="00F070F6" w:rsidP="002E3706">
            <w:pPr>
              <w:ind w:left="149" w:firstLine="0"/>
              <w:rPr>
                <w:rFonts w:asciiTheme="minorHAnsi" w:hAnsiTheme="minorHAnsi" w:cstheme="minorHAnsi"/>
                <w:sz w:val="22"/>
              </w:rPr>
            </w:pPr>
            <w:r>
              <w:rPr>
                <w:rFonts w:asciiTheme="minorHAnsi" w:eastAsia="Cambria" w:hAnsiTheme="minorHAnsi" w:cstheme="minorHAnsi"/>
                <w:sz w:val="22"/>
              </w:rPr>
              <w:t>March</w:t>
            </w:r>
            <w:r w:rsidR="00443AD6">
              <w:rPr>
                <w:rFonts w:asciiTheme="minorHAnsi" w:eastAsia="Cambria" w:hAnsiTheme="minorHAnsi" w:cstheme="minorHAnsi"/>
                <w:sz w:val="22"/>
              </w:rPr>
              <w:t xml:space="preserve"> 17, </w:t>
            </w:r>
            <w:r w:rsidR="00226E12" w:rsidRPr="006D2EA7">
              <w:rPr>
                <w:rFonts w:asciiTheme="minorHAnsi" w:eastAsia="Cambria" w:hAnsiTheme="minorHAnsi" w:cstheme="minorHAnsi"/>
                <w:sz w:val="22"/>
              </w:rPr>
              <w:t>2023</w:t>
            </w:r>
          </w:p>
        </w:tc>
        <w:tc>
          <w:tcPr>
            <w:tcW w:w="2160" w:type="dxa"/>
          </w:tcPr>
          <w:p w14:paraId="1716720F" w14:textId="62871CD4" w:rsidR="00226E12" w:rsidRDefault="00226E12" w:rsidP="00AC2727">
            <w:pPr>
              <w:ind w:left="126" w:firstLine="0"/>
              <w:rPr>
                <w:rFonts w:asciiTheme="minorHAnsi" w:eastAsia="Cambria" w:hAnsiTheme="minorHAnsi" w:cstheme="minorHAnsi"/>
                <w:bCs/>
                <w:iCs/>
                <w:sz w:val="22"/>
              </w:rPr>
            </w:pPr>
            <w:r w:rsidRPr="006D2EA7">
              <w:rPr>
                <w:rFonts w:asciiTheme="minorHAnsi" w:eastAsia="Cambria" w:hAnsiTheme="minorHAnsi" w:cstheme="minorHAnsi"/>
                <w:bCs/>
                <w:iCs/>
                <w:sz w:val="22"/>
              </w:rPr>
              <w:t xml:space="preserve">Draft parameters for </w:t>
            </w:r>
            <w:r w:rsidR="00F73115">
              <w:rPr>
                <w:rFonts w:asciiTheme="minorHAnsi" w:eastAsia="Cambria" w:hAnsiTheme="minorHAnsi" w:cstheme="minorHAnsi"/>
                <w:bCs/>
                <w:iCs/>
                <w:sz w:val="22"/>
              </w:rPr>
              <w:t xml:space="preserve">analysis of cost and affordability of </w:t>
            </w:r>
            <w:r w:rsidR="00F30399">
              <w:rPr>
                <w:rFonts w:asciiTheme="minorHAnsi" w:eastAsia="Cambria" w:hAnsiTheme="minorHAnsi" w:cstheme="minorHAnsi"/>
                <w:bCs/>
                <w:iCs/>
                <w:sz w:val="22"/>
              </w:rPr>
              <w:t>the nutrient adequate</w:t>
            </w:r>
            <w:r w:rsidR="00F73115">
              <w:rPr>
                <w:rFonts w:asciiTheme="minorHAnsi" w:eastAsia="Cambria" w:hAnsiTheme="minorHAnsi" w:cstheme="minorHAnsi"/>
                <w:bCs/>
                <w:iCs/>
                <w:sz w:val="22"/>
              </w:rPr>
              <w:t xml:space="preserve"> diet</w:t>
            </w:r>
          </w:p>
          <w:p w14:paraId="1A2B2A4F" w14:textId="0B90C23F" w:rsidR="00643A4F" w:rsidRPr="00B20ABE" w:rsidRDefault="00643A4F" w:rsidP="00B20ABE">
            <w:pPr>
              <w:ind w:left="126" w:firstLine="0"/>
              <w:rPr>
                <w:rFonts w:asciiTheme="minorHAnsi" w:hAnsiTheme="minorHAnsi" w:cstheme="minorHAnsi"/>
                <w:sz w:val="22"/>
              </w:rPr>
            </w:pPr>
            <w:r>
              <w:rPr>
                <w:rFonts w:asciiTheme="minorHAnsi" w:eastAsia="Cambria" w:hAnsiTheme="minorHAnsi" w:cstheme="minorHAnsi"/>
                <w:bCs/>
                <w:iCs/>
                <w:sz w:val="22"/>
              </w:rPr>
              <w:t>(</w:t>
            </w:r>
            <w:r w:rsidRPr="00B20ABE">
              <w:rPr>
                <w:rFonts w:asciiTheme="minorHAnsi" w:eastAsia="Cambria" w:hAnsiTheme="minorHAnsi" w:cstheme="minorHAnsi"/>
                <w:b/>
                <w:iCs/>
                <w:sz w:val="22"/>
              </w:rPr>
              <w:t>Deliverable 1</w:t>
            </w:r>
            <w:r>
              <w:rPr>
                <w:rFonts w:asciiTheme="minorHAnsi" w:eastAsia="Cambria" w:hAnsiTheme="minorHAnsi" w:cstheme="minorHAnsi"/>
                <w:bCs/>
                <w:iCs/>
                <w:sz w:val="22"/>
              </w:rPr>
              <w:t>)</w:t>
            </w:r>
          </w:p>
        </w:tc>
        <w:tc>
          <w:tcPr>
            <w:tcW w:w="5880" w:type="dxa"/>
          </w:tcPr>
          <w:p w14:paraId="0502C62F" w14:textId="761B5720" w:rsidR="00226E12" w:rsidRPr="00B20ABE" w:rsidRDefault="00226E12" w:rsidP="007B2033">
            <w:pPr>
              <w:ind w:left="0" w:firstLine="0"/>
              <w:rPr>
                <w:rFonts w:asciiTheme="minorHAnsi" w:eastAsia="Cambria" w:hAnsiTheme="minorHAnsi" w:cstheme="minorHAnsi"/>
                <w:sz w:val="22"/>
              </w:rPr>
            </w:pPr>
            <w:proofErr w:type="gramStart"/>
            <w:r w:rsidRPr="006D2EA7">
              <w:rPr>
                <w:rFonts w:asciiTheme="minorHAnsi" w:eastAsia="Cambria" w:hAnsiTheme="minorHAnsi" w:cstheme="minorHAnsi"/>
                <w:sz w:val="22"/>
              </w:rPr>
              <w:t>Document that describes the draft</w:t>
            </w:r>
            <w:r w:rsidR="00F73115">
              <w:rPr>
                <w:rFonts w:asciiTheme="minorHAnsi" w:eastAsia="Cambria" w:hAnsiTheme="minorHAnsi" w:cstheme="minorHAnsi"/>
                <w:sz w:val="22"/>
              </w:rPr>
              <w:t xml:space="preserve"> </w:t>
            </w:r>
            <w:r w:rsidRPr="006D2EA7">
              <w:rPr>
                <w:rFonts w:asciiTheme="minorHAnsi" w:eastAsia="Cambria" w:hAnsiTheme="minorHAnsi" w:cstheme="minorHAnsi"/>
                <w:sz w:val="22"/>
              </w:rPr>
              <w:t xml:space="preserve">parameters for </w:t>
            </w:r>
            <w:r w:rsidR="002A6480">
              <w:rPr>
                <w:rFonts w:asciiTheme="minorHAnsi" w:eastAsia="Cambria" w:hAnsiTheme="minorHAnsi" w:cstheme="minorHAnsi"/>
                <w:sz w:val="22"/>
              </w:rPr>
              <w:t xml:space="preserve">the </w:t>
            </w:r>
            <w:r w:rsidR="00F73115">
              <w:rPr>
                <w:rFonts w:asciiTheme="minorHAnsi" w:eastAsia="Cambria" w:hAnsiTheme="minorHAnsi" w:cstheme="minorHAnsi"/>
                <w:sz w:val="22"/>
              </w:rPr>
              <w:t xml:space="preserve">analysis of the cost and affordability of the </w:t>
            </w:r>
            <w:r w:rsidR="00D74E9B">
              <w:rPr>
                <w:rFonts w:asciiTheme="minorHAnsi" w:eastAsia="Cambria" w:hAnsiTheme="minorHAnsi" w:cstheme="minorHAnsi"/>
                <w:sz w:val="22"/>
              </w:rPr>
              <w:t xml:space="preserve">nutrient adequate </w:t>
            </w:r>
            <w:r w:rsidR="00F73115">
              <w:rPr>
                <w:rFonts w:asciiTheme="minorHAnsi" w:eastAsia="Cambria" w:hAnsiTheme="minorHAnsi" w:cstheme="minorHAnsi"/>
                <w:sz w:val="22"/>
              </w:rPr>
              <w:t>diet</w:t>
            </w:r>
            <w:r w:rsidR="00D74E9B">
              <w:rPr>
                <w:rFonts w:asciiTheme="minorHAnsi" w:eastAsia="Cambria" w:hAnsiTheme="minorHAnsi" w:cstheme="minorHAnsi"/>
                <w:sz w:val="22"/>
              </w:rPr>
              <w:t xml:space="preserve"> with and without LSFF</w:t>
            </w:r>
            <w:r w:rsidR="002A6480">
              <w:rPr>
                <w:rFonts w:asciiTheme="minorHAnsi" w:eastAsia="Cambria" w:hAnsiTheme="minorHAnsi" w:cstheme="minorHAnsi"/>
                <w:sz w:val="22"/>
              </w:rPr>
              <w:t>, including, as noted above, f</w:t>
            </w:r>
            <w:r w:rsidR="002A6480" w:rsidRPr="002A6480">
              <w:rPr>
                <w:rFonts w:asciiTheme="minorHAnsi" w:eastAsia="Cambria" w:hAnsiTheme="minorHAnsi" w:cstheme="minorHAnsi"/>
                <w:sz w:val="22"/>
              </w:rPr>
              <w:t>amily size and compositio</w:t>
            </w:r>
            <w:r w:rsidR="002A6480">
              <w:rPr>
                <w:rFonts w:asciiTheme="minorHAnsi" w:eastAsia="Cambria" w:hAnsiTheme="minorHAnsi" w:cstheme="minorHAnsi"/>
                <w:sz w:val="22"/>
              </w:rPr>
              <w:t xml:space="preserve">n, </w:t>
            </w:r>
            <w:r w:rsidR="00D74E9B">
              <w:rPr>
                <w:rFonts w:asciiTheme="minorHAnsi" w:eastAsia="Cambria" w:hAnsiTheme="minorHAnsi" w:cstheme="minorHAnsi"/>
                <w:sz w:val="22"/>
              </w:rPr>
              <w:t xml:space="preserve">geographic areas, seasons, </w:t>
            </w:r>
            <w:r w:rsidR="002A6480">
              <w:rPr>
                <w:rFonts w:asciiTheme="minorHAnsi" w:eastAsia="Cambria" w:hAnsiTheme="minorHAnsi" w:cstheme="minorHAnsi"/>
                <w:sz w:val="22"/>
              </w:rPr>
              <w:t xml:space="preserve">list of foods consumed, </w:t>
            </w:r>
            <w:r w:rsidR="00F73115">
              <w:rPr>
                <w:rFonts w:asciiTheme="minorHAnsi" w:eastAsia="Cambria" w:hAnsiTheme="minorHAnsi" w:cstheme="minorHAnsi"/>
                <w:sz w:val="22"/>
              </w:rPr>
              <w:t>f</w:t>
            </w:r>
            <w:r w:rsidR="002A6480">
              <w:rPr>
                <w:rFonts w:asciiTheme="minorHAnsi" w:eastAsia="Cambria" w:hAnsiTheme="minorHAnsi" w:cstheme="minorHAnsi"/>
                <w:sz w:val="22"/>
              </w:rPr>
              <w:t>ood consumption constraints, food prices, and food composition table data to be used, as well as other parameters that may be deemed necessary.</w:t>
            </w:r>
            <w:proofErr w:type="gramEnd"/>
            <w:r w:rsidR="002A6480" w:rsidRPr="002A6480">
              <w:rPr>
                <w:rFonts w:asciiTheme="minorHAnsi" w:eastAsia="Cambria" w:hAnsiTheme="minorHAnsi" w:cstheme="minorHAnsi"/>
                <w:sz w:val="22"/>
              </w:rPr>
              <w:t xml:space="preserve"> </w:t>
            </w:r>
          </w:p>
        </w:tc>
      </w:tr>
      <w:tr w:rsidR="00241463" w:rsidRPr="002B71F5" w14:paraId="22851E3A" w14:textId="77777777" w:rsidTr="007B2033">
        <w:tc>
          <w:tcPr>
            <w:tcW w:w="1615" w:type="dxa"/>
          </w:tcPr>
          <w:p w14:paraId="1655FDF5" w14:textId="5DBB9A70" w:rsidR="00241463" w:rsidRPr="00B20ABE" w:rsidRDefault="00241463" w:rsidP="00241463">
            <w:pPr>
              <w:ind w:left="149" w:firstLine="0"/>
              <w:rPr>
                <w:rFonts w:asciiTheme="minorHAnsi" w:hAnsiTheme="minorHAnsi" w:cstheme="minorHAnsi"/>
                <w:sz w:val="22"/>
              </w:rPr>
            </w:pPr>
            <w:r>
              <w:rPr>
                <w:rFonts w:asciiTheme="minorHAnsi" w:hAnsiTheme="minorHAnsi" w:cstheme="minorHAnsi"/>
                <w:sz w:val="22"/>
              </w:rPr>
              <w:t>April 17, 2023</w:t>
            </w:r>
          </w:p>
        </w:tc>
        <w:tc>
          <w:tcPr>
            <w:tcW w:w="2160" w:type="dxa"/>
          </w:tcPr>
          <w:p w14:paraId="67C80834" w14:textId="19695DCF" w:rsidR="00241463" w:rsidRDefault="00241463" w:rsidP="00241463">
            <w:pPr>
              <w:ind w:left="126" w:firstLine="0"/>
              <w:rPr>
                <w:rFonts w:asciiTheme="minorHAnsi" w:eastAsia="Cambria" w:hAnsiTheme="minorHAnsi" w:cstheme="minorHAnsi"/>
                <w:sz w:val="22"/>
              </w:rPr>
            </w:pPr>
            <w:r w:rsidRPr="00B20ABE">
              <w:rPr>
                <w:rFonts w:asciiTheme="minorHAnsi" w:eastAsia="Cambria" w:hAnsiTheme="minorHAnsi" w:cstheme="minorHAnsi"/>
                <w:sz w:val="22"/>
              </w:rPr>
              <w:t xml:space="preserve">Draft findings from </w:t>
            </w:r>
            <w:r w:rsidR="006005BD">
              <w:rPr>
                <w:rFonts w:asciiTheme="minorHAnsi" w:eastAsia="Cambria" w:hAnsiTheme="minorHAnsi" w:cstheme="minorHAnsi"/>
                <w:sz w:val="22"/>
              </w:rPr>
              <w:t xml:space="preserve">modeling the cost and affordability of the </w:t>
            </w:r>
            <w:r w:rsidR="00F30399">
              <w:rPr>
                <w:rFonts w:asciiTheme="minorHAnsi" w:eastAsia="Cambria" w:hAnsiTheme="minorHAnsi" w:cstheme="minorHAnsi"/>
                <w:sz w:val="22"/>
              </w:rPr>
              <w:t xml:space="preserve">nutrient adequate </w:t>
            </w:r>
            <w:r w:rsidR="006005BD">
              <w:rPr>
                <w:rFonts w:asciiTheme="minorHAnsi" w:eastAsia="Cambria" w:hAnsiTheme="minorHAnsi" w:cstheme="minorHAnsi"/>
                <w:sz w:val="22"/>
              </w:rPr>
              <w:t>diet</w:t>
            </w:r>
            <w:r w:rsidR="00F30399">
              <w:rPr>
                <w:rFonts w:asciiTheme="minorHAnsi" w:eastAsia="Cambria" w:hAnsiTheme="minorHAnsi" w:cstheme="minorHAnsi"/>
                <w:sz w:val="22"/>
              </w:rPr>
              <w:t xml:space="preserve"> with and without LSFF</w:t>
            </w:r>
          </w:p>
          <w:p w14:paraId="7BFC5041" w14:textId="4AF966C9" w:rsidR="00241463" w:rsidRPr="00B20ABE" w:rsidRDefault="00241463" w:rsidP="00B20ABE">
            <w:pPr>
              <w:ind w:left="126" w:firstLine="0"/>
              <w:rPr>
                <w:rFonts w:asciiTheme="minorHAnsi" w:hAnsiTheme="minorHAnsi" w:cstheme="minorHAnsi"/>
                <w:sz w:val="22"/>
              </w:rPr>
            </w:pPr>
            <w:r>
              <w:rPr>
                <w:rFonts w:asciiTheme="minorHAnsi" w:eastAsia="Cambria" w:hAnsiTheme="minorHAnsi" w:cstheme="minorHAnsi"/>
                <w:sz w:val="22"/>
              </w:rPr>
              <w:t>(</w:t>
            </w:r>
            <w:r w:rsidRPr="00B20ABE">
              <w:rPr>
                <w:rFonts w:asciiTheme="minorHAnsi" w:eastAsia="Cambria" w:hAnsiTheme="minorHAnsi" w:cstheme="minorHAnsi"/>
                <w:b/>
                <w:bCs/>
                <w:sz w:val="22"/>
              </w:rPr>
              <w:t xml:space="preserve">Deliverable </w:t>
            </w:r>
            <w:r>
              <w:rPr>
                <w:rFonts w:asciiTheme="minorHAnsi" w:eastAsia="Cambria" w:hAnsiTheme="minorHAnsi" w:cstheme="minorHAnsi"/>
                <w:b/>
                <w:bCs/>
                <w:sz w:val="22"/>
              </w:rPr>
              <w:t>2</w:t>
            </w:r>
            <w:r>
              <w:rPr>
                <w:rFonts w:asciiTheme="minorHAnsi" w:eastAsia="Cambria" w:hAnsiTheme="minorHAnsi" w:cstheme="minorHAnsi"/>
                <w:sz w:val="22"/>
              </w:rPr>
              <w:t>)</w:t>
            </w:r>
          </w:p>
        </w:tc>
        <w:tc>
          <w:tcPr>
            <w:tcW w:w="5880" w:type="dxa"/>
          </w:tcPr>
          <w:p w14:paraId="199FCCEB" w14:textId="230F74C5" w:rsidR="00241463" w:rsidRPr="00B20ABE" w:rsidRDefault="00241463" w:rsidP="007B2033">
            <w:pPr>
              <w:ind w:left="0" w:firstLine="0"/>
              <w:rPr>
                <w:rFonts w:asciiTheme="minorHAnsi" w:hAnsiTheme="minorHAnsi" w:cstheme="minorHAnsi"/>
                <w:sz w:val="22"/>
              </w:rPr>
            </w:pPr>
            <w:r w:rsidRPr="00B20ABE">
              <w:rPr>
                <w:rFonts w:asciiTheme="minorHAnsi" w:eastAsia="Cambria" w:hAnsiTheme="minorHAnsi" w:cstheme="minorHAnsi"/>
                <w:sz w:val="22"/>
              </w:rPr>
              <w:t xml:space="preserve">Document that includes the draft findings of the lowest cost diet that meets </w:t>
            </w:r>
            <w:r w:rsidR="00D74E9B">
              <w:rPr>
                <w:rFonts w:asciiTheme="minorHAnsi" w:eastAsia="Cambria" w:hAnsiTheme="minorHAnsi" w:cstheme="minorHAnsi"/>
                <w:sz w:val="22"/>
              </w:rPr>
              <w:t xml:space="preserve">energy, protein, fat, and </w:t>
            </w:r>
            <w:r w:rsidRPr="00B20ABE">
              <w:rPr>
                <w:rFonts w:asciiTheme="minorHAnsi" w:eastAsia="Cambria" w:hAnsiTheme="minorHAnsi" w:cstheme="minorHAnsi"/>
                <w:sz w:val="22"/>
              </w:rPr>
              <w:t xml:space="preserve">micronutrient needs without fortified foods and with fortified foods, including various </w:t>
            </w:r>
            <w:r>
              <w:rPr>
                <w:rFonts w:asciiTheme="minorHAnsi" w:eastAsia="Cambria" w:hAnsiTheme="minorHAnsi" w:cstheme="minorHAnsi"/>
                <w:sz w:val="22"/>
              </w:rPr>
              <w:t xml:space="preserve">fortification scenarios as agreed upon with the </w:t>
            </w:r>
            <w:r w:rsidR="00ED3CF8">
              <w:rPr>
                <w:rFonts w:asciiTheme="minorHAnsi" w:eastAsia="Cambria" w:hAnsiTheme="minorHAnsi" w:cstheme="minorHAnsi"/>
                <w:sz w:val="22"/>
              </w:rPr>
              <w:t>pilot study</w:t>
            </w:r>
            <w:r>
              <w:rPr>
                <w:rFonts w:asciiTheme="minorHAnsi" w:eastAsia="Cambria" w:hAnsiTheme="minorHAnsi" w:cstheme="minorHAnsi"/>
                <w:sz w:val="22"/>
              </w:rPr>
              <w:t xml:space="preserve"> team</w:t>
            </w:r>
            <w:r w:rsidR="00F30399">
              <w:rPr>
                <w:rFonts w:asciiTheme="minorHAnsi" w:eastAsia="Cambria" w:hAnsiTheme="minorHAnsi" w:cstheme="minorHAnsi"/>
                <w:sz w:val="22"/>
              </w:rPr>
              <w:t xml:space="preserve"> and local experts</w:t>
            </w:r>
            <w:r w:rsidRPr="00B20ABE">
              <w:rPr>
                <w:rFonts w:asciiTheme="minorHAnsi" w:eastAsia="Cambria" w:hAnsiTheme="minorHAnsi" w:cstheme="minorHAnsi"/>
                <w:sz w:val="22"/>
              </w:rPr>
              <w:t>, and percent of the population in various strata who cannot afford an adequate diet</w:t>
            </w:r>
            <w:r>
              <w:rPr>
                <w:rFonts w:asciiTheme="minorHAnsi" w:eastAsia="Cambria" w:hAnsiTheme="minorHAnsi" w:cstheme="minorHAnsi"/>
                <w:sz w:val="22"/>
              </w:rPr>
              <w:t xml:space="preserve"> (non-affordability of the diet).</w:t>
            </w:r>
          </w:p>
        </w:tc>
      </w:tr>
      <w:tr w:rsidR="00241463" w:rsidRPr="002B71F5" w14:paraId="0856AFFD" w14:textId="77777777" w:rsidTr="007B2033">
        <w:tc>
          <w:tcPr>
            <w:tcW w:w="1615" w:type="dxa"/>
          </w:tcPr>
          <w:p w14:paraId="67E55C27" w14:textId="357ABBA9" w:rsidR="00241463" w:rsidRPr="00B20ABE" w:rsidRDefault="00BC56D4" w:rsidP="00B20ABE">
            <w:pPr>
              <w:ind w:left="149" w:firstLine="0"/>
              <w:rPr>
                <w:rFonts w:asciiTheme="minorHAnsi" w:hAnsiTheme="minorHAnsi" w:cstheme="minorHAnsi"/>
                <w:sz w:val="22"/>
              </w:rPr>
            </w:pPr>
            <w:r>
              <w:rPr>
                <w:rFonts w:asciiTheme="minorHAnsi" w:hAnsiTheme="minorHAnsi" w:cstheme="minorHAnsi"/>
                <w:sz w:val="22"/>
              </w:rPr>
              <w:t>April 17, 2023</w:t>
            </w:r>
          </w:p>
        </w:tc>
        <w:tc>
          <w:tcPr>
            <w:tcW w:w="2160" w:type="dxa"/>
          </w:tcPr>
          <w:p w14:paraId="4F29AF95" w14:textId="0A3E69FA" w:rsidR="00241463" w:rsidRDefault="00BC56D4" w:rsidP="00241463">
            <w:pPr>
              <w:ind w:left="126" w:firstLine="0"/>
              <w:rPr>
                <w:rFonts w:asciiTheme="minorHAnsi" w:hAnsiTheme="minorHAnsi" w:cstheme="minorHAnsi"/>
                <w:sz w:val="22"/>
              </w:rPr>
            </w:pPr>
            <w:r>
              <w:rPr>
                <w:rFonts w:asciiTheme="minorHAnsi" w:hAnsiTheme="minorHAnsi" w:cstheme="minorHAnsi"/>
                <w:sz w:val="22"/>
              </w:rPr>
              <w:t>Documentation in spreadsheets</w:t>
            </w:r>
            <w:r w:rsidR="006005BD">
              <w:rPr>
                <w:rFonts w:asciiTheme="minorHAnsi" w:hAnsiTheme="minorHAnsi" w:cstheme="minorHAnsi"/>
                <w:sz w:val="22"/>
              </w:rPr>
              <w:t xml:space="preserve"> and detailed description of the methods</w:t>
            </w:r>
          </w:p>
          <w:p w14:paraId="650D3023" w14:textId="7737FE38" w:rsidR="00BC56D4" w:rsidRPr="00B20ABE" w:rsidRDefault="00BC56D4" w:rsidP="00BC56D4">
            <w:pPr>
              <w:ind w:left="126" w:firstLine="0"/>
              <w:rPr>
                <w:rFonts w:asciiTheme="minorHAnsi" w:hAnsiTheme="minorHAnsi" w:cstheme="minorHAnsi"/>
                <w:b/>
                <w:bCs/>
                <w:sz w:val="22"/>
              </w:rPr>
            </w:pPr>
            <w:r w:rsidRPr="00BC56D4">
              <w:rPr>
                <w:rFonts w:asciiTheme="minorHAnsi" w:hAnsiTheme="minorHAnsi" w:cstheme="minorHAnsi"/>
                <w:b/>
                <w:bCs/>
                <w:sz w:val="22"/>
              </w:rPr>
              <w:t>(Deliverable 3)</w:t>
            </w:r>
          </w:p>
        </w:tc>
        <w:tc>
          <w:tcPr>
            <w:tcW w:w="5880" w:type="dxa"/>
          </w:tcPr>
          <w:p w14:paraId="45FCA51A" w14:textId="5BC36C54" w:rsidR="00241463" w:rsidRPr="00B20ABE" w:rsidRDefault="00B20ABE" w:rsidP="007B2033">
            <w:pPr>
              <w:ind w:left="0" w:firstLine="0"/>
              <w:rPr>
                <w:rFonts w:asciiTheme="minorHAnsi" w:hAnsiTheme="minorHAnsi" w:cstheme="minorHAnsi"/>
                <w:sz w:val="22"/>
              </w:rPr>
            </w:pPr>
            <w:r w:rsidRPr="00B20ABE">
              <w:rPr>
                <w:rFonts w:asciiTheme="minorHAnsi" w:hAnsiTheme="minorHAnsi" w:cstheme="minorHAnsi"/>
                <w:sz w:val="22"/>
              </w:rPr>
              <w:t>Completed</w:t>
            </w:r>
            <w:r>
              <w:rPr>
                <w:rFonts w:asciiTheme="minorHAnsi" w:hAnsiTheme="minorHAnsi" w:cstheme="minorHAnsi"/>
                <w:sz w:val="22"/>
              </w:rPr>
              <w:t xml:space="preserve"> </w:t>
            </w:r>
            <w:r w:rsidRPr="00B20ABE">
              <w:rPr>
                <w:rFonts w:asciiTheme="minorHAnsi" w:hAnsiTheme="minorHAnsi" w:cstheme="minorHAnsi"/>
                <w:sz w:val="22"/>
              </w:rPr>
              <w:t>spreadsheets with</w:t>
            </w:r>
            <w:r>
              <w:rPr>
                <w:rFonts w:asciiTheme="minorHAnsi" w:hAnsiTheme="minorHAnsi" w:cstheme="minorHAnsi"/>
                <w:sz w:val="22"/>
              </w:rPr>
              <w:t xml:space="preserve"> </w:t>
            </w:r>
            <w:r w:rsidR="00D74E9B">
              <w:rPr>
                <w:rFonts w:asciiTheme="minorHAnsi" w:hAnsiTheme="minorHAnsi" w:cstheme="minorHAnsi"/>
                <w:sz w:val="22"/>
              </w:rPr>
              <w:t xml:space="preserve">a) </w:t>
            </w:r>
            <w:r w:rsidRPr="00B20ABE">
              <w:rPr>
                <w:rFonts w:asciiTheme="minorHAnsi" w:hAnsiTheme="minorHAnsi" w:cstheme="minorHAnsi"/>
                <w:sz w:val="22"/>
              </w:rPr>
              <w:t xml:space="preserve">comments and recommendations to improve the </w:t>
            </w:r>
            <w:r w:rsidR="00AE223B">
              <w:rPr>
                <w:rFonts w:asciiTheme="minorHAnsi" w:hAnsiTheme="minorHAnsi" w:cstheme="minorHAnsi"/>
                <w:sz w:val="22"/>
              </w:rPr>
              <w:t>description of the</w:t>
            </w:r>
            <w:r w:rsidR="006005BD">
              <w:rPr>
                <w:rFonts w:asciiTheme="minorHAnsi" w:hAnsiTheme="minorHAnsi" w:cstheme="minorHAnsi"/>
                <w:sz w:val="22"/>
              </w:rPr>
              <w:t xml:space="preserve"> analysis of the </w:t>
            </w:r>
            <w:r w:rsidR="00AE223B">
              <w:rPr>
                <w:rFonts w:asciiTheme="minorHAnsi" w:hAnsiTheme="minorHAnsi" w:cstheme="minorHAnsi"/>
                <w:sz w:val="22"/>
              </w:rPr>
              <w:t>cost</w:t>
            </w:r>
            <w:r w:rsidR="006005BD">
              <w:rPr>
                <w:rFonts w:asciiTheme="minorHAnsi" w:hAnsiTheme="minorHAnsi" w:cstheme="minorHAnsi"/>
                <w:sz w:val="22"/>
              </w:rPr>
              <w:t xml:space="preserve"> and affordability </w:t>
            </w:r>
            <w:r w:rsidR="00AE223B">
              <w:rPr>
                <w:rFonts w:asciiTheme="minorHAnsi" w:hAnsiTheme="minorHAnsi" w:cstheme="minorHAnsi"/>
                <w:sz w:val="22"/>
              </w:rPr>
              <w:t>of the</w:t>
            </w:r>
            <w:r w:rsidR="00D74E9B">
              <w:rPr>
                <w:rFonts w:asciiTheme="minorHAnsi" w:hAnsiTheme="minorHAnsi" w:cstheme="minorHAnsi"/>
                <w:sz w:val="22"/>
              </w:rPr>
              <w:t xml:space="preserve"> nutrient adequate </w:t>
            </w:r>
            <w:r w:rsidR="00AE223B">
              <w:rPr>
                <w:rFonts w:asciiTheme="minorHAnsi" w:hAnsiTheme="minorHAnsi" w:cstheme="minorHAnsi"/>
                <w:sz w:val="22"/>
              </w:rPr>
              <w:t xml:space="preserve">diet in the </w:t>
            </w:r>
            <w:r w:rsidRPr="00B20ABE">
              <w:rPr>
                <w:rFonts w:asciiTheme="minorHAnsi" w:hAnsiTheme="minorHAnsi" w:cstheme="minorHAnsi"/>
                <w:sz w:val="22"/>
              </w:rPr>
              <w:t>operational guide</w:t>
            </w:r>
            <w:r w:rsidR="00D74E9B">
              <w:rPr>
                <w:rFonts w:asciiTheme="minorHAnsi" w:hAnsiTheme="minorHAnsi" w:cstheme="minorHAnsi"/>
                <w:sz w:val="22"/>
              </w:rPr>
              <w:t xml:space="preserve">, b) </w:t>
            </w:r>
            <w:r w:rsidRPr="00B20ABE">
              <w:rPr>
                <w:rFonts w:asciiTheme="minorHAnsi" w:hAnsiTheme="minorHAnsi" w:cstheme="minorHAnsi"/>
                <w:sz w:val="22"/>
              </w:rPr>
              <w:t>document</w:t>
            </w:r>
            <w:r w:rsidR="00D74E9B">
              <w:rPr>
                <w:rFonts w:asciiTheme="minorHAnsi" w:hAnsiTheme="minorHAnsi" w:cstheme="minorHAnsi"/>
                <w:sz w:val="22"/>
              </w:rPr>
              <w:t>ed</w:t>
            </w:r>
            <w:r w:rsidR="00AE223B">
              <w:rPr>
                <w:rFonts w:asciiTheme="minorHAnsi" w:hAnsiTheme="minorHAnsi" w:cstheme="minorHAnsi"/>
                <w:sz w:val="22"/>
              </w:rPr>
              <w:t xml:space="preserve"> </w:t>
            </w:r>
            <w:r w:rsidRPr="00B20ABE">
              <w:rPr>
                <w:rFonts w:asciiTheme="minorHAnsi" w:hAnsiTheme="minorHAnsi" w:cstheme="minorHAnsi"/>
                <w:sz w:val="22"/>
              </w:rPr>
              <w:t>level of effort</w:t>
            </w:r>
            <w:r w:rsidR="00D74E9B">
              <w:rPr>
                <w:rFonts w:asciiTheme="minorHAnsi" w:hAnsiTheme="minorHAnsi" w:cstheme="minorHAnsi"/>
                <w:sz w:val="22"/>
              </w:rPr>
              <w:t>,</w:t>
            </w:r>
            <w:r w:rsidRPr="00B20ABE">
              <w:rPr>
                <w:rFonts w:asciiTheme="minorHAnsi" w:hAnsiTheme="minorHAnsi" w:cstheme="minorHAnsi"/>
                <w:sz w:val="22"/>
              </w:rPr>
              <w:t xml:space="preserve"> and </w:t>
            </w:r>
            <w:r w:rsidR="00D74E9B">
              <w:rPr>
                <w:rFonts w:asciiTheme="minorHAnsi" w:hAnsiTheme="minorHAnsi" w:cstheme="minorHAnsi"/>
                <w:sz w:val="22"/>
              </w:rPr>
              <w:t xml:space="preserve">c) documented </w:t>
            </w:r>
            <w:r w:rsidRPr="00B20ABE">
              <w:rPr>
                <w:rFonts w:asciiTheme="minorHAnsi" w:hAnsiTheme="minorHAnsi" w:cstheme="minorHAnsi"/>
                <w:sz w:val="22"/>
              </w:rPr>
              <w:t xml:space="preserve">other costs to implement the </w:t>
            </w:r>
            <w:r w:rsidR="00D74E9B">
              <w:rPr>
                <w:rFonts w:asciiTheme="minorHAnsi" w:hAnsiTheme="minorHAnsi" w:cstheme="minorHAnsi"/>
                <w:sz w:val="22"/>
              </w:rPr>
              <w:t>analysis</w:t>
            </w:r>
            <w:r w:rsidR="00AE223B">
              <w:rPr>
                <w:rFonts w:asciiTheme="minorHAnsi" w:hAnsiTheme="minorHAnsi" w:cstheme="minorHAnsi"/>
                <w:sz w:val="22"/>
              </w:rPr>
              <w:t>.</w:t>
            </w:r>
            <w:r w:rsidR="00D761D3">
              <w:t xml:space="preserve"> </w:t>
            </w:r>
            <w:r w:rsidR="00D74E9B">
              <w:rPr>
                <w:rFonts w:asciiTheme="minorHAnsi" w:hAnsiTheme="minorHAnsi" w:cstheme="minorHAnsi"/>
                <w:sz w:val="22"/>
              </w:rPr>
              <w:t>In addition, a d</w:t>
            </w:r>
            <w:r w:rsidR="00D761D3">
              <w:rPr>
                <w:rFonts w:asciiTheme="minorHAnsi" w:hAnsiTheme="minorHAnsi" w:cstheme="minorHAnsi"/>
                <w:sz w:val="22"/>
              </w:rPr>
              <w:t xml:space="preserve">ocument with a </w:t>
            </w:r>
            <w:r w:rsidR="00D761D3" w:rsidRPr="00D761D3">
              <w:rPr>
                <w:rFonts w:asciiTheme="minorHAnsi" w:hAnsiTheme="minorHAnsi" w:cstheme="minorHAnsi"/>
                <w:sz w:val="22"/>
              </w:rPr>
              <w:t xml:space="preserve">detailed description of the </w:t>
            </w:r>
            <w:r w:rsidR="00436514">
              <w:rPr>
                <w:rFonts w:asciiTheme="minorHAnsi" w:hAnsiTheme="minorHAnsi" w:cstheme="minorHAnsi"/>
                <w:sz w:val="22"/>
              </w:rPr>
              <w:t xml:space="preserve">completed </w:t>
            </w:r>
            <w:r w:rsidR="00D761D3" w:rsidRPr="00D761D3">
              <w:rPr>
                <w:rFonts w:asciiTheme="minorHAnsi" w:hAnsiTheme="minorHAnsi" w:cstheme="minorHAnsi"/>
                <w:sz w:val="22"/>
              </w:rPr>
              <w:t>analysis of the cost and affordability of the</w:t>
            </w:r>
            <w:r w:rsidR="00D74E9B">
              <w:rPr>
                <w:rFonts w:asciiTheme="minorHAnsi" w:hAnsiTheme="minorHAnsi" w:cstheme="minorHAnsi"/>
                <w:sz w:val="22"/>
              </w:rPr>
              <w:t xml:space="preserve"> nutrient adequate</w:t>
            </w:r>
            <w:r w:rsidR="00D761D3" w:rsidRPr="00D761D3">
              <w:rPr>
                <w:rFonts w:asciiTheme="minorHAnsi" w:hAnsiTheme="minorHAnsi" w:cstheme="minorHAnsi"/>
                <w:sz w:val="22"/>
              </w:rPr>
              <w:t xml:space="preserve"> diet </w:t>
            </w:r>
            <w:r w:rsidR="00D74E9B">
              <w:rPr>
                <w:rFonts w:asciiTheme="minorHAnsi" w:hAnsiTheme="minorHAnsi" w:cstheme="minorHAnsi"/>
                <w:sz w:val="22"/>
              </w:rPr>
              <w:t>with and without LSFF</w:t>
            </w:r>
            <w:r w:rsidR="00D761D3" w:rsidRPr="00D761D3">
              <w:rPr>
                <w:rFonts w:asciiTheme="minorHAnsi" w:hAnsiTheme="minorHAnsi" w:cstheme="minorHAnsi"/>
                <w:sz w:val="22"/>
              </w:rPr>
              <w:t xml:space="preserve">.  </w:t>
            </w:r>
          </w:p>
        </w:tc>
      </w:tr>
      <w:tr w:rsidR="00241463" w:rsidRPr="002B71F5" w14:paraId="5000AEA3" w14:textId="77777777" w:rsidTr="007B2033">
        <w:tc>
          <w:tcPr>
            <w:tcW w:w="1615" w:type="dxa"/>
          </w:tcPr>
          <w:p w14:paraId="02F40A81" w14:textId="56F7326B" w:rsidR="00241463" w:rsidRPr="00B20ABE" w:rsidRDefault="005C7477" w:rsidP="00B20ABE">
            <w:pPr>
              <w:ind w:left="149" w:firstLine="0"/>
              <w:rPr>
                <w:rFonts w:asciiTheme="minorHAnsi" w:hAnsiTheme="minorHAnsi" w:cstheme="minorHAnsi"/>
                <w:sz w:val="22"/>
              </w:rPr>
            </w:pPr>
            <w:r>
              <w:rPr>
                <w:rFonts w:asciiTheme="minorHAnsi" w:eastAsia="Cambria" w:hAnsiTheme="minorHAnsi" w:cstheme="minorHAnsi"/>
                <w:sz w:val="22"/>
              </w:rPr>
              <w:lastRenderedPageBreak/>
              <w:t>August 4, 2023</w:t>
            </w:r>
          </w:p>
        </w:tc>
        <w:tc>
          <w:tcPr>
            <w:tcW w:w="2160" w:type="dxa"/>
          </w:tcPr>
          <w:p w14:paraId="6743AAB6" w14:textId="562C834A" w:rsidR="00241463" w:rsidRPr="00B20ABE" w:rsidRDefault="00241463" w:rsidP="009C36AD">
            <w:pPr>
              <w:ind w:left="126" w:firstLine="0"/>
              <w:rPr>
                <w:rFonts w:asciiTheme="minorHAnsi" w:hAnsiTheme="minorHAnsi" w:cstheme="minorHAnsi"/>
                <w:sz w:val="22"/>
              </w:rPr>
            </w:pPr>
            <w:r w:rsidRPr="00B20ABE">
              <w:rPr>
                <w:rFonts w:asciiTheme="minorHAnsi" w:eastAsia="Cambria" w:hAnsiTheme="minorHAnsi" w:cstheme="minorHAnsi"/>
                <w:sz w:val="22"/>
              </w:rPr>
              <w:t>Final</w:t>
            </w:r>
            <w:r w:rsidR="00365731">
              <w:rPr>
                <w:rFonts w:asciiTheme="minorHAnsi" w:eastAsia="Cambria" w:hAnsiTheme="minorHAnsi" w:cstheme="minorHAnsi"/>
                <w:sz w:val="22"/>
              </w:rPr>
              <w:t xml:space="preserve"> </w:t>
            </w:r>
            <w:r w:rsidR="00086042">
              <w:rPr>
                <w:rFonts w:asciiTheme="minorHAnsi" w:eastAsia="Cambria" w:hAnsiTheme="minorHAnsi" w:cstheme="minorHAnsi"/>
                <w:sz w:val="22"/>
              </w:rPr>
              <w:t xml:space="preserve">contributions on the results of the analysis of the </w:t>
            </w:r>
            <w:r w:rsidR="00365731">
              <w:rPr>
                <w:rFonts w:asciiTheme="minorHAnsi" w:eastAsia="Cambria" w:hAnsiTheme="minorHAnsi" w:cstheme="minorHAnsi"/>
                <w:sz w:val="22"/>
              </w:rPr>
              <w:t>cost</w:t>
            </w:r>
            <w:r w:rsidR="00E60A5E">
              <w:rPr>
                <w:rFonts w:asciiTheme="minorHAnsi" w:eastAsia="Cambria" w:hAnsiTheme="minorHAnsi" w:cstheme="minorHAnsi"/>
                <w:sz w:val="22"/>
              </w:rPr>
              <w:t xml:space="preserve"> and affordability </w:t>
            </w:r>
            <w:r w:rsidR="00365731">
              <w:rPr>
                <w:rFonts w:asciiTheme="minorHAnsi" w:eastAsia="Cambria" w:hAnsiTheme="minorHAnsi" w:cstheme="minorHAnsi"/>
                <w:sz w:val="22"/>
              </w:rPr>
              <w:t xml:space="preserve">of the </w:t>
            </w:r>
            <w:r w:rsidR="00086042">
              <w:rPr>
                <w:rFonts w:asciiTheme="minorHAnsi" w:eastAsia="Cambria" w:hAnsiTheme="minorHAnsi" w:cstheme="minorHAnsi"/>
                <w:sz w:val="22"/>
              </w:rPr>
              <w:t xml:space="preserve">nutrient adequate </w:t>
            </w:r>
            <w:r w:rsidR="00365731">
              <w:rPr>
                <w:rFonts w:asciiTheme="minorHAnsi" w:eastAsia="Cambria" w:hAnsiTheme="minorHAnsi" w:cstheme="minorHAnsi"/>
                <w:sz w:val="22"/>
              </w:rPr>
              <w:t xml:space="preserve">diet </w:t>
            </w:r>
            <w:r w:rsidR="00086042">
              <w:rPr>
                <w:rFonts w:asciiTheme="minorHAnsi" w:eastAsia="Cambria" w:hAnsiTheme="minorHAnsi" w:cstheme="minorHAnsi"/>
                <w:sz w:val="22"/>
              </w:rPr>
              <w:t>for</w:t>
            </w:r>
            <w:r w:rsidR="00365731">
              <w:rPr>
                <w:rFonts w:asciiTheme="minorHAnsi" w:eastAsia="Cambria" w:hAnsiTheme="minorHAnsi" w:cstheme="minorHAnsi"/>
                <w:sz w:val="22"/>
              </w:rPr>
              <w:t xml:space="preserve"> the final pilot study report </w:t>
            </w:r>
            <w:r>
              <w:rPr>
                <w:rFonts w:asciiTheme="minorHAnsi" w:eastAsia="Cambria" w:hAnsiTheme="minorHAnsi" w:cstheme="minorHAnsi"/>
                <w:sz w:val="22"/>
              </w:rPr>
              <w:t>(</w:t>
            </w:r>
            <w:r w:rsidRPr="00B20ABE">
              <w:rPr>
                <w:rFonts w:asciiTheme="minorHAnsi" w:eastAsia="Cambria" w:hAnsiTheme="minorHAnsi" w:cstheme="minorHAnsi"/>
                <w:b/>
                <w:bCs/>
                <w:sz w:val="22"/>
              </w:rPr>
              <w:t>Deliverable 4</w:t>
            </w:r>
            <w:r>
              <w:rPr>
                <w:rFonts w:asciiTheme="minorHAnsi" w:eastAsia="Cambria" w:hAnsiTheme="minorHAnsi" w:cstheme="minorHAnsi"/>
                <w:sz w:val="22"/>
              </w:rPr>
              <w:t>)</w:t>
            </w:r>
          </w:p>
        </w:tc>
        <w:tc>
          <w:tcPr>
            <w:tcW w:w="5880" w:type="dxa"/>
          </w:tcPr>
          <w:p w14:paraId="1C8CDBB4" w14:textId="3238174D" w:rsidR="00A7531F" w:rsidRDefault="0086593E" w:rsidP="007B2033">
            <w:pPr>
              <w:ind w:left="0" w:firstLine="0"/>
              <w:rPr>
                <w:rFonts w:asciiTheme="minorHAnsi" w:eastAsia="Cambria" w:hAnsiTheme="minorHAnsi" w:cstheme="minorHAnsi"/>
                <w:sz w:val="22"/>
              </w:rPr>
            </w:pPr>
            <w:r w:rsidRPr="0086593E">
              <w:rPr>
                <w:rFonts w:asciiTheme="minorHAnsi" w:eastAsia="Cambria" w:hAnsiTheme="minorHAnsi" w:cstheme="minorHAnsi"/>
                <w:sz w:val="22"/>
              </w:rPr>
              <w:t xml:space="preserve">Written </w:t>
            </w:r>
            <w:r>
              <w:rPr>
                <w:rFonts w:asciiTheme="minorHAnsi" w:eastAsia="Cambria" w:hAnsiTheme="minorHAnsi" w:cstheme="minorHAnsi"/>
                <w:sz w:val="22"/>
              </w:rPr>
              <w:t xml:space="preserve">contributions on the </w:t>
            </w:r>
            <w:r w:rsidR="00E60A5E">
              <w:rPr>
                <w:rFonts w:asciiTheme="minorHAnsi" w:eastAsia="Cambria" w:hAnsiTheme="minorHAnsi" w:cstheme="minorHAnsi"/>
                <w:sz w:val="22"/>
              </w:rPr>
              <w:t xml:space="preserve">analysis of the cost and affordability of the nutrient adequate diet with and without LSFF </w:t>
            </w:r>
            <w:r>
              <w:rPr>
                <w:rFonts w:asciiTheme="minorHAnsi" w:eastAsia="Cambria" w:hAnsiTheme="minorHAnsi" w:cstheme="minorHAnsi"/>
                <w:sz w:val="22"/>
              </w:rPr>
              <w:t xml:space="preserve">for the </w:t>
            </w:r>
            <w:r w:rsidRPr="0086593E">
              <w:rPr>
                <w:rFonts w:asciiTheme="minorHAnsi" w:eastAsia="Cambria" w:hAnsiTheme="minorHAnsi" w:cstheme="minorHAnsi"/>
                <w:sz w:val="22"/>
              </w:rPr>
              <w:t>final</w:t>
            </w:r>
            <w:r>
              <w:rPr>
                <w:rFonts w:asciiTheme="minorHAnsi" w:eastAsia="Cambria" w:hAnsiTheme="minorHAnsi" w:cstheme="minorHAnsi"/>
                <w:sz w:val="22"/>
              </w:rPr>
              <w:t xml:space="preserve"> </w:t>
            </w:r>
            <w:r w:rsidRPr="0086593E">
              <w:rPr>
                <w:rFonts w:asciiTheme="minorHAnsi" w:eastAsia="Cambria" w:hAnsiTheme="minorHAnsi" w:cstheme="minorHAnsi"/>
                <w:sz w:val="22"/>
              </w:rPr>
              <w:t xml:space="preserve">LSFF pilot results </w:t>
            </w:r>
            <w:r w:rsidR="00ED3CF8">
              <w:rPr>
                <w:rFonts w:asciiTheme="minorHAnsi" w:eastAsia="Cambria" w:hAnsiTheme="minorHAnsi" w:cstheme="minorHAnsi"/>
                <w:sz w:val="22"/>
              </w:rPr>
              <w:t>report</w:t>
            </w:r>
            <w:r w:rsidR="00A7531F">
              <w:rPr>
                <w:rFonts w:asciiTheme="minorHAnsi" w:eastAsia="Cambria" w:hAnsiTheme="minorHAnsi" w:cstheme="minorHAnsi"/>
                <w:sz w:val="22"/>
              </w:rPr>
              <w:t>,</w:t>
            </w:r>
            <w:r w:rsidR="00ED3CF8">
              <w:rPr>
                <w:rFonts w:asciiTheme="minorHAnsi" w:eastAsia="Cambria" w:hAnsiTheme="minorHAnsi" w:cstheme="minorHAnsi"/>
                <w:sz w:val="22"/>
              </w:rPr>
              <w:t xml:space="preserve"> including</w:t>
            </w:r>
            <w:r w:rsidR="00A7531F">
              <w:rPr>
                <w:rFonts w:asciiTheme="minorHAnsi" w:eastAsia="Cambria" w:hAnsiTheme="minorHAnsi" w:cstheme="minorHAnsi"/>
                <w:sz w:val="22"/>
              </w:rPr>
              <w:t>:</w:t>
            </w:r>
          </w:p>
          <w:p w14:paraId="29F8FCA2" w14:textId="5AC46456" w:rsidR="00241463" w:rsidRPr="00A7531F" w:rsidRDefault="00241463" w:rsidP="007B2033">
            <w:pPr>
              <w:pStyle w:val="ListParagraph"/>
              <w:numPr>
                <w:ilvl w:val="0"/>
                <w:numId w:val="86"/>
              </w:numPr>
              <w:ind w:left="0"/>
              <w:rPr>
                <w:rFonts w:asciiTheme="minorHAnsi" w:hAnsiTheme="minorHAnsi" w:cstheme="minorHAnsi"/>
                <w:sz w:val="22"/>
              </w:rPr>
            </w:pPr>
            <w:r w:rsidRPr="00A7531F">
              <w:rPr>
                <w:rFonts w:asciiTheme="minorHAnsi" w:eastAsia="Cambria" w:hAnsiTheme="minorHAnsi" w:cstheme="minorHAnsi"/>
                <w:sz w:val="22"/>
              </w:rPr>
              <w:t xml:space="preserve">the final findings of the lowest cost diet that meets </w:t>
            </w:r>
            <w:r w:rsidR="00E60A5E">
              <w:rPr>
                <w:rFonts w:asciiTheme="minorHAnsi" w:eastAsia="Cambria" w:hAnsiTheme="minorHAnsi" w:cstheme="minorHAnsi"/>
                <w:sz w:val="22"/>
              </w:rPr>
              <w:t xml:space="preserve">energy, protein, fat, and </w:t>
            </w:r>
            <w:r w:rsidRPr="00A7531F">
              <w:rPr>
                <w:rFonts w:asciiTheme="minorHAnsi" w:eastAsia="Cambria" w:hAnsiTheme="minorHAnsi" w:cstheme="minorHAnsi"/>
                <w:sz w:val="22"/>
              </w:rPr>
              <w:t>micronutrient needs without fortified foods and with fortified foods, including various combinations of fortified foods</w:t>
            </w:r>
            <w:r w:rsidR="00ED3CF8" w:rsidRPr="00A7531F">
              <w:rPr>
                <w:rFonts w:asciiTheme="minorHAnsi" w:eastAsia="Cambria" w:hAnsiTheme="minorHAnsi" w:cstheme="minorHAnsi"/>
                <w:sz w:val="22"/>
              </w:rPr>
              <w:t xml:space="preserve"> agreed upon with the pilot study team</w:t>
            </w:r>
            <w:r w:rsidR="00086042">
              <w:rPr>
                <w:rFonts w:asciiTheme="minorHAnsi" w:eastAsia="Cambria" w:hAnsiTheme="minorHAnsi" w:cstheme="minorHAnsi"/>
                <w:sz w:val="22"/>
              </w:rPr>
              <w:t xml:space="preserve"> and local experts</w:t>
            </w:r>
            <w:r w:rsidRPr="00A7531F">
              <w:rPr>
                <w:rFonts w:asciiTheme="minorHAnsi" w:eastAsia="Cambria" w:hAnsiTheme="minorHAnsi" w:cstheme="minorHAnsi"/>
                <w:sz w:val="22"/>
              </w:rPr>
              <w:t xml:space="preserve"> percent of the population in various strata who cannot afford an adequate diet</w:t>
            </w:r>
            <w:r w:rsidR="00ED3CF8" w:rsidRPr="00A7531F">
              <w:rPr>
                <w:rFonts w:asciiTheme="minorHAnsi" w:eastAsia="Cambria" w:hAnsiTheme="minorHAnsi" w:cstheme="minorHAnsi"/>
                <w:sz w:val="22"/>
              </w:rPr>
              <w:t xml:space="preserve"> (non-affordability of the diet). </w:t>
            </w:r>
          </w:p>
        </w:tc>
      </w:tr>
      <w:tr w:rsidR="005C7477" w:rsidRPr="002B71F5" w14:paraId="623F5709" w14:textId="77777777" w:rsidTr="007B2033">
        <w:tc>
          <w:tcPr>
            <w:tcW w:w="1615" w:type="dxa"/>
          </w:tcPr>
          <w:p w14:paraId="47E1477C" w14:textId="7AB2635C" w:rsidR="005C7477" w:rsidRDefault="005C7477" w:rsidP="00B20ABE">
            <w:pPr>
              <w:ind w:left="149" w:firstLine="0"/>
              <w:rPr>
                <w:rFonts w:asciiTheme="minorHAnsi" w:eastAsia="Cambria" w:hAnsiTheme="minorHAnsi" w:cstheme="minorHAnsi"/>
                <w:sz w:val="22"/>
              </w:rPr>
            </w:pPr>
            <w:r>
              <w:rPr>
                <w:rFonts w:asciiTheme="minorHAnsi" w:eastAsia="Cambria" w:hAnsiTheme="minorHAnsi" w:cstheme="minorHAnsi"/>
                <w:sz w:val="22"/>
              </w:rPr>
              <w:t>August 18, 2023</w:t>
            </w:r>
          </w:p>
        </w:tc>
        <w:tc>
          <w:tcPr>
            <w:tcW w:w="2160" w:type="dxa"/>
          </w:tcPr>
          <w:p w14:paraId="28804E7E" w14:textId="460474C5" w:rsidR="005C7477" w:rsidRPr="00B20ABE" w:rsidRDefault="00B22B67" w:rsidP="004906D1">
            <w:pPr>
              <w:ind w:left="126" w:firstLine="0"/>
              <w:rPr>
                <w:rFonts w:asciiTheme="minorHAnsi" w:eastAsia="Cambria" w:hAnsiTheme="minorHAnsi" w:cstheme="minorHAnsi"/>
                <w:sz w:val="22"/>
              </w:rPr>
            </w:pPr>
            <w:r w:rsidRPr="00B22B67">
              <w:rPr>
                <w:rFonts w:asciiTheme="minorHAnsi" w:eastAsia="Cambria" w:hAnsiTheme="minorHAnsi" w:cstheme="minorHAnsi"/>
                <w:sz w:val="22"/>
              </w:rPr>
              <w:t>Fina</w:t>
            </w:r>
            <w:r w:rsidR="00086042">
              <w:rPr>
                <w:rFonts w:asciiTheme="minorHAnsi" w:eastAsia="Cambria" w:hAnsiTheme="minorHAnsi" w:cstheme="minorHAnsi"/>
                <w:sz w:val="22"/>
              </w:rPr>
              <w:t>l contributions on the results of the analysis of the</w:t>
            </w:r>
            <w:r w:rsidR="004906D1">
              <w:t xml:space="preserve"> </w:t>
            </w:r>
            <w:r w:rsidR="004906D1" w:rsidRPr="004906D1">
              <w:rPr>
                <w:rFonts w:asciiTheme="minorHAnsi" w:eastAsia="Cambria" w:hAnsiTheme="minorHAnsi" w:cstheme="minorHAnsi"/>
                <w:sz w:val="22"/>
              </w:rPr>
              <w:t xml:space="preserve">cost and affordability of the </w:t>
            </w:r>
            <w:r w:rsidR="00086042">
              <w:rPr>
                <w:rFonts w:asciiTheme="minorHAnsi" w:eastAsia="Cambria" w:hAnsiTheme="minorHAnsi" w:cstheme="minorHAnsi"/>
                <w:sz w:val="22"/>
              </w:rPr>
              <w:t xml:space="preserve">nutrient adequate </w:t>
            </w:r>
            <w:r w:rsidR="004906D1" w:rsidRPr="004906D1">
              <w:rPr>
                <w:rFonts w:asciiTheme="minorHAnsi" w:eastAsia="Cambria" w:hAnsiTheme="minorHAnsi" w:cstheme="minorHAnsi"/>
                <w:sz w:val="22"/>
              </w:rPr>
              <w:t xml:space="preserve">diet </w:t>
            </w:r>
            <w:r w:rsidR="00086042">
              <w:rPr>
                <w:rFonts w:asciiTheme="minorHAnsi" w:eastAsia="Cambria" w:hAnsiTheme="minorHAnsi" w:cstheme="minorHAnsi"/>
                <w:sz w:val="22"/>
              </w:rPr>
              <w:t>for</w:t>
            </w:r>
            <w:r w:rsidR="004906D1" w:rsidRPr="004906D1">
              <w:rPr>
                <w:rFonts w:asciiTheme="minorHAnsi" w:eastAsia="Cambria" w:hAnsiTheme="minorHAnsi" w:cstheme="minorHAnsi"/>
                <w:sz w:val="22"/>
              </w:rPr>
              <w:t xml:space="preserve"> the </w:t>
            </w:r>
            <w:r>
              <w:rPr>
                <w:rFonts w:asciiTheme="minorHAnsi" w:eastAsia="Cambria" w:hAnsiTheme="minorHAnsi" w:cstheme="minorHAnsi"/>
                <w:sz w:val="22"/>
              </w:rPr>
              <w:t xml:space="preserve">manuscript for publication in a peer-reviewed journal </w:t>
            </w:r>
            <w:r w:rsidRPr="00B22B67">
              <w:rPr>
                <w:rFonts w:asciiTheme="minorHAnsi" w:eastAsia="Cambria" w:hAnsiTheme="minorHAnsi" w:cstheme="minorHAnsi"/>
                <w:sz w:val="22"/>
              </w:rPr>
              <w:t>(</w:t>
            </w:r>
            <w:r w:rsidRPr="00B22B67">
              <w:rPr>
                <w:rFonts w:asciiTheme="minorHAnsi" w:eastAsia="Cambria" w:hAnsiTheme="minorHAnsi" w:cstheme="minorHAnsi"/>
                <w:b/>
                <w:bCs/>
                <w:sz w:val="22"/>
              </w:rPr>
              <w:t>Deliverable 5</w:t>
            </w:r>
            <w:r w:rsidRPr="00B22B67">
              <w:rPr>
                <w:rFonts w:asciiTheme="minorHAnsi" w:eastAsia="Cambria" w:hAnsiTheme="minorHAnsi" w:cstheme="minorHAnsi"/>
                <w:sz w:val="22"/>
              </w:rPr>
              <w:t>)</w:t>
            </w:r>
          </w:p>
        </w:tc>
        <w:tc>
          <w:tcPr>
            <w:tcW w:w="5880" w:type="dxa"/>
          </w:tcPr>
          <w:p w14:paraId="5BBFAB73" w14:textId="15FF8620" w:rsidR="00A7531F" w:rsidRDefault="0086593E" w:rsidP="007B2033">
            <w:pPr>
              <w:ind w:left="0" w:firstLine="0"/>
              <w:rPr>
                <w:rFonts w:asciiTheme="minorHAnsi" w:eastAsia="Cambria" w:hAnsiTheme="minorHAnsi" w:cstheme="minorHAnsi"/>
                <w:sz w:val="22"/>
              </w:rPr>
            </w:pPr>
            <w:r w:rsidRPr="0086593E">
              <w:rPr>
                <w:rFonts w:asciiTheme="minorHAnsi" w:eastAsia="Cambria" w:hAnsiTheme="minorHAnsi" w:cstheme="minorHAnsi"/>
                <w:sz w:val="22"/>
              </w:rPr>
              <w:t xml:space="preserve">Written </w:t>
            </w:r>
            <w:r w:rsidR="009C36AD">
              <w:rPr>
                <w:rFonts w:asciiTheme="minorHAnsi" w:eastAsia="Cambria" w:hAnsiTheme="minorHAnsi" w:cstheme="minorHAnsi"/>
                <w:sz w:val="22"/>
              </w:rPr>
              <w:t xml:space="preserve">contributions on the </w:t>
            </w:r>
            <w:r w:rsidR="004906D1" w:rsidRPr="004906D1">
              <w:rPr>
                <w:rFonts w:asciiTheme="minorHAnsi" w:eastAsia="Cambria" w:hAnsiTheme="minorHAnsi" w:cstheme="minorHAnsi"/>
                <w:sz w:val="22"/>
              </w:rPr>
              <w:t xml:space="preserve">analysis of the cost and affordability of the nutrient adequate diet with and without LSFF </w:t>
            </w:r>
            <w:r w:rsidR="009C36AD">
              <w:rPr>
                <w:rFonts w:asciiTheme="minorHAnsi" w:eastAsia="Cambria" w:hAnsiTheme="minorHAnsi" w:cstheme="minorHAnsi"/>
                <w:sz w:val="22"/>
              </w:rPr>
              <w:t xml:space="preserve">for the final </w:t>
            </w:r>
            <w:r w:rsidRPr="0086593E">
              <w:rPr>
                <w:rFonts w:asciiTheme="minorHAnsi" w:eastAsia="Cambria" w:hAnsiTheme="minorHAnsi" w:cstheme="minorHAnsi"/>
                <w:sz w:val="22"/>
              </w:rPr>
              <w:t>manuscript of the</w:t>
            </w:r>
            <w:r w:rsidR="009C36AD">
              <w:rPr>
                <w:rFonts w:asciiTheme="minorHAnsi" w:eastAsia="Cambria" w:hAnsiTheme="minorHAnsi" w:cstheme="minorHAnsi"/>
                <w:sz w:val="22"/>
              </w:rPr>
              <w:t xml:space="preserve"> </w:t>
            </w:r>
            <w:r w:rsidRPr="0086593E">
              <w:rPr>
                <w:rFonts w:asciiTheme="minorHAnsi" w:eastAsia="Cambria" w:hAnsiTheme="minorHAnsi" w:cstheme="minorHAnsi"/>
                <w:sz w:val="22"/>
              </w:rPr>
              <w:t>findings from the pilot</w:t>
            </w:r>
            <w:r w:rsidR="009C36AD">
              <w:rPr>
                <w:rFonts w:asciiTheme="minorHAnsi" w:eastAsia="Cambria" w:hAnsiTheme="minorHAnsi" w:cstheme="minorHAnsi"/>
                <w:sz w:val="22"/>
              </w:rPr>
              <w:t xml:space="preserve"> study</w:t>
            </w:r>
            <w:r w:rsidRPr="0086593E">
              <w:rPr>
                <w:rFonts w:asciiTheme="minorHAnsi" w:eastAsia="Cambria" w:hAnsiTheme="minorHAnsi" w:cstheme="minorHAnsi"/>
                <w:sz w:val="22"/>
              </w:rPr>
              <w:t xml:space="preserve"> in</w:t>
            </w:r>
            <w:r w:rsidR="009C36AD">
              <w:rPr>
                <w:rFonts w:asciiTheme="minorHAnsi" w:eastAsia="Cambria" w:hAnsiTheme="minorHAnsi" w:cstheme="minorHAnsi"/>
                <w:sz w:val="22"/>
              </w:rPr>
              <w:t xml:space="preserve"> Zambia,</w:t>
            </w:r>
            <w:r w:rsidR="009C36AD">
              <w:t xml:space="preserve"> </w:t>
            </w:r>
            <w:r w:rsidR="009C36AD" w:rsidRPr="009C36AD">
              <w:rPr>
                <w:rFonts w:asciiTheme="minorHAnsi" w:eastAsia="Cambria" w:hAnsiTheme="minorHAnsi" w:cstheme="minorHAnsi"/>
                <w:sz w:val="22"/>
              </w:rPr>
              <w:t>including</w:t>
            </w:r>
            <w:r w:rsidR="00A7531F">
              <w:rPr>
                <w:rFonts w:asciiTheme="minorHAnsi" w:eastAsia="Cambria" w:hAnsiTheme="minorHAnsi" w:cstheme="minorHAnsi"/>
                <w:sz w:val="22"/>
              </w:rPr>
              <w:t>:</w:t>
            </w:r>
          </w:p>
          <w:p w14:paraId="5D500792" w14:textId="44E7DB2F" w:rsidR="005C7477" w:rsidRPr="006A4952" w:rsidRDefault="009C36AD" w:rsidP="007B2033">
            <w:pPr>
              <w:pStyle w:val="ListParagraph"/>
              <w:numPr>
                <w:ilvl w:val="0"/>
                <w:numId w:val="87"/>
              </w:numPr>
              <w:ind w:left="0"/>
              <w:rPr>
                <w:rFonts w:asciiTheme="minorHAnsi" w:eastAsia="Cambria" w:hAnsiTheme="minorHAnsi" w:cstheme="minorHAnsi"/>
                <w:sz w:val="22"/>
              </w:rPr>
            </w:pPr>
            <w:proofErr w:type="gramStart"/>
            <w:r w:rsidRPr="006A4952">
              <w:rPr>
                <w:rFonts w:asciiTheme="minorHAnsi" w:eastAsia="Cambria" w:hAnsiTheme="minorHAnsi" w:cstheme="minorHAnsi"/>
                <w:sz w:val="22"/>
              </w:rPr>
              <w:t>the</w:t>
            </w:r>
            <w:proofErr w:type="gramEnd"/>
            <w:r w:rsidRPr="006A4952">
              <w:rPr>
                <w:rFonts w:asciiTheme="minorHAnsi" w:eastAsia="Cambria" w:hAnsiTheme="minorHAnsi" w:cstheme="minorHAnsi"/>
                <w:sz w:val="22"/>
              </w:rPr>
              <w:t xml:space="preserve"> final findings of the lowest cost diet that meets </w:t>
            </w:r>
            <w:r w:rsidR="00E444B3">
              <w:rPr>
                <w:rFonts w:asciiTheme="minorHAnsi" w:eastAsia="Cambria" w:hAnsiTheme="minorHAnsi" w:cstheme="minorHAnsi"/>
                <w:sz w:val="22"/>
              </w:rPr>
              <w:t xml:space="preserve">energy, protein, fat, and </w:t>
            </w:r>
            <w:r w:rsidRPr="006A4952">
              <w:rPr>
                <w:rFonts w:asciiTheme="minorHAnsi" w:eastAsia="Cambria" w:hAnsiTheme="minorHAnsi" w:cstheme="minorHAnsi"/>
                <w:sz w:val="22"/>
              </w:rPr>
              <w:t>micronutrient needs without fortified foods and with fortified foods, including various combinations of fortified foods agreed upon with the pilot study team</w:t>
            </w:r>
            <w:r w:rsidR="00086042">
              <w:rPr>
                <w:rFonts w:asciiTheme="minorHAnsi" w:eastAsia="Cambria" w:hAnsiTheme="minorHAnsi" w:cstheme="minorHAnsi"/>
                <w:sz w:val="22"/>
              </w:rPr>
              <w:t xml:space="preserve"> and local experts</w:t>
            </w:r>
            <w:r w:rsidR="007B2033">
              <w:rPr>
                <w:rFonts w:asciiTheme="minorHAnsi" w:eastAsia="Cambria" w:hAnsiTheme="minorHAnsi" w:cstheme="minorHAnsi"/>
                <w:sz w:val="22"/>
              </w:rPr>
              <w:t xml:space="preserve"> </w:t>
            </w:r>
            <w:r w:rsidR="006A4952">
              <w:rPr>
                <w:rFonts w:asciiTheme="minorHAnsi" w:eastAsia="Cambria" w:hAnsiTheme="minorHAnsi" w:cstheme="minorHAnsi"/>
                <w:sz w:val="22"/>
              </w:rPr>
              <w:t xml:space="preserve">the </w:t>
            </w:r>
            <w:r w:rsidRPr="006A4952">
              <w:rPr>
                <w:rFonts w:asciiTheme="minorHAnsi" w:eastAsia="Cambria" w:hAnsiTheme="minorHAnsi" w:cstheme="minorHAnsi"/>
                <w:sz w:val="22"/>
              </w:rPr>
              <w:t>percent of the population in various strata who cannot afford an adequate diet (non-affordability of the diet).</w:t>
            </w:r>
          </w:p>
        </w:tc>
      </w:tr>
      <w:tr w:rsidR="00241463" w:rsidRPr="002B71F5" w14:paraId="695261CB" w14:textId="77777777" w:rsidTr="007B2033">
        <w:tc>
          <w:tcPr>
            <w:tcW w:w="1615" w:type="dxa"/>
            <w:shd w:val="clear" w:color="auto" w:fill="auto"/>
          </w:tcPr>
          <w:p w14:paraId="4538909C" w14:textId="397C040C" w:rsidR="00241463" w:rsidRPr="006A4952" w:rsidRDefault="00A7531F" w:rsidP="00A7531F">
            <w:pPr>
              <w:ind w:left="150" w:firstLine="0"/>
              <w:rPr>
                <w:rFonts w:asciiTheme="minorHAnsi" w:hAnsiTheme="minorHAnsi" w:cstheme="minorHAnsi"/>
                <w:sz w:val="22"/>
              </w:rPr>
            </w:pPr>
            <w:r w:rsidRPr="006A4952">
              <w:rPr>
                <w:rFonts w:asciiTheme="minorHAnsi" w:hAnsiTheme="minorHAnsi" w:cstheme="minorHAnsi"/>
                <w:sz w:val="22"/>
              </w:rPr>
              <w:t>August 18, 2023</w:t>
            </w:r>
          </w:p>
        </w:tc>
        <w:tc>
          <w:tcPr>
            <w:tcW w:w="2160" w:type="dxa"/>
            <w:shd w:val="clear" w:color="auto" w:fill="auto"/>
          </w:tcPr>
          <w:p w14:paraId="1C159173" w14:textId="663C5EEC" w:rsidR="00241463" w:rsidRPr="006A4952" w:rsidRDefault="006A4952" w:rsidP="006A4952">
            <w:pPr>
              <w:ind w:left="240" w:hanging="90"/>
              <w:rPr>
                <w:rFonts w:asciiTheme="minorHAnsi" w:hAnsiTheme="minorHAnsi" w:cstheme="minorHAnsi"/>
                <w:sz w:val="22"/>
              </w:rPr>
            </w:pPr>
            <w:r w:rsidRPr="006A4952">
              <w:rPr>
                <w:rFonts w:asciiTheme="minorHAnsi" w:hAnsiTheme="minorHAnsi" w:cstheme="minorHAnsi"/>
                <w:sz w:val="22"/>
              </w:rPr>
              <w:t xml:space="preserve">Final, cleaned data sets used for the </w:t>
            </w:r>
            <w:r w:rsidR="00E444B3">
              <w:rPr>
                <w:rFonts w:asciiTheme="minorHAnsi" w:hAnsiTheme="minorHAnsi" w:cstheme="minorHAnsi"/>
                <w:sz w:val="22"/>
              </w:rPr>
              <w:t xml:space="preserve">analysis of the cost and affordability of the nutrient adequate diet, </w:t>
            </w:r>
            <w:r w:rsidRPr="006A4952">
              <w:rPr>
                <w:rFonts w:asciiTheme="minorHAnsi" w:hAnsiTheme="minorHAnsi" w:cstheme="minorHAnsi"/>
                <w:sz w:val="22"/>
              </w:rPr>
              <w:t>with codebooks</w:t>
            </w:r>
            <w:r w:rsidR="00A61A7F">
              <w:rPr>
                <w:rFonts w:asciiTheme="minorHAnsi" w:hAnsiTheme="minorHAnsi" w:cstheme="minorHAnsi"/>
                <w:sz w:val="22"/>
              </w:rPr>
              <w:t xml:space="preserve"> and final outputs from the analyses</w:t>
            </w:r>
          </w:p>
          <w:p w14:paraId="26109201" w14:textId="7356645B" w:rsidR="006A4952" w:rsidRPr="006A4952" w:rsidRDefault="006A4952" w:rsidP="006A4952">
            <w:pPr>
              <w:ind w:left="240" w:hanging="90"/>
              <w:rPr>
                <w:rFonts w:asciiTheme="minorHAnsi" w:hAnsiTheme="minorHAnsi" w:cstheme="minorHAnsi"/>
                <w:sz w:val="22"/>
              </w:rPr>
            </w:pPr>
            <w:r w:rsidRPr="006A4952">
              <w:rPr>
                <w:rFonts w:asciiTheme="minorHAnsi" w:hAnsiTheme="minorHAnsi" w:cstheme="minorHAnsi"/>
                <w:sz w:val="22"/>
              </w:rPr>
              <w:t>(</w:t>
            </w:r>
            <w:r w:rsidRPr="006A4952">
              <w:rPr>
                <w:rFonts w:asciiTheme="minorHAnsi" w:hAnsiTheme="minorHAnsi" w:cstheme="minorHAnsi"/>
                <w:b/>
                <w:sz w:val="22"/>
              </w:rPr>
              <w:t>Deliverable 6</w:t>
            </w:r>
            <w:r w:rsidRPr="006A4952">
              <w:rPr>
                <w:rFonts w:asciiTheme="minorHAnsi" w:hAnsiTheme="minorHAnsi" w:cstheme="minorHAnsi"/>
                <w:sz w:val="22"/>
              </w:rPr>
              <w:t>)</w:t>
            </w:r>
          </w:p>
        </w:tc>
        <w:tc>
          <w:tcPr>
            <w:tcW w:w="5880" w:type="dxa"/>
            <w:shd w:val="clear" w:color="auto" w:fill="auto"/>
          </w:tcPr>
          <w:p w14:paraId="64BE0854" w14:textId="2DC02CA1" w:rsidR="00241463" w:rsidRPr="006A4952" w:rsidRDefault="006A4952" w:rsidP="007B2033">
            <w:pPr>
              <w:ind w:left="0" w:firstLine="0"/>
              <w:rPr>
                <w:rFonts w:asciiTheme="minorHAnsi" w:hAnsiTheme="minorHAnsi" w:cstheme="minorHAnsi"/>
                <w:sz w:val="22"/>
              </w:rPr>
            </w:pPr>
            <w:r w:rsidRPr="006A4952">
              <w:rPr>
                <w:rFonts w:asciiTheme="minorHAnsi" w:hAnsiTheme="minorHAnsi" w:cstheme="minorHAnsi"/>
                <w:sz w:val="22"/>
              </w:rPr>
              <w:t xml:space="preserve">Final cleaned datasets, in Excel, that were used for the </w:t>
            </w:r>
            <w:r w:rsidR="00E444B3" w:rsidRPr="00E444B3">
              <w:rPr>
                <w:rFonts w:asciiTheme="minorHAnsi" w:hAnsiTheme="minorHAnsi" w:cstheme="minorHAnsi"/>
                <w:sz w:val="22"/>
              </w:rPr>
              <w:t>analysis of the cost and affordability of the nutrient adequate diet</w:t>
            </w:r>
            <w:r w:rsidRPr="006A4952">
              <w:rPr>
                <w:rFonts w:asciiTheme="minorHAnsi" w:hAnsiTheme="minorHAnsi" w:cstheme="minorHAnsi"/>
                <w:sz w:val="22"/>
              </w:rPr>
              <w:t xml:space="preserve"> </w:t>
            </w:r>
            <w:r w:rsidR="003453A8">
              <w:rPr>
                <w:rFonts w:asciiTheme="minorHAnsi" w:hAnsiTheme="minorHAnsi" w:cstheme="minorHAnsi"/>
                <w:sz w:val="22"/>
              </w:rPr>
              <w:t xml:space="preserve">with and without LSFF </w:t>
            </w:r>
            <w:r w:rsidRPr="006A4952">
              <w:rPr>
                <w:rFonts w:asciiTheme="minorHAnsi" w:hAnsiTheme="minorHAnsi" w:cstheme="minorHAnsi"/>
                <w:sz w:val="22"/>
              </w:rPr>
              <w:t>and the codebooks for the datasets</w:t>
            </w:r>
            <w:r w:rsidR="00A61A7F">
              <w:rPr>
                <w:rFonts w:asciiTheme="minorHAnsi" w:hAnsiTheme="minorHAnsi" w:cstheme="minorHAnsi"/>
                <w:sz w:val="22"/>
              </w:rPr>
              <w:t xml:space="preserve"> and final outputs from the analyses, e.g., </w:t>
            </w:r>
            <w:r w:rsidR="00A61A7F" w:rsidRPr="00A61A7F">
              <w:rPr>
                <w:rFonts w:asciiTheme="minorHAnsi" w:hAnsiTheme="minorHAnsi" w:cstheme="minorHAnsi"/>
                <w:sz w:val="22"/>
              </w:rPr>
              <w:t xml:space="preserve">graphs, figures, </w:t>
            </w:r>
            <w:r w:rsidR="00A61A7F">
              <w:rPr>
                <w:rFonts w:asciiTheme="minorHAnsi" w:hAnsiTheme="minorHAnsi" w:cstheme="minorHAnsi"/>
                <w:sz w:val="22"/>
              </w:rPr>
              <w:t>and tables with results, in Excel (or other format as appropriate and agreed upon with USAID Advancing Nutrition).</w:t>
            </w:r>
          </w:p>
        </w:tc>
      </w:tr>
    </w:tbl>
    <w:p w14:paraId="00AA32B6" w14:textId="77777777" w:rsidR="008D2BD6" w:rsidRPr="002B71F5" w:rsidRDefault="008D2BD6" w:rsidP="008D2BD6">
      <w:pPr>
        <w:jc w:val="both"/>
        <w:rPr>
          <w:rFonts w:asciiTheme="minorHAnsi" w:hAnsiTheme="minorHAnsi" w:cstheme="minorHAnsi"/>
          <w:szCs w:val="24"/>
        </w:rPr>
      </w:pPr>
    </w:p>
    <w:p w14:paraId="0F798223" w14:textId="389CED3F" w:rsidR="008D2BD6" w:rsidRPr="002B71F5" w:rsidRDefault="002B71F5" w:rsidP="006B465A">
      <w:pPr>
        <w:pStyle w:val="Heading2"/>
        <w:keepNext/>
        <w:numPr>
          <w:ilvl w:val="1"/>
          <w:numId w:val="13"/>
        </w:numPr>
        <w:tabs>
          <w:tab w:val="clear" w:pos="720"/>
          <w:tab w:val="num" w:pos="360"/>
        </w:tabs>
        <w:spacing w:before="120"/>
        <w:ind w:left="360"/>
        <w:rPr>
          <w:rFonts w:asciiTheme="minorHAnsi" w:hAnsiTheme="minorHAnsi" w:cstheme="minorHAnsi"/>
        </w:rPr>
      </w:pPr>
      <w:r>
        <w:rPr>
          <w:rFonts w:asciiTheme="minorHAnsi" w:hAnsiTheme="minorHAnsi" w:cstheme="minorHAnsi"/>
        </w:rPr>
        <w:t>Qualifications</w:t>
      </w:r>
    </w:p>
    <w:p w14:paraId="6C05FCDC" w14:textId="77777777" w:rsidR="004F3D7A" w:rsidRDefault="004F3D7A" w:rsidP="00171920">
      <w:pPr>
        <w:ind w:left="360" w:firstLine="0"/>
        <w:rPr>
          <w:rFonts w:asciiTheme="minorHAnsi" w:hAnsiTheme="minorHAnsi" w:cstheme="minorHAnsi"/>
          <w:b/>
          <w:i/>
          <w:noProof/>
          <w:color w:val="0070C0"/>
        </w:rPr>
      </w:pPr>
    </w:p>
    <w:p w14:paraId="5FA22B84" w14:textId="27689D52" w:rsidR="004F3D7A" w:rsidRDefault="004F3D7A" w:rsidP="004F3D7A">
      <w:pPr>
        <w:pBdr>
          <w:top w:val="nil"/>
          <w:left w:val="nil"/>
          <w:bottom w:val="nil"/>
          <w:right w:val="nil"/>
          <w:between w:val="nil"/>
        </w:pBdr>
        <w:ind w:left="360"/>
        <w:rPr>
          <w:rFonts w:ascii="Cambria" w:eastAsia="Cambria" w:hAnsi="Cambria" w:cs="Cambria"/>
        </w:rPr>
      </w:pPr>
      <w:r>
        <w:rPr>
          <w:rFonts w:ascii="Cambria" w:eastAsia="Cambria" w:hAnsi="Cambria" w:cs="Cambria"/>
        </w:rPr>
        <w:t xml:space="preserve">The consultant or </w:t>
      </w:r>
      <w:r w:rsidR="00070315">
        <w:rPr>
          <w:rFonts w:ascii="Cambria" w:eastAsia="Cambria" w:hAnsi="Cambria" w:cs="Cambria"/>
        </w:rPr>
        <w:t>firm/organization</w:t>
      </w:r>
      <w:r>
        <w:rPr>
          <w:rFonts w:ascii="Cambria" w:eastAsia="Cambria" w:hAnsi="Cambria" w:cs="Cambria"/>
        </w:rPr>
        <w:t xml:space="preserve"> will have the following minimum qualifications: </w:t>
      </w:r>
    </w:p>
    <w:p w14:paraId="6B6C5A1E" w14:textId="36863BBF" w:rsidR="004F3D7A" w:rsidRPr="0092214A" w:rsidRDefault="004F3D7A" w:rsidP="004F3D7A">
      <w:pPr>
        <w:numPr>
          <w:ilvl w:val="0"/>
          <w:numId w:val="83"/>
        </w:numPr>
        <w:pBdr>
          <w:top w:val="nil"/>
          <w:left w:val="nil"/>
          <w:bottom w:val="nil"/>
          <w:right w:val="nil"/>
          <w:between w:val="nil"/>
        </w:pBdr>
        <w:rPr>
          <w:rFonts w:ascii="Cambria" w:eastAsia="Cambria" w:hAnsi="Cambria" w:cs="Cambria"/>
          <w:color w:val="000000"/>
        </w:rPr>
      </w:pPr>
      <w:r>
        <w:rPr>
          <w:rFonts w:ascii="Cambria" w:eastAsia="Cambria" w:hAnsi="Cambria" w:cs="Cambria"/>
        </w:rPr>
        <w:t>Proven experience conducting analyses and producing final reports with the Save the Children Cost of the Diet</w:t>
      </w:r>
      <w:r w:rsidR="00AC2727">
        <w:rPr>
          <w:rFonts w:ascii="Cambria" w:eastAsia="Cambria" w:hAnsi="Cambria" w:cs="Cambria"/>
        </w:rPr>
        <w:t xml:space="preserve"> (or alternative)</w:t>
      </w:r>
      <w:r>
        <w:rPr>
          <w:rFonts w:ascii="Cambria" w:eastAsia="Cambria" w:hAnsi="Cambria" w:cs="Cambria"/>
        </w:rPr>
        <w:t xml:space="preserve"> software. </w:t>
      </w:r>
    </w:p>
    <w:p w14:paraId="36CA11B5" w14:textId="77777777" w:rsidR="004F3D7A" w:rsidRDefault="004F3D7A" w:rsidP="004F3D7A">
      <w:pPr>
        <w:numPr>
          <w:ilvl w:val="0"/>
          <w:numId w:val="83"/>
        </w:numPr>
        <w:rPr>
          <w:rFonts w:ascii="Cambria" w:eastAsia="Cambria" w:hAnsi="Cambria" w:cs="Cambria"/>
        </w:rPr>
      </w:pPr>
      <w:r>
        <w:rPr>
          <w:rFonts w:ascii="Cambria" w:eastAsia="Cambria" w:hAnsi="Cambria" w:cs="Cambria"/>
        </w:rPr>
        <w:t>Background in one or more of the following technical areas: nutrition, nutrition modeling, modeling population consumption of fortified foods, working with dietary and food consumption data.</w:t>
      </w:r>
    </w:p>
    <w:p w14:paraId="01161A4F" w14:textId="77777777" w:rsidR="004F3D7A" w:rsidRDefault="004F3D7A" w:rsidP="004F3D7A">
      <w:pPr>
        <w:numPr>
          <w:ilvl w:val="0"/>
          <w:numId w:val="8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Preferred: Excell</w:t>
      </w:r>
      <w:r>
        <w:rPr>
          <w:rFonts w:ascii="Cambria" w:eastAsia="Cambria" w:hAnsi="Cambria" w:cs="Cambria"/>
        </w:rPr>
        <w:t xml:space="preserve">ent </w:t>
      </w:r>
      <w:r>
        <w:rPr>
          <w:rFonts w:ascii="Cambria" w:eastAsia="Cambria" w:hAnsi="Cambria" w:cs="Cambria"/>
          <w:color w:val="000000"/>
        </w:rPr>
        <w:t>English language skills (verbal and written).</w:t>
      </w:r>
    </w:p>
    <w:p w14:paraId="79B932D1" w14:textId="77777777" w:rsidR="00BE489E" w:rsidRDefault="00BE489E">
      <w:pPr>
        <w:rPr>
          <w:rFonts w:ascii="Cambria" w:hAnsi="Cambria"/>
          <w:b/>
          <w:sz w:val="28"/>
        </w:rPr>
      </w:pPr>
      <w:r>
        <w:rPr>
          <w:rFonts w:ascii="Cambria" w:hAnsi="Cambria"/>
          <w:b/>
          <w:sz w:val="28"/>
        </w:rPr>
        <w:br w:type="page"/>
      </w:r>
    </w:p>
    <w:p w14:paraId="69ECF5C8" w14:textId="69D05E29" w:rsidR="002275CD" w:rsidRPr="00DD5686" w:rsidRDefault="002275CD" w:rsidP="002275CD">
      <w:pPr>
        <w:jc w:val="center"/>
        <w:rPr>
          <w:rStyle w:val="Heading1Char"/>
          <w:rFonts w:ascii="Cambria" w:hAnsi="Cambria"/>
        </w:rPr>
      </w:pPr>
      <w:r w:rsidRPr="00DD5686">
        <w:rPr>
          <w:rFonts w:ascii="Cambria" w:hAnsi="Cambria"/>
          <w:b/>
          <w:sz w:val="28"/>
        </w:rPr>
        <w:lastRenderedPageBreak/>
        <w:t>ATTACHMENT 1:</w:t>
      </w:r>
      <w:r w:rsidRPr="00171920">
        <w:rPr>
          <w:rFonts w:ascii="Cambria" w:hAnsi="Cambria"/>
          <w:b/>
          <w:sz w:val="32"/>
        </w:rPr>
        <w:t xml:space="preserve"> </w:t>
      </w:r>
      <w:r w:rsidRPr="00171920">
        <w:rPr>
          <w:rStyle w:val="Heading1Char"/>
          <w:rFonts w:ascii="Cambria" w:hAnsi="Cambria"/>
          <w:sz w:val="28"/>
          <w:u w:val="none"/>
        </w:rPr>
        <w:t>PRICE SHEET</w:t>
      </w:r>
    </w:p>
    <w:p w14:paraId="429DF1FE" w14:textId="77777777" w:rsidR="002275CD" w:rsidRPr="003C09A4" w:rsidRDefault="002275CD" w:rsidP="002275CD">
      <w:pPr>
        <w:ind w:left="360"/>
        <w:jc w:val="center"/>
        <w:rPr>
          <w:rFonts w:ascii="Cambria" w:hAnsi="Cambria" w:cs="Arial"/>
          <w:b/>
        </w:rPr>
      </w:pPr>
      <w:r w:rsidRPr="003C09A4">
        <w:rPr>
          <w:rStyle w:val="Heading1Char"/>
          <w:rFonts w:ascii="Cambria" w:hAnsi="Cambria"/>
        </w:rPr>
        <w:t>- Proposed Fixed Prices for Requested Goods/Services -</w:t>
      </w:r>
    </w:p>
    <w:p w14:paraId="40596C2C" w14:textId="77777777" w:rsidR="002275CD" w:rsidRPr="00946409" w:rsidRDefault="002275CD" w:rsidP="002275CD">
      <w:pPr>
        <w:jc w:val="right"/>
        <w:rPr>
          <w:rFonts w:ascii="Cambria" w:hAnsi="Cambria" w:cs="Arial"/>
          <w:b/>
          <w:sz w:val="22"/>
          <w:u w:val="single"/>
        </w:rPr>
      </w:pPr>
      <w:r w:rsidRPr="00946409">
        <w:rPr>
          <w:rFonts w:ascii="Cambria" w:hAnsi="Cambria" w:cs="Arial"/>
          <w:b/>
          <w:sz w:val="22"/>
        </w:rPr>
        <w:t>Page ____ of ____</w:t>
      </w:r>
    </w:p>
    <w:p w14:paraId="4197B817" w14:textId="77777777" w:rsidR="002275CD" w:rsidRPr="00946409" w:rsidRDefault="002275CD" w:rsidP="002275CD">
      <w:pPr>
        <w:rPr>
          <w:rFonts w:ascii="Cambria" w:hAnsi="Cambria" w:cs="Arial"/>
          <w:sz w:val="22"/>
        </w:rPr>
      </w:pPr>
      <w:r w:rsidRPr="00946409">
        <w:rPr>
          <w:rFonts w:ascii="Cambria" w:hAnsi="Cambria" w:cs="Arial"/>
          <w:sz w:val="22"/>
        </w:rPr>
        <w:t xml:space="preserve">Validity of </w:t>
      </w:r>
      <w:r>
        <w:rPr>
          <w:rFonts w:ascii="Cambria" w:hAnsi="Cambria" w:cs="Arial"/>
          <w:sz w:val="22"/>
        </w:rPr>
        <w:t>Proposal</w:t>
      </w:r>
      <w:r w:rsidRPr="00946409">
        <w:rPr>
          <w:rFonts w:ascii="Cambria" w:hAnsi="Cambria" w:cs="Arial"/>
          <w:sz w:val="22"/>
        </w:rPr>
        <w:t>: _______ calendar days from deadline</w:t>
      </w:r>
    </w:p>
    <w:p w14:paraId="747E179B" w14:textId="77777777" w:rsidR="002275CD" w:rsidRPr="00946409" w:rsidRDefault="002275CD" w:rsidP="002275CD">
      <w:pPr>
        <w:rPr>
          <w:rFonts w:ascii="Cambria" w:hAnsi="Cambria" w:cs="Arial"/>
          <w:sz w:val="22"/>
        </w:rPr>
      </w:pPr>
    </w:p>
    <w:p w14:paraId="245C7991" w14:textId="03FD6895" w:rsidR="002275CD" w:rsidRPr="00946409" w:rsidRDefault="002275CD" w:rsidP="002275CD">
      <w:pPr>
        <w:rPr>
          <w:rFonts w:ascii="Cambria" w:hAnsi="Cambria" w:cs="Arial"/>
          <w:sz w:val="22"/>
        </w:rPr>
      </w:pPr>
      <w:r>
        <w:rPr>
          <w:rFonts w:ascii="Cambria" w:hAnsi="Cambria" w:cs="Arial"/>
          <w:sz w:val="22"/>
        </w:rPr>
        <w:t xml:space="preserve">Name of </w:t>
      </w:r>
      <w:r w:rsidR="00F55CDC">
        <w:rPr>
          <w:rFonts w:ascii="Cambria" w:hAnsi="Cambria" w:cs="Arial"/>
          <w:sz w:val="22"/>
        </w:rPr>
        <w:t>Offeror</w:t>
      </w:r>
      <w:r>
        <w:rPr>
          <w:rFonts w:ascii="Cambria" w:hAnsi="Cambria" w:cs="Arial"/>
          <w:sz w:val="22"/>
        </w:rPr>
        <w:t>:</w:t>
      </w:r>
      <w:r>
        <w:rPr>
          <w:rFonts w:ascii="Cambria" w:hAnsi="Cambria" w:cs="Arial"/>
          <w:sz w:val="22"/>
        </w:rPr>
        <w:tab/>
      </w:r>
      <w:r>
        <w:rPr>
          <w:rFonts w:ascii="Cambria" w:hAnsi="Cambria" w:cs="Arial"/>
          <w:sz w:val="22"/>
        </w:rPr>
        <w:tab/>
      </w:r>
      <w:r w:rsidRPr="00946409">
        <w:rPr>
          <w:rFonts w:ascii="Cambria" w:hAnsi="Cambria" w:cs="Arial"/>
          <w:sz w:val="22"/>
        </w:rPr>
        <w:t xml:space="preserve">________________________________________________________________  </w:t>
      </w:r>
    </w:p>
    <w:p w14:paraId="0AB064A7" w14:textId="4C95A978" w:rsidR="002275CD" w:rsidRPr="00946409" w:rsidRDefault="002275CD" w:rsidP="002275CD">
      <w:pPr>
        <w:rPr>
          <w:rFonts w:ascii="Cambria" w:hAnsi="Cambria" w:cs="Arial"/>
          <w:sz w:val="22"/>
        </w:rPr>
      </w:pPr>
      <w:r>
        <w:rPr>
          <w:rFonts w:ascii="Cambria" w:hAnsi="Cambria" w:cs="Arial"/>
          <w:sz w:val="22"/>
        </w:rPr>
        <w:t xml:space="preserve">Address of </w:t>
      </w:r>
      <w:r w:rsidR="00F55CDC">
        <w:rPr>
          <w:rFonts w:ascii="Cambria" w:hAnsi="Cambria" w:cs="Arial"/>
          <w:sz w:val="22"/>
        </w:rPr>
        <w:t>Offeror</w:t>
      </w:r>
      <w:r>
        <w:rPr>
          <w:rFonts w:ascii="Cambria" w:hAnsi="Cambria" w:cs="Arial"/>
          <w:sz w:val="22"/>
        </w:rPr>
        <w:t>:</w:t>
      </w:r>
      <w:r w:rsidRPr="00946409">
        <w:rPr>
          <w:rFonts w:ascii="Cambria" w:hAnsi="Cambria" w:cs="Arial"/>
          <w:sz w:val="22"/>
        </w:rPr>
        <w:t xml:space="preserve">   </w:t>
      </w:r>
      <w:r>
        <w:rPr>
          <w:rFonts w:ascii="Cambria" w:hAnsi="Cambria" w:cs="Arial"/>
          <w:sz w:val="22"/>
        </w:rPr>
        <w:tab/>
      </w:r>
      <w:r w:rsidRPr="00946409">
        <w:rPr>
          <w:rFonts w:ascii="Cambria" w:hAnsi="Cambria" w:cs="Arial"/>
          <w:sz w:val="22"/>
        </w:rPr>
        <w:t xml:space="preserve">________________________________________________________________ </w:t>
      </w:r>
    </w:p>
    <w:p w14:paraId="2C121E41" w14:textId="77777777" w:rsidR="002275CD" w:rsidRPr="00946409" w:rsidRDefault="002275CD" w:rsidP="002275CD">
      <w:pPr>
        <w:rPr>
          <w:rFonts w:ascii="Cambria" w:hAnsi="Cambria" w:cs="Arial"/>
          <w:sz w:val="22"/>
        </w:rPr>
      </w:pPr>
      <w:r w:rsidRPr="00946409">
        <w:rPr>
          <w:rFonts w:ascii="Cambria" w:hAnsi="Cambria" w:cs="Arial"/>
          <w:sz w:val="22"/>
        </w:rPr>
        <w:t xml:space="preserve">                                              </w:t>
      </w:r>
      <w:r>
        <w:rPr>
          <w:rFonts w:ascii="Cambria" w:hAnsi="Cambria" w:cs="Arial"/>
          <w:sz w:val="22"/>
        </w:rPr>
        <w:tab/>
      </w:r>
      <w:r w:rsidRPr="00946409">
        <w:rPr>
          <w:rFonts w:ascii="Cambria" w:hAnsi="Cambria" w:cs="Arial"/>
          <w:sz w:val="22"/>
        </w:rPr>
        <w:t>________________________________________________________________</w:t>
      </w:r>
    </w:p>
    <w:p w14:paraId="4E1F774F" w14:textId="77777777" w:rsidR="002275CD" w:rsidRDefault="002275CD" w:rsidP="002275CD">
      <w:pPr>
        <w:rPr>
          <w:rFonts w:ascii="Cambria" w:hAnsi="Cambria" w:cs="Arial"/>
          <w:sz w:val="22"/>
        </w:rPr>
      </w:pPr>
    </w:p>
    <w:p w14:paraId="2830E76B" w14:textId="420FA0A2" w:rsidR="002275CD" w:rsidRDefault="002275CD" w:rsidP="002275CD">
      <w:pPr>
        <w:rPr>
          <w:rFonts w:ascii="Cambria" w:hAnsi="Cambria" w:cs="Arial"/>
          <w:sz w:val="22"/>
        </w:rPr>
      </w:pPr>
      <w:r>
        <w:rPr>
          <w:rFonts w:ascii="Cambria" w:hAnsi="Cambria" w:cs="Arial"/>
          <w:sz w:val="22"/>
        </w:rPr>
        <w:t>Project Title:</w:t>
      </w:r>
      <w:r>
        <w:rPr>
          <w:rFonts w:ascii="Cambria" w:hAnsi="Cambria" w:cs="Arial"/>
          <w:sz w:val="22"/>
        </w:rPr>
        <w:tab/>
      </w:r>
      <w:r>
        <w:rPr>
          <w:rFonts w:ascii="Cambria" w:hAnsi="Cambria" w:cs="Arial"/>
          <w:sz w:val="22"/>
        </w:rPr>
        <w:tab/>
      </w:r>
      <w:r w:rsidRPr="00946409">
        <w:rPr>
          <w:rFonts w:ascii="Cambria" w:hAnsi="Cambria" w:cs="Arial"/>
          <w:sz w:val="22"/>
        </w:rPr>
        <w:t>________________________________________________________________</w:t>
      </w:r>
    </w:p>
    <w:p w14:paraId="772AC5EA" w14:textId="77777777" w:rsidR="002275CD" w:rsidRDefault="002275CD" w:rsidP="002275CD">
      <w:pPr>
        <w:rPr>
          <w:rFonts w:ascii="Cambria" w:hAnsi="Cambria" w:cs="Arial"/>
          <w:sz w:val="22"/>
        </w:rPr>
      </w:pPr>
      <w:r>
        <w:rPr>
          <w:rFonts w:ascii="Cambria" w:hAnsi="Cambria" w:cs="Arial"/>
          <w:sz w:val="22"/>
        </w:rPr>
        <w:t>RFP No.:</w:t>
      </w:r>
      <w:r>
        <w:rPr>
          <w:rFonts w:ascii="Cambria" w:hAnsi="Cambria" w:cs="Arial"/>
          <w:sz w:val="22"/>
        </w:rPr>
        <w:tab/>
      </w:r>
      <w:r>
        <w:rPr>
          <w:rFonts w:ascii="Cambria" w:hAnsi="Cambria" w:cs="Arial"/>
          <w:sz w:val="22"/>
        </w:rPr>
        <w:tab/>
      </w:r>
      <w:r>
        <w:rPr>
          <w:rFonts w:ascii="Cambria" w:hAnsi="Cambria" w:cs="Arial"/>
          <w:sz w:val="22"/>
        </w:rPr>
        <w:tab/>
      </w:r>
      <w:r w:rsidRPr="00946409">
        <w:rPr>
          <w:rFonts w:ascii="Cambria" w:hAnsi="Cambria" w:cs="Arial"/>
          <w:sz w:val="22"/>
        </w:rPr>
        <w:t>________________________________________________________________</w:t>
      </w:r>
    </w:p>
    <w:p w14:paraId="3EF79E3D" w14:textId="77777777" w:rsidR="002275CD" w:rsidRDefault="002275CD" w:rsidP="002275CD">
      <w:pPr>
        <w:rPr>
          <w:rFonts w:ascii="Cambria" w:hAnsi="Cambria" w:cs="Arial"/>
          <w:sz w:val="22"/>
        </w:rPr>
      </w:pPr>
    </w:p>
    <w:p w14:paraId="3C7E6A4B" w14:textId="615909B1" w:rsidR="002275CD" w:rsidRPr="00946409" w:rsidRDefault="002275CD" w:rsidP="002275CD">
      <w:pPr>
        <w:rPr>
          <w:rFonts w:ascii="Cambria" w:hAnsi="Cambria" w:cs="Arial"/>
          <w:sz w:val="22"/>
        </w:rPr>
      </w:pPr>
      <w:r>
        <w:rPr>
          <w:rFonts w:ascii="Cambria" w:hAnsi="Cambria" w:cs="Arial"/>
          <w:sz w:val="22"/>
        </w:rPr>
        <w:t>Submitted To:</w:t>
      </w:r>
      <w:r>
        <w:rPr>
          <w:rFonts w:ascii="Cambria" w:hAnsi="Cambria" w:cs="Arial"/>
          <w:sz w:val="22"/>
        </w:rPr>
        <w:tab/>
      </w:r>
      <w:r>
        <w:rPr>
          <w:rFonts w:ascii="Cambria" w:hAnsi="Cambria" w:cs="Arial"/>
          <w:sz w:val="22"/>
        </w:rPr>
        <w:tab/>
        <w:t>USAID Advancing Nutrition</w:t>
      </w:r>
    </w:p>
    <w:p w14:paraId="58C09ACF" w14:textId="77777777" w:rsidR="002275CD" w:rsidRPr="00946409" w:rsidRDefault="002275CD" w:rsidP="002275CD">
      <w:pPr>
        <w:spacing w:after="120"/>
        <w:rPr>
          <w:rFonts w:ascii="Cambria" w:hAnsi="Cambria" w:cs="Arial"/>
          <w:sz w:val="22"/>
        </w:rPr>
      </w:pPr>
    </w:p>
    <w:p w14:paraId="6FFFCFB0" w14:textId="77777777" w:rsidR="002275CD" w:rsidRPr="0039746E" w:rsidRDefault="002275CD" w:rsidP="002275CD">
      <w:pPr>
        <w:spacing w:after="120"/>
        <w:rPr>
          <w:rFonts w:ascii="Cambria" w:hAnsi="Cambria" w:cs="Arial"/>
          <w:i/>
          <w:sz w:val="22"/>
        </w:rPr>
      </w:pPr>
      <w:r w:rsidRPr="0039746E">
        <w:rPr>
          <w:rFonts w:ascii="Cambria" w:hAnsi="Cambria" w:cs="Arial"/>
          <w:i/>
          <w:sz w:val="22"/>
        </w:rPr>
        <w:t>Please note:</w:t>
      </w:r>
    </w:p>
    <w:p w14:paraId="43CF80A2" w14:textId="75541226" w:rsidR="002275CD" w:rsidRPr="0039746E" w:rsidRDefault="002275CD" w:rsidP="006B465A">
      <w:pPr>
        <w:numPr>
          <w:ilvl w:val="0"/>
          <w:numId w:val="34"/>
        </w:numPr>
        <w:rPr>
          <w:rFonts w:ascii="Cambria" w:hAnsi="Cambria" w:cs="Arial"/>
          <w:i/>
          <w:sz w:val="22"/>
        </w:rPr>
      </w:pPr>
      <w:r w:rsidRPr="0039746E">
        <w:rPr>
          <w:rFonts w:ascii="Cambria" w:hAnsi="Cambria" w:cs="Arial"/>
          <w:i/>
          <w:sz w:val="22"/>
        </w:rPr>
        <w:t xml:space="preserve">Prices are to </w:t>
      </w:r>
      <w:proofErr w:type="gramStart"/>
      <w:r w:rsidRPr="0039746E">
        <w:rPr>
          <w:rFonts w:ascii="Cambria" w:hAnsi="Cambria" w:cs="Arial"/>
          <w:i/>
          <w:sz w:val="22"/>
        </w:rPr>
        <w:t>be stated</w:t>
      </w:r>
      <w:proofErr w:type="gramEnd"/>
      <w:r w:rsidRPr="0039746E">
        <w:rPr>
          <w:rFonts w:ascii="Cambria" w:hAnsi="Cambria" w:cs="Arial"/>
          <w:i/>
          <w:sz w:val="22"/>
        </w:rPr>
        <w:t xml:space="preserve"> </w:t>
      </w:r>
      <w:r w:rsidRPr="001568B3">
        <w:rPr>
          <w:rFonts w:ascii="Cambria" w:hAnsi="Cambria" w:cs="Arial"/>
          <w:i/>
          <w:sz w:val="22"/>
        </w:rPr>
        <w:t xml:space="preserve">in </w:t>
      </w:r>
      <w:r w:rsidRPr="00F55CDC">
        <w:rPr>
          <w:rFonts w:ascii="Cambria" w:hAnsi="Cambria" w:cs="Arial"/>
          <w:i/>
          <w:sz w:val="22"/>
        </w:rPr>
        <w:t>U.S. dollars</w:t>
      </w:r>
      <w:r w:rsidRPr="0039746E">
        <w:rPr>
          <w:rFonts w:ascii="Cambria" w:hAnsi="Cambria" w:cs="Arial"/>
          <w:i/>
          <w:sz w:val="22"/>
        </w:rPr>
        <w:t xml:space="preserve">.  </w:t>
      </w:r>
    </w:p>
    <w:p w14:paraId="0A869DB2" w14:textId="77777777" w:rsidR="002275CD" w:rsidRPr="0039746E" w:rsidRDefault="002275CD" w:rsidP="006B465A">
      <w:pPr>
        <w:numPr>
          <w:ilvl w:val="0"/>
          <w:numId w:val="34"/>
        </w:numPr>
        <w:rPr>
          <w:rFonts w:ascii="Cambria" w:hAnsi="Cambria" w:cs="Arial"/>
          <w:b/>
          <w:i/>
          <w:sz w:val="22"/>
        </w:rPr>
      </w:pPr>
      <w:r w:rsidRPr="0039746E">
        <w:rPr>
          <w:rFonts w:ascii="Cambria" w:hAnsi="Cambria" w:cs="Arial"/>
          <w:i/>
          <w:sz w:val="22"/>
        </w:rPr>
        <w:t>All goods/services offe</w:t>
      </w:r>
      <w:r>
        <w:rPr>
          <w:rFonts w:ascii="Cambria" w:hAnsi="Cambria" w:cs="Arial"/>
          <w:i/>
          <w:sz w:val="22"/>
        </w:rPr>
        <w:t>red must be suitable for use globally.</w:t>
      </w:r>
    </w:p>
    <w:p w14:paraId="695C7D25" w14:textId="77777777" w:rsidR="002275CD" w:rsidRPr="0039746E" w:rsidRDefault="002275CD" w:rsidP="006B465A">
      <w:pPr>
        <w:numPr>
          <w:ilvl w:val="0"/>
          <w:numId w:val="34"/>
        </w:numPr>
        <w:rPr>
          <w:rFonts w:ascii="Cambria" w:hAnsi="Cambria" w:cs="Arial"/>
          <w:b/>
          <w:i/>
          <w:sz w:val="22"/>
        </w:rPr>
      </w:pPr>
      <w:r w:rsidRPr="0039746E">
        <w:rPr>
          <w:rFonts w:ascii="Cambria" w:hAnsi="Cambria" w:cs="Arial"/>
          <w:i/>
          <w:sz w:val="22"/>
        </w:rPr>
        <w:t>Please specify estimated delivery time after placement of order.</w:t>
      </w:r>
    </w:p>
    <w:p w14:paraId="1C39D939" w14:textId="77777777" w:rsidR="002275CD" w:rsidRDefault="002275CD" w:rsidP="006B465A">
      <w:pPr>
        <w:numPr>
          <w:ilvl w:val="0"/>
          <w:numId w:val="34"/>
        </w:numPr>
        <w:rPr>
          <w:rFonts w:ascii="Cambria" w:hAnsi="Cambria" w:cs="Arial"/>
          <w:i/>
          <w:sz w:val="22"/>
        </w:rPr>
      </w:pPr>
      <w:r w:rsidRPr="0039746E">
        <w:rPr>
          <w:rFonts w:ascii="Cambria" w:hAnsi="Cambria" w:cs="Arial"/>
          <w:i/>
          <w:sz w:val="22"/>
        </w:rPr>
        <w:t>In case of discrepancy between unit price and total, the unit price shall prevail.</w:t>
      </w:r>
    </w:p>
    <w:p w14:paraId="724F1EF2" w14:textId="77777777" w:rsidR="002275CD" w:rsidRDefault="002275CD" w:rsidP="002275CD">
      <w:pPr>
        <w:rPr>
          <w:rFonts w:ascii="Cambria" w:hAnsi="Cambria" w:cs="Arial"/>
          <w:i/>
          <w:sz w:val="22"/>
        </w:rPr>
      </w:pPr>
    </w:p>
    <w:p w14:paraId="60630F71" w14:textId="77777777" w:rsidR="002275CD" w:rsidRPr="0031179C" w:rsidRDefault="002275CD" w:rsidP="002275CD">
      <w:pPr>
        <w:rPr>
          <w:rFonts w:ascii="Cambria" w:hAnsi="Cambria" w:cs="Calibri"/>
          <w:b/>
          <w:bCs/>
          <w:color w:val="000000"/>
          <w:sz w:val="22"/>
          <w:u w:val="single"/>
        </w:rPr>
      </w:pPr>
      <w:r w:rsidRPr="0031179C">
        <w:rPr>
          <w:rFonts w:ascii="Cambria" w:hAnsi="Cambria" w:cs="Calibri"/>
          <w:b/>
          <w:bCs/>
          <w:color w:val="000000"/>
          <w:sz w:val="22"/>
          <w:u w:val="single"/>
        </w:rPr>
        <w:t xml:space="preserve">Specific Guidance by Budget Line Item: </w:t>
      </w:r>
    </w:p>
    <w:p w14:paraId="535440AF" w14:textId="77777777" w:rsidR="002275CD" w:rsidRDefault="002275CD" w:rsidP="002275CD">
      <w:pPr>
        <w:rPr>
          <w:rFonts w:ascii="Cambria" w:hAnsi="Cambria" w:cs="Arial"/>
          <w:i/>
          <w:sz w:val="22"/>
        </w:rPr>
      </w:pPr>
    </w:p>
    <w:p w14:paraId="62426339" w14:textId="36F76CE8"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Personnel</w:t>
      </w:r>
      <w:r w:rsidRPr="0031179C">
        <w:rPr>
          <w:rFonts w:ascii="Cambria" w:hAnsi="Cambria" w:cs="Arial"/>
          <w:sz w:val="22"/>
        </w:rPr>
        <w:t xml:space="preserve"> – This category should include salaries for full or part-time employees. The proposed compensation rates should approximate the current salary for the same or similar positions. The individual’s name for each position, if already identified, should be mentioned, as well as the salary rate and level of effort (generally either number of days or months). Please note that per USAID regulations, compensation for Personnel included in the Offeror’s proposal cannot exceed the USAID Contractor Salary Threshold (CST), currently established at $</w:t>
      </w:r>
      <w:r w:rsidR="00DC0B5B">
        <w:rPr>
          <w:rFonts w:ascii="Cambria" w:hAnsi="Cambria" w:cs="Arial"/>
          <w:sz w:val="22"/>
        </w:rPr>
        <w:t>187,300 per annum or $720.38</w:t>
      </w:r>
      <w:r w:rsidRPr="0031179C">
        <w:rPr>
          <w:rFonts w:ascii="Cambria" w:hAnsi="Cambria" w:cs="Arial"/>
          <w:sz w:val="22"/>
        </w:rPr>
        <w:t xml:space="preserve"> per day</w:t>
      </w:r>
      <w:r w:rsidR="00F55CDC">
        <w:rPr>
          <w:rFonts w:ascii="Cambria" w:hAnsi="Cambria" w:cs="Arial"/>
          <w:sz w:val="22"/>
        </w:rPr>
        <w:t xml:space="preserve"> for US Nationals</w:t>
      </w:r>
      <w:r w:rsidR="000662E9">
        <w:rPr>
          <w:rFonts w:ascii="Cambria" w:hAnsi="Cambria" w:cs="Arial"/>
          <w:sz w:val="22"/>
        </w:rPr>
        <w:t>.</w:t>
      </w:r>
    </w:p>
    <w:p w14:paraId="27E55FE5" w14:textId="77777777" w:rsidR="002275CD" w:rsidRDefault="002275CD" w:rsidP="00DC0B5B">
      <w:pPr>
        <w:ind w:left="360" w:firstLine="0"/>
        <w:jc w:val="both"/>
        <w:rPr>
          <w:rFonts w:ascii="Cambria" w:hAnsi="Cambria" w:cs="Arial"/>
          <w:sz w:val="22"/>
        </w:rPr>
      </w:pPr>
    </w:p>
    <w:p w14:paraId="259C9408" w14:textId="1E02EA38"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Fringe Benefits</w:t>
      </w:r>
      <w:r w:rsidRPr="0031179C">
        <w:rPr>
          <w:rFonts w:ascii="Cambria" w:hAnsi="Cambria" w:cs="Arial"/>
          <w:sz w:val="22"/>
        </w:rPr>
        <w:t xml:space="preserve"> – Fringe Benefits or other compensation are calculated separately from the base salary and the budget details should present the amounts in a similar manner. If fringe benefits are paid, the types of fringe benefits and their individual costs should be disclosed.</w:t>
      </w:r>
      <w:r w:rsidR="00F55CDC">
        <w:rPr>
          <w:rFonts w:ascii="Cambria" w:hAnsi="Cambria" w:cs="Arial"/>
          <w:sz w:val="22"/>
        </w:rPr>
        <w:t xml:space="preserve"> Please note these are not applicable for budget submissions from individual consultants.</w:t>
      </w:r>
    </w:p>
    <w:p w14:paraId="02E7C775" w14:textId="77777777" w:rsidR="002275CD" w:rsidRDefault="002275CD" w:rsidP="00DC0B5B">
      <w:pPr>
        <w:ind w:left="360" w:firstLine="0"/>
        <w:jc w:val="both"/>
        <w:rPr>
          <w:rFonts w:ascii="Cambria" w:hAnsi="Cambria" w:cs="Arial"/>
          <w:sz w:val="22"/>
        </w:rPr>
      </w:pPr>
    </w:p>
    <w:p w14:paraId="10DB9119" w14:textId="77777777"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Consultants/Contractual</w:t>
      </w:r>
      <w:r w:rsidRPr="0031179C">
        <w:rPr>
          <w:rFonts w:ascii="Cambria" w:hAnsi="Cambria" w:cs="Arial"/>
          <w:sz w:val="22"/>
        </w:rPr>
        <w:t xml:space="preserve"> – A consultant is an individual with a particular profession or that possesses a special skill that is hired by the organization for a specific task; however, this individual is not an employee or officer of the organization and in general no fringe benefits are to be included in the consultant’s rate. The consultant’s “title” (i.e. what service) should be included in the sub-line items in your budget table. The proposed consultant rates (either hourly or daily) and LOE (level of effort) should be mentioned, justified, and addressed in the budget narrative and should form the basis of the calculation in your budget. The budget note should describe the specific services the consultants will perform. All contractual agreements for services should be in this section.</w:t>
      </w:r>
    </w:p>
    <w:p w14:paraId="525A2B66" w14:textId="77777777" w:rsidR="002275CD" w:rsidRDefault="002275CD" w:rsidP="00DC0B5B">
      <w:pPr>
        <w:ind w:left="360" w:firstLine="0"/>
        <w:jc w:val="both"/>
        <w:rPr>
          <w:rFonts w:ascii="Cambria" w:hAnsi="Cambria" w:cs="Arial"/>
          <w:sz w:val="22"/>
        </w:rPr>
      </w:pPr>
    </w:p>
    <w:p w14:paraId="683FC530" w14:textId="77777777"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Travel and Transportation</w:t>
      </w:r>
      <w:r w:rsidRPr="0031179C">
        <w:rPr>
          <w:rFonts w:ascii="Cambria" w:hAnsi="Cambria" w:cs="Arial"/>
          <w:sz w:val="22"/>
        </w:rPr>
        <w:t xml:space="preserve"> – The Proposal should indicate the number of trips, domestic and international, and the estimated costs. Specify the origin (city, country) and destination (city, country) for each proposed trip, duration of travel, and number of individuals traveling. Per Diem, </w:t>
      </w:r>
      <w:r w:rsidRPr="0031179C">
        <w:rPr>
          <w:rFonts w:ascii="Cambria" w:hAnsi="Cambria" w:cs="Arial"/>
          <w:sz w:val="22"/>
        </w:rPr>
        <w:lastRenderedPageBreak/>
        <w:t>if paid, should be based on the Offeror’s normal travel policies and on USAID travel regulations. The following cost categories should be covered and budgeted for under this line item: airfare, other travel fares (specify), lodging, per diem, vehicle fuel, vehicle repairs, taxi/other ground transport, etc. If “standard” rates are used, the source of the standard should be mentioned.</w:t>
      </w:r>
    </w:p>
    <w:p w14:paraId="717CBA2C" w14:textId="77777777" w:rsidR="002275CD" w:rsidRDefault="002275CD" w:rsidP="00DC0B5B">
      <w:pPr>
        <w:ind w:left="360" w:firstLine="0"/>
        <w:jc w:val="both"/>
        <w:rPr>
          <w:rFonts w:ascii="Cambria" w:hAnsi="Cambria" w:cs="Arial"/>
          <w:sz w:val="22"/>
        </w:rPr>
      </w:pPr>
    </w:p>
    <w:p w14:paraId="58FF0DDD" w14:textId="77777777"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Program Activities (if any)</w:t>
      </w:r>
      <w:r w:rsidRPr="0031179C">
        <w:rPr>
          <w:rFonts w:ascii="Cambria" w:hAnsi="Cambria" w:cs="Arial"/>
          <w:sz w:val="22"/>
        </w:rPr>
        <w:t xml:space="preserve"> – Generally, this category should only be used if the activity includes significant program related procurement of services or goods (20% or more of the total budget). For example, significant costs related to training, goods to be purchased and distributed, etc. Relatively small program related services under 20% of the total budget should be included in the other above line items.</w:t>
      </w:r>
    </w:p>
    <w:p w14:paraId="4BC3B612" w14:textId="77777777" w:rsidR="002275CD" w:rsidRDefault="002275CD" w:rsidP="00DC0B5B">
      <w:pPr>
        <w:ind w:left="360" w:firstLine="0"/>
        <w:jc w:val="both"/>
        <w:rPr>
          <w:rFonts w:ascii="Cambria" w:hAnsi="Cambria" w:cs="Arial"/>
          <w:sz w:val="22"/>
        </w:rPr>
      </w:pPr>
    </w:p>
    <w:p w14:paraId="2E2CA1C3" w14:textId="77777777" w:rsidR="002275CD" w:rsidRDefault="002275CD" w:rsidP="006B465A">
      <w:pPr>
        <w:numPr>
          <w:ilvl w:val="0"/>
          <w:numId w:val="77"/>
        </w:numPr>
        <w:ind w:left="360" w:firstLine="0"/>
        <w:jc w:val="both"/>
        <w:rPr>
          <w:rFonts w:ascii="Cambria" w:hAnsi="Cambria" w:cs="Arial"/>
          <w:sz w:val="22"/>
        </w:rPr>
      </w:pPr>
      <w:r w:rsidRPr="0031179C">
        <w:rPr>
          <w:rFonts w:ascii="Cambria" w:hAnsi="Cambria" w:cs="Arial"/>
          <w:b/>
          <w:sz w:val="22"/>
        </w:rPr>
        <w:t>Other Direct Costs</w:t>
      </w:r>
      <w:r w:rsidRPr="0031179C">
        <w:rPr>
          <w:rFonts w:ascii="Cambria" w:hAnsi="Cambria" w:cs="Arial"/>
          <w:sz w:val="22"/>
        </w:rPr>
        <w:t xml:space="preserve"> – This line item includes costs such as communications, supplies, postage, printing, office rent, etc. </w:t>
      </w:r>
      <w:proofErr w:type="gramStart"/>
      <w:r w:rsidRPr="0031179C">
        <w:rPr>
          <w:rFonts w:ascii="Cambria" w:hAnsi="Cambria" w:cs="Arial"/>
          <w:sz w:val="22"/>
        </w:rPr>
        <w:t>Also</w:t>
      </w:r>
      <w:proofErr w:type="gramEnd"/>
      <w:r w:rsidRPr="0031179C">
        <w:rPr>
          <w:rFonts w:ascii="Cambria" w:hAnsi="Cambria" w:cs="Arial"/>
          <w:sz w:val="22"/>
        </w:rPr>
        <w:t>, costs of any non-programmatic professional services, if any, being procured through a contract mechanism should be included here (such as audit costs). The narrative should provide a breakdown and support for all other direct costs.</w:t>
      </w:r>
    </w:p>
    <w:p w14:paraId="01468BC9" w14:textId="77777777" w:rsidR="002275CD" w:rsidRDefault="002275CD" w:rsidP="00DC0B5B">
      <w:pPr>
        <w:ind w:left="360" w:firstLine="0"/>
        <w:jc w:val="both"/>
        <w:rPr>
          <w:rFonts w:ascii="Cambria" w:hAnsi="Cambria" w:cs="Arial"/>
          <w:sz w:val="22"/>
        </w:rPr>
      </w:pPr>
    </w:p>
    <w:p w14:paraId="0A6D5E9C" w14:textId="7BEA994A" w:rsidR="002275CD" w:rsidRPr="0031179C" w:rsidRDefault="002275CD" w:rsidP="006B465A">
      <w:pPr>
        <w:numPr>
          <w:ilvl w:val="0"/>
          <w:numId w:val="77"/>
        </w:numPr>
        <w:ind w:left="360" w:firstLine="0"/>
        <w:jc w:val="both"/>
        <w:rPr>
          <w:rFonts w:ascii="Cambria" w:hAnsi="Cambria" w:cs="Arial"/>
          <w:sz w:val="22"/>
        </w:rPr>
      </w:pPr>
      <w:r w:rsidRPr="00F32AEA">
        <w:rPr>
          <w:rFonts w:ascii="Cambria" w:hAnsi="Cambria" w:cs="Arial"/>
          <w:b/>
          <w:sz w:val="22"/>
        </w:rPr>
        <w:t>Indirect Cost</w:t>
      </w:r>
      <w:r>
        <w:rPr>
          <w:rFonts w:ascii="Cambria" w:hAnsi="Cambria" w:cs="Arial"/>
          <w:sz w:val="22"/>
        </w:rPr>
        <w:t xml:space="preserve"> </w:t>
      </w:r>
      <w:r w:rsidRPr="0031179C">
        <w:rPr>
          <w:rFonts w:ascii="Cambria" w:hAnsi="Cambria" w:cs="Arial"/>
          <w:sz w:val="22"/>
        </w:rPr>
        <w:t xml:space="preserve">– Funds should be budgeted here if your organization has a currently approved Negotiated Indirect Cost Rate Agreement (NICRA). In the absence of a NICRA, we will accept a rate calculation that has been certified by a public accountant or public accounting firm. Indirect costs must be clearly stated including the basis on which they will be applied.  In the absence of a NICRA or certified rate, a de minimis rate of 10% will be used. These costs are administrative expenses related to overall general operations and are shared among projects and/or functions.  These costs are administrative expenses related to overall general operations and are shared among projects and/or functions.  Examples include executive oversight, accounting, grants management, legal expenses, utilities, and facility maintenance.  In so far as possible, </w:t>
      </w:r>
      <w:r w:rsidR="00F51DF7" w:rsidRPr="0031179C">
        <w:rPr>
          <w:rFonts w:ascii="Cambria" w:hAnsi="Cambria" w:cs="Arial"/>
          <w:sz w:val="22"/>
        </w:rPr>
        <w:t>identifiable</w:t>
      </w:r>
      <w:r w:rsidRPr="0031179C">
        <w:rPr>
          <w:rFonts w:ascii="Cambria" w:hAnsi="Cambria" w:cs="Arial"/>
          <w:sz w:val="22"/>
        </w:rPr>
        <w:t xml:space="preserve"> (allocable) costs should be requested and justified in the proposal as direct costs, including those for dedicated ongoing management, facilities, and support. </w:t>
      </w:r>
      <w:r w:rsidR="00F55CDC">
        <w:rPr>
          <w:rFonts w:ascii="Cambria" w:hAnsi="Cambria" w:cs="Arial"/>
          <w:sz w:val="22"/>
        </w:rPr>
        <w:t>Please note these are not applicable for budget submissions from individual consultants.</w:t>
      </w:r>
    </w:p>
    <w:p w14:paraId="20D3502E" w14:textId="77777777" w:rsidR="002275CD" w:rsidRDefault="002275CD" w:rsidP="00DC0B5B">
      <w:pPr>
        <w:ind w:left="360" w:firstLine="0"/>
        <w:jc w:val="both"/>
        <w:rPr>
          <w:rFonts w:ascii="Cambria" w:hAnsi="Cambria" w:cs="Arial"/>
          <w:sz w:val="22"/>
        </w:rPr>
      </w:pPr>
      <w:r w:rsidRPr="00946409">
        <w:rPr>
          <w:rFonts w:ascii="Cambria" w:hAnsi="Cambria" w:cs="Arial"/>
          <w:sz w:val="22"/>
        </w:rPr>
        <w:t xml:space="preserve">       </w:t>
      </w:r>
    </w:p>
    <w:p w14:paraId="65B7BAF4" w14:textId="77777777" w:rsidR="002275CD" w:rsidRDefault="002275CD" w:rsidP="002275CD">
      <w:pPr>
        <w:ind w:left="360"/>
        <w:rPr>
          <w:rFonts w:ascii="Cambria" w:hAnsi="Cambria" w:cs="Arial"/>
          <w:sz w:val="22"/>
        </w:rPr>
      </w:pPr>
    </w:p>
    <w:p w14:paraId="548C1AB6" w14:textId="77777777" w:rsidR="002275CD" w:rsidRDefault="002275CD" w:rsidP="002275CD">
      <w:pPr>
        <w:ind w:left="360"/>
        <w:rPr>
          <w:rFonts w:ascii="Cambria" w:hAnsi="Cambria" w:cs="Arial"/>
          <w:sz w:val="22"/>
        </w:rPr>
      </w:pPr>
    </w:p>
    <w:p w14:paraId="6B36C9BB" w14:textId="022764EF" w:rsidR="00F51DF7" w:rsidRPr="00123186" w:rsidRDefault="00F51DF7" w:rsidP="00F51DF7">
      <w:pPr>
        <w:ind w:left="0" w:firstLine="0"/>
        <w:rPr>
          <w:rFonts w:asciiTheme="minorHAnsi" w:eastAsia="Cambria" w:hAnsiTheme="minorHAnsi" w:cstheme="minorHAnsi"/>
          <w:b/>
          <w:sz w:val="22"/>
        </w:rPr>
      </w:pPr>
      <w:r>
        <w:rPr>
          <w:rFonts w:asciiTheme="minorHAnsi" w:eastAsia="Cambria" w:hAnsiTheme="minorHAnsi" w:cstheme="minorHAnsi"/>
          <w:b/>
          <w:sz w:val="22"/>
        </w:rPr>
        <w:t xml:space="preserve">Budget Template </w:t>
      </w:r>
      <w:proofErr w:type="gramStart"/>
      <w:r>
        <w:rPr>
          <w:rFonts w:asciiTheme="minorHAnsi" w:eastAsia="Cambria" w:hAnsiTheme="minorHAnsi" w:cstheme="minorHAnsi"/>
          <w:b/>
          <w:sz w:val="22"/>
        </w:rPr>
        <w:t>can be found</w:t>
      </w:r>
      <w:proofErr w:type="gramEnd"/>
      <w:r>
        <w:rPr>
          <w:rFonts w:asciiTheme="minorHAnsi" w:eastAsia="Cambria" w:hAnsiTheme="minorHAnsi" w:cstheme="minorHAnsi"/>
          <w:b/>
          <w:sz w:val="22"/>
        </w:rPr>
        <w:t xml:space="preserve"> here in Excel with example below: </w:t>
      </w:r>
      <w:bookmarkStart w:id="4" w:name="_MON_1707894940"/>
      <w:bookmarkEnd w:id="4"/>
      <w:r>
        <w:rPr>
          <w:rFonts w:asciiTheme="minorHAnsi" w:eastAsia="Cambria" w:hAnsiTheme="minorHAnsi" w:cstheme="minorHAnsi"/>
          <w:b/>
          <w:sz w:val="22"/>
        </w:rPr>
        <w:object w:dxaOrig="1596" w:dyaOrig="1033" w14:anchorId="7F29372E">
          <v:shape id="_x0000_i1026" type="#_x0000_t75" style="width:80.6pt;height:52.1pt" o:ole="">
            <v:imagedata r:id="rId24" o:title=""/>
          </v:shape>
          <o:OLEObject Type="Embed" ProgID="Excel.Sheet.12" ShapeID="_x0000_i1026" DrawAspect="Icon" ObjectID="_1731328818" r:id="rId25"/>
        </w:object>
      </w:r>
    </w:p>
    <w:p w14:paraId="1DE9A836" w14:textId="77777777" w:rsidR="002275CD" w:rsidRDefault="002275CD" w:rsidP="002275CD">
      <w:pPr>
        <w:ind w:left="360"/>
        <w:rPr>
          <w:rFonts w:ascii="Cambria" w:hAnsi="Cambria" w:cs="Arial"/>
          <w:sz w:val="22"/>
        </w:rPr>
      </w:pPr>
    </w:p>
    <w:p w14:paraId="27E6EF45" w14:textId="77777777" w:rsidR="002275CD" w:rsidRDefault="002275CD" w:rsidP="002275CD">
      <w:pPr>
        <w:ind w:left="360"/>
        <w:rPr>
          <w:rFonts w:ascii="Cambria" w:hAnsi="Cambria" w:cs="Arial"/>
          <w:sz w:val="22"/>
        </w:rPr>
      </w:pPr>
    </w:p>
    <w:p w14:paraId="6175E0C3" w14:textId="77777777" w:rsidR="002275CD" w:rsidRDefault="002275CD" w:rsidP="002275CD">
      <w:pPr>
        <w:ind w:left="360"/>
        <w:rPr>
          <w:rFonts w:ascii="Cambria" w:hAnsi="Cambria" w:cs="Arial"/>
          <w:sz w:val="22"/>
        </w:rPr>
      </w:pPr>
    </w:p>
    <w:p w14:paraId="023C899C" w14:textId="77777777" w:rsidR="002275CD" w:rsidRDefault="002275CD" w:rsidP="002275CD">
      <w:pPr>
        <w:ind w:left="360"/>
        <w:rPr>
          <w:rFonts w:ascii="Cambria" w:hAnsi="Cambria" w:cs="Arial"/>
          <w:sz w:val="22"/>
        </w:rPr>
      </w:pPr>
    </w:p>
    <w:p w14:paraId="6777E74F" w14:textId="77777777" w:rsidR="002275CD" w:rsidRDefault="002275CD" w:rsidP="002275CD">
      <w:pPr>
        <w:ind w:left="360"/>
        <w:rPr>
          <w:rFonts w:ascii="Cambria" w:hAnsi="Cambria" w:cs="Arial"/>
          <w:sz w:val="22"/>
        </w:rPr>
      </w:pPr>
    </w:p>
    <w:p w14:paraId="7DF1A008" w14:textId="77777777" w:rsidR="002275CD" w:rsidRDefault="002275CD" w:rsidP="002275CD">
      <w:pPr>
        <w:ind w:left="360"/>
        <w:rPr>
          <w:rFonts w:ascii="Cambria" w:hAnsi="Cambria" w:cs="Arial"/>
          <w:sz w:val="22"/>
        </w:rPr>
      </w:pPr>
    </w:p>
    <w:p w14:paraId="39955E0C" w14:textId="77777777" w:rsidR="002275CD" w:rsidRDefault="002275CD" w:rsidP="002275CD">
      <w:pPr>
        <w:ind w:left="360"/>
        <w:rPr>
          <w:rFonts w:ascii="Cambria" w:hAnsi="Cambria" w:cs="Arial"/>
          <w:sz w:val="22"/>
        </w:rPr>
      </w:pPr>
    </w:p>
    <w:p w14:paraId="3245D80A" w14:textId="77777777" w:rsidR="002275CD" w:rsidRDefault="002275CD" w:rsidP="002275CD">
      <w:pPr>
        <w:ind w:left="360"/>
        <w:rPr>
          <w:rFonts w:ascii="Cambria" w:hAnsi="Cambria" w:cs="Arial"/>
          <w:sz w:val="22"/>
        </w:rPr>
      </w:pPr>
    </w:p>
    <w:p w14:paraId="3C7DBDC4" w14:textId="77777777" w:rsidR="002275CD" w:rsidRDefault="002275CD" w:rsidP="002275CD">
      <w:pPr>
        <w:ind w:left="360"/>
        <w:rPr>
          <w:rFonts w:ascii="Cambria" w:hAnsi="Cambria" w:cs="Arial"/>
          <w:sz w:val="22"/>
        </w:rPr>
      </w:pPr>
    </w:p>
    <w:p w14:paraId="3EE5E2A4" w14:textId="77777777" w:rsidR="002275CD" w:rsidRDefault="002275CD" w:rsidP="002275CD">
      <w:pPr>
        <w:ind w:left="360"/>
        <w:rPr>
          <w:rFonts w:ascii="Cambria" w:hAnsi="Cambria" w:cs="Arial"/>
          <w:sz w:val="22"/>
        </w:rPr>
      </w:pPr>
    </w:p>
    <w:p w14:paraId="143490A3" w14:textId="77777777" w:rsidR="002275CD" w:rsidRDefault="002275CD" w:rsidP="002275CD">
      <w:pPr>
        <w:ind w:left="360"/>
        <w:rPr>
          <w:rFonts w:ascii="Cambria" w:hAnsi="Cambria" w:cs="Arial"/>
          <w:sz w:val="22"/>
        </w:rPr>
      </w:pPr>
    </w:p>
    <w:p w14:paraId="3F9D75A3" w14:textId="77777777" w:rsidR="002275CD" w:rsidRDefault="002275CD" w:rsidP="002275CD">
      <w:pPr>
        <w:ind w:left="360"/>
        <w:rPr>
          <w:rFonts w:ascii="Cambria" w:hAnsi="Cambria" w:cs="Arial"/>
          <w:sz w:val="22"/>
        </w:rPr>
      </w:pPr>
    </w:p>
    <w:tbl>
      <w:tblPr>
        <w:tblW w:w="9270" w:type="dxa"/>
        <w:tblInd w:w="18" w:type="dxa"/>
        <w:tblLook w:val="04A0" w:firstRow="1" w:lastRow="0" w:firstColumn="1" w:lastColumn="0" w:noHBand="0" w:noVBand="1"/>
      </w:tblPr>
      <w:tblGrid>
        <w:gridCol w:w="3420"/>
        <w:gridCol w:w="3150"/>
        <w:gridCol w:w="2700"/>
      </w:tblGrid>
      <w:tr w:rsidR="002275CD" w:rsidRPr="00D93AA8" w14:paraId="7BDB01A0" w14:textId="77777777" w:rsidTr="002275CD">
        <w:trPr>
          <w:trHeight w:val="380"/>
        </w:trPr>
        <w:tc>
          <w:tcPr>
            <w:tcW w:w="9270" w:type="dxa"/>
            <w:gridSpan w:val="3"/>
            <w:tcBorders>
              <w:top w:val="nil"/>
              <w:left w:val="nil"/>
              <w:bottom w:val="nil"/>
              <w:right w:val="nil"/>
            </w:tcBorders>
            <w:shd w:val="clear" w:color="auto" w:fill="auto"/>
            <w:noWrap/>
            <w:vAlign w:val="bottom"/>
            <w:hideMark/>
          </w:tcPr>
          <w:p w14:paraId="16B6BF71" w14:textId="5CCF3584" w:rsidR="002275CD" w:rsidRPr="00D93AA8" w:rsidRDefault="002275CD" w:rsidP="002275CD">
            <w:pPr>
              <w:jc w:val="center"/>
              <w:rPr>
                <w:rFonts w:ascii="Cambria" w:hAnsi="Cambria" w:cs="Calibri"/>
                <w:b/>
                <w:bCs/>
                <w:color w:val="000000"/>
                <w:sz w:val="28"/>
                <w:szCs w:val="28"/>
              </w:rPr>
            </w:pPr>
            <w:r w:rsidRPr="00D93AA8">
              <w:rPr>
                <w:rFonts w:ascii="Cambria" w:hAnsi="Cambria" w:cs="Calibri"/>
                <w:b/>
                <w:bCs/>
                <w:color w:val="000000"/>
                <w:sz w:val="28"/>
                <w:szCs w:val="28"/>
              </w:rPr>
              <w:t>Summary Budget</w:t>
            </w:r>
          </w:p>
        </w:tc>
      </w:tr>
      <w:tr w:rsidR="002275CD" w:rsidRPr="00D93AA8" w14:paraId="7D9E3781" w14:textId="77777777" w:rsidTr="002275CD">
        <w:trPr>
          <w:trHeight w:val="580"/>
        </w:trPr>
        <w:tc>
          <w:tcPr>
            <w:tcW w:w="3420" w:type="dxa"/>
            <w:tcBorders>
              <w:top w:val="single" w:sz="8" w:space="0" w:color="auto"/>
              <w:left w:val="single" w:sz="8" w:space="0" w:color="auto"/>
              <w:bottom w:val="nil"/>
              <w:right w:val="nil"/>
            </w:tcBorders>
            <w:shd w:val="clear" w:color="auto" w:fill="auto"/>
            <w:noWrap/>
            <w:vAlign w:val="bottom"/>
            <w:hideMark/>
          </w:tcPr>
          <w:p w14:paraId="1BDA6471"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lastRenderedPageBreak/>
              <w:t> </w:t>
            </w:r>
          </w:p>
        </w:tc>
        <w:tc>
          <w:tcPr>
            <w:tcW w:w="3150" w:type="dxa"/>
            <w:tcBorders>
              <w:top w:val="single" w:sz="8" w:space="0" w:color="auto"/>
              <w:left w:val="nil"/>
              <w:bottom w:val="nil"/>
              <w:right w:val="nil"/>
            </w:tcBorders>
            <w:shd w:val="clear" w:color="auto" w:fill="auto"/>
            <w:noWrap/>
            <w:vAlign w:val="center"/>
            <w:hideMark/>
          </w:tcPr>
          <w:p w14:paraId="244C0CB5" w14:textId="77777777" w:rsidR="002275CD" w:rsidRPr="00D93AA8" w:rsidRDefault="002275CD" w:rsidP="002275CD">
            <w:pPr>
              <w:jc w:val="center"/>
              <w:rPr>
                <w:rFonts w:ascii="Cambria" w:hAnsi="Cambria" w:cs="Calibri"/>
                <w:color w:val="000000"/>
                <w:sz w:val="22"/>
              </w:rPr>
            </w:pPr>
            <w:r w:rsidRPr="00D93AA8">
              <w:rPr>
                <w:rFonts w:ascii="Cambria" w:hAnsi="Cambria" w:cs="Calibri"/>
                <w:color w:val="000000"/>
                <w:sz w:val="22"/>
              </w:rPr>
              <w:t>[INSERT PERIOD]</w:t>
            </w:r>
          </w:p>
        </w:tc>
        <w:tc>
          <w:tcPr>
            <w:tcW w:w="2700" w:type="dxa"/>
            <w:tcBorders>
              <w:top w:val="single" w:sz="8" w:space="0" w:color="auto"/>
              <w:left w:val="nil"/>
              <w:bottom w:val="nil"/>
              <w:right w:val="single" w:sz="8" w:space="0" w:color="auto"/>
            </w:tcBorders>
            <w:shd w:val="clear" w:color="auto" w:fill="auto"/>
            <w:vAlign w:val="center"/>
            <w:hideMark/>
          </w:tcPr>
          <w:p w14:paraId="14904470" w14:textId="77777777" w:rsidR="002275CD" w:rsidRPr="00D93AA8" w:rsidRDefault="002275CD" w:rsidP="002275CD">
            <w:pPr>
              <w:jc w:val="center"/>
              <w:rPr>
                <w:rFonts w:ascii="Cambria" w:hAnsi="Cambria" w:cs="Calibri"/>
                <w:b/>
                <w:bCs/>
                <w:color w:val="000000"/>
                <w:sz w:val="22"/>
              </w:rPr>
            </w:pPr>
            <w:r w:rsidRPr="00D93AA8">
              <w:rPr>
                <w:rFonts w:ascii="Cambria" w:hAnsi="Cambria" w:cs="Calibri"/>
                <w:b/>
                <w:bCs/>
                <w:color w:val="000000"/>
                <w:sz w:val="22"/>
              </w:rPr>
              <w:t xml:space="preserve">TOTAL AMOUNT </w:t>
            </w:r>
            <w:r w:rsidRPr="00D93AA8">
              <w:rPr>
                <w:rFonts w:ascii="Cambria" w:hAnsi="Cambria" w:cs="Calibri"/>
                <w:b/>
                <w:bCs/>
                <w:color w:val="000000"/>
                <w:sz w:val="22"/>
              </w:rPr>
              <w:br/>
              <w:t>(IN USD$)</w:t>
            </w:r>
          </w:p>
        </w:tc>
      </w:tr>
      <w:tr w:rsidR="002275CD" w:rsidRPr="00D93AA8" w14:paraId="67ACF925" w14:textId="77777777" w:rsidTr="002275CD">
        <w:trPr>
          <w:trHeight w:val="290"/>
        </w:trPr>
        <w:tc>
          <w:tcPr>
            <w:tcW w:w="3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C44042"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I. PERSONNEL</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38E1E923"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single" w:sz="4" w:space="0" w:color="auto"/>
              <w:left w:val="nil"/>
              <w:bottom w:val="single" w:sz="4" w:space="0" w:color="auto"/>
              <w:right w:val="single" w:sz="8" w:space="0" w:color="auto"/>
            </w:tcBorders>
            <w:shd w:val="clear" w:color="auto" w:fill="auto"/>
            <w:noWrap/>
            <w:vAlign w:val="bottom"/>
            <w:hideMark/>
          </w:tcPr>
          <w:p w14:paraId="4DB9B04B"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0F5756E6"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71DF00B7"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II. FRINGE BENEFITS</w:t>
            </w:r>
          </w:p>
        </w:tc>
        <w:tc>
          <w:tcPr>
            <w:tcW w:w="3150" w:type="dxa"/>
            <w:tcBorders>
              <w:top w:val="nil"/>
              <w:left w:val="nil"/>
              <w:bottom w:val="single" w:sz="4" w:space="0" w:color="auto"/>
              <w:right w:val="single" w:sz="4" w:space="0" w:color="auto"/>
            </w:tcBorders>
            <w:shd w:val="clear" w:color="auto" w:fill="auto"/>
            <w:noWrap/>
            <w:vAlign w:val="bottom"/>
            <w:hideMark/>
          </w:tcPr>
          <w:p w14:paraId="132B6B7D"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03C74965"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556415C5"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24AD79AB"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III. CONSULTANTS</w:t>
            </w:r>
          </w:p>
        </w:tc>
        <w:tc>
          <w:tcPr>
            <w:tcW w:w="3150" w:type="dxa"/>
            <w:tcBorders>
              <w:top w:val="nil"/>
              <w:left w:val="nil"/>
              <w:bottom w:val="single" w:sz="4" w:space="0" w:color="auto"/>
              <w:right w:val="single" w:sz="4" w:space="0" w:color="auto"/>
            </w:tcBorders>
            <w:shd w:val="clear" w:color="auto" w:fill="auto"/>
            <w:noWrap/>
            <w:vAlign w:val="bottom"/>
            <w:hideMark/>
          </w:tcPr>
          <w:p w14:paraId="2E214CDF"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4E8EBFE2"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432B37FE"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7BA40A25"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IV. TRAVEL &amp; TRANSPORTATION</w:t>
            </w:r>
          </w:p>
        </w:tc>
        <w:tc>
          <w:tcPr>
            <w:tcW w:w="3150" w:type="dxa"/>
            <w:tcBorders>
              <w:top w:val="nil"/>
              <w:left w:val="nil"/>
              <w:bottom w:val="single" w:sz="4" w:space="0" w:color="auto"/>
              <w:right w:val="single" w:sz="4" w:space="0" w:color="auto"/>
            </w:tcBorders>
            <w:shd w:val="clear" w:color="auto" w:fill="auto"/>
            <w:noWrap/>
            <w:vAlign w:val="bottom"/>
            <w:hideMark/>
          </w:tcPr>
          <w:p w14:paraId="5F2616A4"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533F6C51"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147A1DF2"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6C0FD992" w14:textId="77777777" w:rsidR="002275CD" w:rsidRPr="00D93AA8" w:rsidRDefault="002275CD" w:rsidP="002275CD">
            <w:pPr>
              <w:rPr>
                <w:rFonts w:ascii="Cambria" w:hAnsi="Cambria" w:cs="Calibri"/>
                <w:color w:val="000000"/>
                <w:sz w:val="22"/>
              </w:rPr>
            </w:pPr>
            <w:r>
              <w:rPr>
                <w:rFonts w:ascii="Cambria" w:hAnsi="Cambria" w:cs="Calibri"/>
                <w:color w:val="000000"/>
                <w:sz w:val="22"/>
              </w:rPr>
              <w:t>V</w:t>
            </w:r>
            <w:r w:rsidRPr="00D93AA8">
              <w:rPr>
                <w:rFonts w:ascii="Cambria" w:hAnsi="Cambria" w:cs="Calibri"/>
                <w:color w:val="000000"/>
                <w:sz w:val="22"/>
              </w:rPr>
              <w:t>. PROGRAM ACTIVITIES</w:t>
            </w:r>
          </w:p>
        </w:tc>
        <w:tc>
          <w:tcPr>
            <w:tcW w:w="3150" w:type="dxa"/>
            <w:tcBorders>
              <w:top w:val="nil"/>
              <w:left w:val="nil"/>
              <w:bottom w:val="single" w:sz="4" w:space="0" w:color="auto"/>
              <w:right w:val="single" w:sz="4" w:space="0" w:color="auto"/>
            </w:tcBorders>
            <w:shd w:val="clear" w:color="auto" w:fill="auto"/>
            <w:noWrap/>
            <w:vAlign w:val="bottom"/>
            <w:hideMark/>
          </w:tcPr>
          <w:p w14:paraId="371AAF20"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15BD267C"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2B03E5A1"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2BDB778D" w14:textId="77777777" w:rsidR="002275CD" w:rsidRPr="00D93AA8" w:rsidRDefault="002275CD" w:rsidP="002275CD">
            <w:pPr>
              <w:rPr>
                <w:rFonts w:ascii="Cambria" w:hAnsi="Cambria" w:cs="Calibri"/>
                <w:color w:val="000000"/>
                <w:sz w:val="22"/>
              </w:rPr>
            </w:pPr>
            <w:r>
              <w:rPr>
                <w:rFonts w:ascii="Cambria" w:hAnsi="Cambria" w:cs="Calibri"/>
                <w:color w:val="000000"/>
                <w:sz w:val="22"/>
              </w:rPr>
              <w:t>V</w:t>
            </w:r>
            <w:r w:rsidRPr="00D93AA8">
              <w:rPr>
                <w:rFonts w:ascii="Cambria" w:hAnsi="Cambria" w:cs="Calibri"/>
                <w:color w:val="000000"/>
                <w:sz w:val="22"/>
              </w:rPr>
              <w:t>I. OTHER DIRECT COSTS</w:t>
            </w:r>
          </w:p>
        </w:tc>
        <w:tc>
          <w:tcPr>
            <w:tcW w:w="3150" w:type="dxa"/>
            <w:tcBorders>
              <w:top w:val="nil"/>
              <w:left w:val="nil"/>
              <w:bottom w:val="single" w:sz="4" w:space="0" w:color="auto"/>
              <w:right w:val="single" w:sz="4" w:space="0" w:color="auto"/>
            </w:tcBorders>
            <w:shd w:val="clear" w:color="auto" w:fill="auto"/>
            <w:noWrap/>
            <w:vAlign w:val="bottom"/>
            <w:hideMark/>
          </w:tcPr>
          <w:p w14:paraId="1D861D43"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3D1D604B"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4C56DCC2" w14:textId="77777777" w:rsidTr="002275CD">
        <w:trPr>
          <w:trHeight w:val="29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14:paraId="4F8D16CC" w14:textId="77777777" w:rsidR="002275CD" w:rsidRPr="00D93AA8" w:rsidRDefault="002275CD" w:rsidP="002275CD">
            <w:pPr>
              <w:rPr>
                <w:rFonts w:ascii="Cambria" w:hAnsi="Cambria" w:cs="Calibri"/>
                <w:b/>
                <w:bCs/>
                <w:i/>
                <w:iCs/>
                <w:color w:val="000000"/>
                <w:sz w:val="22"/>
              </w:rPr>
            </w:pPr>
            <w:r w:rsidRPr="00D93AA8">
              <w:rPr>
                <w:rFonts w:ascii="Cambria" w:hAnsi="Cambria" w:cs="Calibri"/>
                <w:b/>
                <w:bCs/>
                <w:i/>
                <w:iCs/>
                <w:color w:val="000000"/>
                <w:sz w:val="22"/>
              </w:rPr>
              <w:t>TOTAL DIRECT COSTS</w:t>
            </w:r>
          </w:p>
        </w:tc>
        <w:tc>
          <w:tcPr>
            <w:tcW w:w="3150" w:type="dxa"/>
            <w:tcBorders>
              <w:top w:val="nil"/>
              <w:left w:val="nil"/>
              <w:bottom w:val="single" w:sz="4" w:space="0" w:color="auto"/>
              <w:right w:val="single" w:sz="4" w:space="0" w:color="auto"/>
            </w:tcBorders>
            <w:shd w:val="clear" w:color="auto" w:fill="auto"/>
            <w:noWrap/>
            <w:vAlign w:val="bottom"/>
            <w:hideMark/>
          </w:tcPr>
          <w:p w14:paraId="72B06A9F" w14:textId="77777777" w:rsidR="002275CD" w:rsidRPr="00D93AA8" w:rsidRDefault="002275CD" w:rsidP="002275CD">
            <w:pPr>
              <w:rPr>
                <w:rFonts w:ascii="Cambria" w:hAnsi="Cambria" w:cs="Calibri"/>
                <w:b/>
                <w:bCs/>
                <w:i/>
                <w:iCs/>
                <w:color w:val="000000"/>
                <w:sz w:val="22"/>
              </w:rPr>
            </w:pPr>
            <w:r w:rsidRPr="00D93AA8">
              <w:rPr>
                <w:rFonts w:ascii="Cambria" w:hAnsi="Cambria" w:cs="Calibri"/>
                <w:b/>
                <w:bCs/>
                <w:i/>
                <w:iCs/>
                <w:color w:val="000000"/>
                <w:sz w:val="22"/>
              </w:rPr>
              <w:t xml:space="preserve"> $                                                     -   </w:t>
            </w:r>
          </w:p>
        </w:tc>
        <w:tc>
          <w:tcPr>
            <w:tcW w:w="2700" w:type="dxa"/>
            <w:tcBorders>
              <w:top w:val="nil"/>
              <w:left w:val="nil"/>
              <w:bottom w:val="single" w:sz="4" w:space="0" w:color="auto"/>
              <w:right w:val="single" w:sz="8" w:space="0" w:color="auto"/>
            </w:tcBorders>
            <w:shd w:val="clear" w:color="auto" w:fill="auto"/>
            <w:noWrap/>
            <w:vAlign w:val="bottom"/>
            <w:hideMark/>
          </w:tcPr>
          <w:p w14:paraId="74F73FC8"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4209B9F0" w14:textId="77777777" w:rsidTr="002275CD">
        <w:trPr>
          <w:trHeight w:val="300"/>
        </w:trPr>
        <w:tc>
          <w:tcPr>
            <w:tcW w:w="3420" w:type="dxa"/>
            <w:tcBorders>
              <w:top w:val="nil"/>
              <w:left w:val="single" w:sz="8" w:space="0" w:color="auto"/>
              <w:bottom w:val="double" w:sz="6" w:space="0" w:color="auto"/>
              <w:right w:val="single" w:sz="4" w:space="0" w:color="auto"/>
            </w:tcBorders>
            <w:shd w:val="clear" w:color="auto" w:fill="auto"/>
            <w:noWrap/>
            <w:vAlign w:val="bottom"/>
            <w:hideMark/>
          </w:tcPr>
          <w:p w14:paraId="3B5FD71E"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VII. INDIRECT COSTS</w:t>
            </w:r>
          </w:p>
        </w:tc>
        <w:tc>
          <w:tcPr>
            <w:tcW w:w="3150" w:type="dxa"/>
            <w:tcBorders>
              <w:top w:val="nil"/>
              <w:left w:val="nil"/>
              <w:bottom w:val="double" w:sz="6" w:space="0" w:color="auto"/>
              <w:right w:val="single" w:sz="4" w:space="0" w:color="auto"/>
            </w:tcBorders>
            <w:shd w:val="clear" w:color="auto" w:fill="auto"/>
            <w:noWrap/>
            <w:vAlign w:val="bottom"/>
            <w:hideMark/>
          </w:tcPr>
          <w:p w14:paraId="66CC6F2A" w14:textId="77777777" w:rsidR="002275CD" w:rsidRPr="00D93AA8" w:rsidRDefault="002275CD" w:rsidP="002275CD">
            <w:pPr>
              <w:rPr>
                <w:rFonts w:ascii="Cambria" w:hAnsi="Cambria" w:cs="Calibri"/>
                <w:color w:val="000000"/>
                <w:sz w:val="22"/>
              </w:rPr>
            </w:pPr>
            <w:r w:rsidRPr="00D93AA8">
              <w:rPr>
                <w:rFonts w:ascii="Cambria" w:hAnsi="Cambria" w:cs="Calibri"/>
                <w:color w:val="000000"/>
                <w:sz w:val="22"/>
              </w:rPr>
              <w:t xml:space="preserve"> $                                                     -   </w:t>
            </w:r>
          </w:p>
        </w:tc>
        <w:tc>
          <w:tcPr>
            <w:tcW w:w="2700" w:type="dxa"/>
            <w:tcBorders>
              <w:top w:val="nil"/>
              <w:left w:val="nil"/>
              <w:bottom w:val="double" w:sz="6" w:space="0" w:color="auto"/>
              <w:right w:val="single" w:sz="8" w:space="0" w:color="auto"/>
            </w:tcBorders>
            <w:shd w:val="clear" w:color="auto" w:fill="auto"/>
            <w:noWrap/>
            <w:vAlign w:val="bottom"/>
            <w:hideMark/>
          </w:tcPr>
          <w:p w14:paraId="4BD19338"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r w:rsidR="002275CD" w:rsidRPr="00D93AA8" w14:paraId="3D131C48" w14:textId="77777777" w:rsidTr="002275CD">
        <w:trPr>
          <w:trHeight w:val="310"/>
        </w:trPr>
        <w:tc>
          <w:tcPr>
            <w:tcW w:w="3420" w:type="dxa"/>
            <w:tcBorders>
              <w:top w:val="nil"/>
              <w:left w:val="single" w:sz="8" w:space="0" w:color="auto"/>
              <w:bottom w:val="single" w:sz="8" w:space="0" w:color="auto"/>
              <w:right w:val="nil"/>
            </w:tcBorders>
            <w:shd w:val="clear" w:color="000000" w:fill="BFBFBF"/>
            <w:noWrap/>
            <w:vAlign w:val="bottom"/>
            <w:hideMark/>
          </w:tcPr>
          <w:p w14:paraId="0A2F09ED"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TOTAL PROJECT COST</w:t>
            </w:r>
          </w:p>
        </w:tc>
        <w:tc>
          <w:tcPr>
            <w:tcW w:w="3150" w:type="dxa"/>
            <w:tcBorders>
              <w:top w:val="nil"/>
              <w:left w:val="nil"/>
              <w:bottom w:val="single" w:sz="8" w:space="0" w:color="auto"/>
              <w:right w:val="nil"/>
            </w:tcBorders>
            <w:shd w:val="clear" w:color="000000" w:fill="BFBFBF"/>
            <w:noWrap/>
            <w:vAlign w:val="bottom"/>
            <w:hideMark/>
          </w:tcPr>
          <w:p w14:paraId="499C857D"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c>
          <w:tcPr>
            <w:tcW w:w="2700" w:type="dxa"/>
            <w:tcBorders>
              <w:top w:val="nil"/>
              <w:left w:val="nil"/>
              <w:bottom w:val="single" w:sz="8" w:space="0" w:color="auto"/>
              <w:right w:val="single" w:sz="8" w:space="0" w:color="auto"/>
            </w:tcBorders>
            <w:shd w:val="clear" w:color="000000" w:fill="BFBFBF"/>
            <w:noWrap/>
            <w:vAlign w:val="bottom"/>
            <w:hideMark/>
          </w:tcPr>
          <w:p w14:paraId="14B9F5B0" w14:textId="77777777" w:rsidR="002275CD" w:rsidRPr="00D93AA8" w:rsidRDefault="002275CD" w:rsidP="002275CD">
            <w:pPr>
              <w:rPr>
                <w:rFonts w:ascii="Cambria" w:hAnsi="Cambria" w:cs="Calibri"/>
                <w:b/>
                <w:bCs/>
                <w:color w:val="000000"/>
                <w:sz w:val="22"/>
              </w:rPr>
            </w:pPr>
            <w:r w:rsidRPr="00D93AA8">
              <w:rPr>
                <w:rFonts w:ascii="Cambria" w:hAnsi="Cambria" w:cs="Calibri"/>
                <w:b/>
                <w:bCs/>
                <w:color w:val="000000"/>
                <w:sz w:val="22"/>
              </w:rPr>
              <w:t xml:space="preserve"> $                                       -   </w:t>
            </w:r>
          </w:p>
        </w:tc>
      </w:tr>
    </w:tbl>
    <w:p w14:paraId="2130CA9A" w14:textId="77777777" w:rsidR="002275CD" w:rsidRDefault="002275CD" w:rsidP="002275CD">
      <w:pPr>
        <w:ind w:left="360"/>
        <w:rPr>
          <w:rFonts w:ascii="Cambria" w:hAnsi="Cambria" w:cs="Arial"/>
          <w:sz w:val="22"/>
        </w:rPr>
      </w:pPr>
    </w:p>
    <w:p w14:paraId="67D9449E" w14:textId="77777777" w:rsidR="002275CD" w:rsidRDefault="002275CD" w:rsidP="002275CD">
      <w:pPr>
        <w:ind w:left="360"/>
        <w:rPr>
          <w:rFonts w:ascii="Cambria" w:hAnsi="Cambria" w:cs="Arial"/>
          <w:sz w:val="22"/>
        </w:rPr>
      </w:pPr>
    </w:p>
    <w:p w14:paraId="152A56F7" w14:textId="77777777" w:rsidR="002275CD" w:rsidRDefault="002275CD" w:rsidP="002275CD">
      <w:pPr>
        <w:ind w:left="360"/>
        <w:rPr>
          <w:rFonts w:ascii="Cambria" w:hAnsi="Cambria" w:cs="Arial"/>
          <w:sz w:val="22"/>
        </w:rPr>
      </w:pPr>
    </w:p>
    <w:tbl>
      <w:tblPr>
        <w:tblpPr w:leftFromText="180" w:rightFromText="180" w:horzAnchor="margin" w:tblpXSpec="center" w:tblpY="258"/>
        <w:tblW w:w="10520" w:type="dxa"/>
        <w:tblLook w:val="04A0" w:firstRow="1" w:lastRow="0" w:firstColumn="1" w:lastColumn="0" w:noHBand="0" w:noVBand="1"/>
      </w:tblPr>
      <w:tblGrid>
        <w:gridCol w:w="921"/>
        <w:gridCol w:w="2222"/>
        <w:gridCol w:w="807"/>
        <w:gridCol w:w="810"/>
        <w:gridCol w:w="900"/>
        <w:gridCol w:w="1350"/>
        <w:gridCol w:w="1620"/>
        <w:gridCol w:w="1890"/>
      </w:tblGrid>
      <w:tr w:rsidR="002275CD" w:rsidRPr="00D93AA8" w14:paraId="110E9EFD" w14:textId="77777777" w:rsidTr="00DC0B5B">
        <w:trPr>
          <w:trHeight w:val="300"/>
        </w:trPr>
        <w:tc>
          <w:tcPr>
            <w:tcW w:w="921" w:type="dxa"/>
            <w:tcBorders>
              <w:top w:val="single" w:sz="4" w:space="0" w:color="auto"/>
              <w:left w:val="single" w:sz="8" w:space="0" w:color="auto"/>
              <w:bottom w:val="single" w:sz="4" w:space="0" w:color="auto"/>
              <w:right w:val="single" w:sz="4" w:space="0" w:color="auto"/>
            </w:tcBorders>
            <w:shd w:val="clear" w:color="000000" w:fill="8DB4E2"/>
            <w:noWrap/>
            <w:vAlign w:val="bottom"/>
            <w:hideMark/>
          </w:tcPr>
          <w:p w14:paraId="1456F4FC" w14:textId="77777777" w:rsidR="002275CD" w:rsidRPr="00D93AA8" w:rsidRDefault="002275CD" w:rsidP="002275CD">
            <w:pPr>
              <w:rPr>
                <w:rFonts w:ascii="Cambria" w:hAnsi="Cambria"/>
                <w:color w:val="000000"/>
                <w:sz w:val="22"/>
              </w:rPr>
            </w:pPr>
            <w:r w:rsidRPr="00D93AA8">
              <w:rPr>
                <w:rFonts w:ascii="Cambria" w:hAnsi="Cambria"/>
                <w:color w:val="000000"/>
                <w:sz w:val="22"/>
              </w:rPr>
              <w:lastRenderedPageBreak/>
              <w:t> </w:t>
            </w:r>
          </w:p>
        </w:tc>
        <w:tc>
          <w:tcPr>
            <w:tcW w:w="302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67012450" w14:textId="77777777" w:rsidR="002275CD" w:rsidRPr="00D93AA8" w:rsidRDefault="002275CD" w:rsidP="00DC0B5B">
            <w:pPr>
              <w:ind w:left="41" w:firstLine="0"/>
              <w:jc w:val="center"/>
              <w:rPr>
                <w:rFonts w:ascii="Cambria" w:hAnsi="Cambria"/>
                <w:b/>
                <w:bCs/>
                <w:sz w:val="22"/>
              </w:rPr>
            </w:pPr>
            <w:r w:rsidRPr="00D93AA8">
              <w:rPr>
                <w:rFonts w:ascii="Cambria" w:hAnsi="Cambria"/>
                <w:b/>
                <w:bCs/>
                <w:sz w:val="22"/>
              </w:rPr>
              <w:t xml:space="preserve"> Cost Category </w:t>
            </w:r>
          </w:p>
        </w:tc>
        <w:tc>
          <w:tcPr>
            <w:tcW w:w="810" w:type="dxa"/>
            <w:tcBorders>
              <w:top w:val="single" w:sz="4" w:space="0" w:color="auto"/>
              <w:left w:val="nil"/>
              <w:bottom w:val="single" w:sz="4" w:space="0" w:color="auto"/>
              <w:right w:val="single" w:sz="4" w:space="0" w:color="auto"/>
            </w:tcBorders>
            <w:shd w:val="clear" w:color="000000" w:fill="8DB4E2"/>
            <w:noWrap/>
            <w:vAlign w:val="bottom"/>
            <w:hideMark/>
          </w:tcPr>
          <w:p w14:paraId="31DAF6D1" w14:textId="77777777" w:rsidR="002275CD" w:rsidRPr="00D93AA8" w:rsidRDefault="002275CD" w:rsidP="00DC0B5B">
            <w:pPr>
              <w:ind w:left="0" w:firstLine="11"/>
              <w:jc w:val="center"/>
              <w:rPr>
                <w:rFonts w:ascii="Cambria" w:hAnsi="Cambria"/>
                <w:b/>
                <w:bCs/>
                <w:sz w:val="22"/>
              </w:rPr>
            </w:pPr>
            <w:r w:rsidRPr="00D93AA8">
              <w:rPr>
                <w:rFonts w:ascii="Cambria" w:hAnsi="Cambria"/>
                <w:b/>
                <w:bCs/>
                <w:sz w:val="22"/>
              </w:rPr>
              <w:t xml:space="preserve"> %  </w:t>
            </w:r>
          </w:p>
        </w:tc>
        <w:tc>
          <w:tcPr>
            <w:tcW w:w="900" w:type="dxa"/>
            <w:tcBorders>
              <w:top w:val="single" w:sz="4" w:space="0" w:color="auto"/>
              <w:left w:val="nil"/>
              <w:bottom w:val="single" w:sz="4" w:space="0" w:color="auto"/>
              <w:right w:val="single" w:sz="4" w:space="0" w:color="auto"/>
            </w:tcBorders>
            <w:shd w:val="clear" w:color="000000" w:fill="8DB4E2"/>
            <w:noWrap/>
            <w:vAlign w:val="bottom"/>
            <w:hideMark/>
          </w:tcPr>
          <w:p w14:paraId="383B7D07" w14:textId="77777777" w:rsidR="002275CD" w:rsidRPr="00D93AA8" w:rsidRDefault="002275CD" w:rsidP="00DC0B5B">
            <w:pPr>
              <w:ind w:left="0" w:firstLine="0"/>
              <w:jc w:val="right"/>
              <w:rPr>
                <w:rFonts w:ascii="Cambria" w:hAnsi="Cambria"/>
                <w:b/>
                <w:bCs/>
                <w:sz w:val="22"/>
              </w:rPr>
            </w:pPr>
            <w:r w:rsidRPr="00D93AA8">
              <w:rPr>
                <w:rFonts w:ascii="Cambria" w:hAnsi="Cambria"/>
                <w:b/>
                <w:bCs/>
                <w:sz w:val="22"/>
              </w:rPr>
              <w:t xml:space="preserve"> Rate </w:t>
            </w:r>
          </w:p>
        </w:tc>
        <w:tc>
          <w:tcPr>
            <w:tcW w:w="1350" w:type="dxa"/>
            <w:tcBorders>
              <w:top w:val="single" w:sz="4" w:space="0" w:color="auto"/>
              <w:left w:val="nil"/>
              <w:bottom w:val="single" w:sz="4" w:space="0" w:color="auto"/>
              <w:right w:val="single" w:sz="4" w:space="0" w:color="auto"/>
            </w:tcBorders>
            <w:shd w:val="clear" w:color="000000" w:fill="8DB4E2"/>
            <w:noWrap/>
            <w:vAlign w:val="bottom"/>
            <w:hideMark/>
          </w:tcPr>
          <w:p w14:paraId="5D384BDC" w14:textId="77777777" w:rsidR="002275CD" w:rsidRPr="00D93AA8" w:rsidRDefault="002275CD" w:rsidP="00DC0B5B">
            <w:pPr>
              <w:ind w:left="-4" w:firstLine="4"/>
              <w:rPr>
                <w:rFonts w:ascii="Cambria" w:hAnsi="Cambria"/>
                <w:b/>
                <w:bCs/>
                <w:sz w:val="22"/>
              </w:rPr>
            </w:pPr>
            <w:r w:rsidRPr="00D93AA8">
              <w:rPr>
                <w:rFonts w:ascii="Cambria" w:hAnsi="Cambria"/>
                <w:b/>
                <w:bCs/>
                <w:sz w:val="22"/>
              </w:rPr>
              <w:t xml:space="preserve"> /Unit </w:t>
            </w:r>
          </w:p>
        </w:tc>
        <w:tc>
          <w:tcPr>
            <w:tcW w:w="1620" w:type="dxa"/>
            <w:tcBorders>
              <w:top w:val="single" w:sz="4" w:space="0" w:color="auto"/>
              <w:left w:val="nil"/>
              <w:bottom w:val="single" w:sz="4" w:space="0" w:color="auto"/>
              <w:right w:val="nil"/>
            </w:tcBorders>
            <w:shd w:val="clear" w:color="000000" w:fill="8DB4E2"/>
            <w:noWrap/>
            <w:vAlign w:val="bottom"/>
            <w:hideMark/>
          </w:tcPr>
          <w:p w14:paraId="53C31A5A" w14:textId="77777777" w:rsidR="002275CD" w:rsidRPr="00D93AA8" w:rsidRDefault="002275CD" w:rsidP="00DC0B5B">
            <w:pPr>
              <w:ind w:left="0" w:firstLine="0"/>
              <w:rPr>
                <w:rFonts w:ascii="Cambria" w:hAnsi="Cambria"/>
                <w:b/>
                <w:bCs/>
                <w:sz w:val="22"/>
              </w:rPr>
            </w:pPr>
            <w:r w:rsidRPr="00D93AA8">
              <w:rPr>
                <w:rFonts w:ascii="Cambria" w:hAnsi="Cambria"/>
                <w:b/>
                <w:bCs/>
                <w:sz w:val="22"/>
              </w:rPr>
              <w:t xml:space="preserve"> Total (USD) </w:t>
            </w:r>
          </w:p>
        </w:tc>
        <w:tc>
          <w:tcPr>
            <w:tcW w:w="1890" w:type="dxa"/>
            <w:tcBorders>
              <w:top w:val="single" w:sz="4" w:space="0" w:color="auto"/>
              <w:left w:val="single" w:sz="4" w:space="0" w:color="auto"/>
              <w:bottom w:val="single" w:sz="4" w:space="0" w:color="auto"/>
              <w:right w:val="single" w:sz="8" w:space="0" w:color="auto"/>
            </w:tcBorders>
            <w:shd w:val="clear" w:color="000000" w:fill="8DB4E2"/>
            <w:noWrap/>
            <w:vAlign w:val="bottom"/>
            <w:hideMark/>
          </w:tcPr>
          <w:p w14:paraId="7ED6C9F4" w14:textId="77777777" w:rsidR="002275CD" w:rsidRPr="00D93AA8" w:rsidRDefault="002275CD" w:rsidP="00DC0B5B">
            <w:pPr>
              <w:ind w:left="0" w:firstLine="0"/>
              <w:rPr>
                <w:rFonts w:ascii="Cambria" w:hAnsi="Cambria"/>
                <w:b/>
                <w:bCs/>
                <w:sz w:val="22"/>
              </w:rPr>
            </w:pPr>
            <w:r w:rsidRPr="00D93AA8">
              <w:rPr>
                <w:rFonts w:ascii="Cambria" w:hAnsi="Cambria"/>
                <w:b/>
                <w:bCs/>
                <w:sz w:val="22"/>
              </w:rPr>
              <w:t xml:space="preserve"> Notes: </w:t>
            </w:r>
          </w:p>
        </w:tc>
      </w:tr>
      <w:tr w:rsidR="002275CD" w:rsidRPr="00D93AA8" w14:paraId="32338B73" w14:textId="77777777" w:rsidTr="00DC0B5B">
        <w:trPr>
          <w:trHeight w:val="315"/>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78F6016F" w14:textId="77777777" w:rsidR="002275CD" w:rsidRPr="00D93AA8" w:rsidRDefault="002275CD" w:rsidP="00DC0B5B">
            <w:pPr>
              <w:ind w:left="-23" w:firstLine="23"/>
              <w:rPr>
                <w:rFonts w:ascii="Cambria" w:hAnsi="Cambria"/>
                <w:b/>
                <w:bCs/>
                <w:color w:val="000000"/>
                <w:sz w:val="22"/>
              </w:rPr>
            </w:pPr>
            <w:r w:rsidRPr="00D93AA8">
              <w:rPr>
                <w:rFonts w:ascii="Cambria" w:hAnsi="Cambria"/>
                <w:b/>
                <w:bCs/>
                <w:color w:val="000000"/>
                <w:sz w:val="22"/>
              </w:rPr>
              <w:t>I. PERSONNEL</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10A2020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3B8E031"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7E797F4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161407EE" w14:textId="77777777" w:rsidR="002275CD" w:rsidRPr="00D93AA8" w:rsidRDefault="002275CD" w:rsidP="00DC0B5B">
            <w:pPr>
              <w:ind w:left="41" w:hanging="41"/>
              <w:rPr>
                <w:rFonts w:ascii="Cambria" w:hAnsi="Cambria"/>
                <w:sz w:val="22"/>
              </w:rPr>
            </w:pPr>
            <w:r w:rsidRPr="00D93AA8">
              <w:rPr>
                <w:rFonts w:ascii="Cambria" w:hAnsi="Cambria"/>
                <w:sz w:val="22"/>
              </w:rPr>
              <w:t xml:space="preserve"> (limited to staff providing direct service) </w:t>
            </w:r>
          </w:p>
        </w:tc>
        <w:tc>
          <w:tcPr>
            <w:tcW w:w="810" w:type="dxa"/>
            <w:tcBorders>
              <w:top w:val="nil"/>
              <w:left w:val="nil"/>
              <w:bottom w:val="single" w:sz="4" w:space="0" w:color="auto"/>
              <w:right w:val="single" w:sz="4" w:space="0" w:color="auto"/>
            </w:tcBorders>
            <w:shd w:val="clear" w:color="000000" w:fill="D9D9D9"/>
            <w:noWrap/>
            <w:vAlign w:val="bottom"/>
            <w:hideMark/>
          </w:tcPr>
          <w:p w14:paraId="1981002B"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4F028C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0C58DB6C"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47E66725"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6D0FD70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EDFAA9F"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367D779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60BF42" w14:textId="77777777" w:rsidR="002275CD" w:rsidRPr="00D93AA8" w:rsidRDefault="002275CD" w:rsidP="00DC0B5B">
            <w:pPr>
              <w:ind w:left="41" w:hanging="41"/>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89608B0"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ED82D3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4C6D2F"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D05466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E6A4B8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BB86C44"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05A15AE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29DC50"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2F5B4F7"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72C41A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DF2F9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08313C67"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3E6E3A7"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D862341"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5D1E241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5ACFA8"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EDD494D"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52170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4AD572"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73EB1EB9"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E0694C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83EEB3A"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1E035EB7"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vAlign w:val="bottom"/>
            <w:hideMark/>
          </w:tcPr>
          <w:p w14:paraId="02554DC1"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D948C3A"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6D45FD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6EAD7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D01F56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F2FCFA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EC256E6"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60D2DF9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D7B32B"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20124E8"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0F1992B"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F8DEBFF"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02A38CB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57597AA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ACE9623"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208C68F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A349B5"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44F8244"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945388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976EDD"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F84CE81"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4F309D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FD8ED93"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262ACA8"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86911B"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B799E1C"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3B38831"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97C888F"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098F97BD"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4BCF39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39E0E90"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001EE97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CEF0B2A" w14:textId="77777777" w:rsidR="002275CD" w:rsidRPr="00D93AA8" w:rsidRDefault="002275CD" w:rsidP="00DC0B5B">
            <w:pPr>
              <w:ind w:left="41" w:hanging="41"/>
              <w:rPr>
                <w:rFonts w:ascii="Cambria" w:hAnsi="Cambria"/>
                <w:i/>
                <w:iCs/>
                <w:sz w:val="22"/>
              </w:rPr>
            </w:pPr>
            <w:r w:rsidRPr="00D93AA8">
              <w:rPr>
                <w:rFonts w:ascii="Cambria" w:hAnsi="Cambria"/>
                <w:i/>
                <w:iCs/>
                <w:sz w:val="22"/>
              </w:rPr>
              <w:t xml:space="preserve">   TOTAL SALARIES AND WAGES </w:t>
            </w:r>
          </w:p>
        </w:tc>
        <w:tc>
          <w:tcPr>
            <w:tcW w:w="810" w:type="dxa"/>
            <w:tcBorders>
              <w:top w:val="nil"/>
              <w:left w:val="nil"/>
              <w:bottom w:val="single" w:sz="4" w:space="0" w:color="auto"/>
              <w:right w:val="single" w:sz="4" w:space="0" w:color="auto"/>
            </w:tcBorders>
            <w:shd w:val="clear" w:color="000000" w:fill="D9D9D9"/>
            <w:noWrap/>
            <w:vAlign w:val="bottom"/>
            <w:hideMark/>
          </w:tcPr>
          <w:p w14:paraId="398C260C" w14:textId="77777777" w:rsidR="002275CD" w:rsidRPr="00D93AA8" w:rsidRDefault="002275CD" w:rsidP="002275CD">
            <w:pPr>
              <w:jc w:val="center"/>
              <w:rPr>
                <w:rFonts w:ascii="Cambria" w:hAnsi="Cambria"/>
                <w:sz w:val="22"/>
              </w:rPr>
            </w:pPr>
            <w:r w:rsidRPr="00D93AA8">
              <w:rPr>
                <w:rFonts w:ascii="Cambria" w:hAnsi="Cambria"/>
                <w:sz w:val="22"/>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14:paraId="509C6FC7" w14:textId="77777777" w:rsidR="002275CD" w:rsidRPr="00D93AA8" w:rsidRDefault="002275CD" w:rsidP="002275CD">
            <w:pPr>
              <w:rPr>
                <w:rFonts w:ascii="Cambria" w:hAnsi="Cambria"/>
                <w:sz w:val="22"/>
              </w:rPr>
            </w:pPr>
            <w:r w:rsidRPr="00D93AA8">
              <w:rPr>
                <w:rFonts w:ascii="Cambria" w:hAnsi="Cambria"/>
                <w:sz w:val="22"/>
              </w:rPr>
              <w:t xml:space="preserve">   </w:t>
            </w:r>
          </w:p>
        </w:tc>
        <w:tc>
          <w:tcPr>
            <w:tcW w:w="1350" w:type="dxa"/>
            <w:tcBorders>
              <w:top w:val="nil"/>
              <w:left w:val="nil"/>
              <w:bottom w:val="single" w:sz="4" w:space="0" w:color="auto"/>
              <w:right w:val="single" w:sz="4" w:space="0" w:color="auto"/>
            </w:tcBorders>
            <w:shd w:val="clear" w:color="000000" w:fill="D9D9D9"/>
            <w:noWrap/>
            <w:vAlign w:val="bottom"/>
            <w:hideMark/>
          </w:tcPr>
          <w:p w14:paraId="1C7901D5"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6948085E"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0B75DCA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3A596FE"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21A190BE"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2222" w:type="dxa"/>
            <w:tcBorders>
              <w:top w:val="nil"/>
              <w:left w:val="nil"/>
              <w:bottom w:val="single" w:sz="4" w:space="0" w:color="auto"/>
              <w:right w:val="nil"/>
            </w:tcBorders>
            <w:shd w:val="clear" w:color="auto" w:fill="auto"/>
            <w:noWrap/>
            <w:vAlign w:val="bottom"/>
            <w:hideMark/>
          </w:tcPr>
          <w:p w14:paraId="4E3A881D" w14:textId="77777777" w:rsidR="002275CD" w:rsidRPr="00D93AA8" w:rsidRDefault="002275CD" w:rsidP="00DC0B5B">
            <w:pPr>
              <w:ind w:left="41" w:hanging="41"/>
              <w:rPr>
                <w:rFonts w:ascii="Cambria" w:hAnsi="Cambria"/>
                <w:i/>
                <w:iCs/>
                <w:sz w:val="22"/>
              </w:rPr>
            </w:pPr>
            <w:r w:rsidRPr="00D93AA8">
              <w:rPr>
                <w:rFonts w:ascii="Cambria" w:hAnsi="Cambria"/>
                <w:i/>
                <w:iCs/>
                <w:sz w:val="22"/>
              </w:rPr>
              <w:t> </w:t>
            </w:r>
          </w:p>
        </w:tc>
        <w:tc>
          <w:tcPr>
            <w:tcW w:w="807" w:type="dxa"/>
            <w:tcBorders>
              <w:top w:val="nil"/>
              <w:left w:val="nil"/>
              <w:bottom w:val="single" w:sz="4" w:space="0" w:color="auto"/>
              <w:right w:val="single" w:sz="4" w:space="0" w:color="auto"/>
            </w:tcBorders>
            <w:shd w:val="clear" w:color="auto" w:fill="auto"/>
            <w:noWrap/>
            <w:vAlign w:val="bottom"/>
            <w:hideMark/>
          </w:tcPr>
          <w:p w14:paraId="36849821" w14:textId="77777777" w:rsidR="002275CD" w:rsidRPr="00D93AA8" w:rsidRDefault="002275CD" w:rsidP="00DC0B5B">
            <w:pPr>
              <w:ind w:left="41" w:hanging="41"/>
              <w:rPr>
                <w:rFonts w:ascii="Cambria" w:hAnsi="Cambria"/>
                <w:i/>
                <w:iCs/>
                <w:sz w:val="22"/>
              </w:rPr>
            </w:pPr>
            <w:r w:rsidRPr="00D93AA8">
              <w:rPr>
                <w:rFonts w:ascii="Cambria" w:hAnsi="Cambria"/>
                <w:i/>
                <w:i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7CCEA6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B4A3988"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8DD96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1D9BA01"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8C188B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EE4BF4B" w14:textId="77777777" w:rsidTr="00DC0B5B">
        <w:trPr>
          <w:trHeight w:val="280"/>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029E3398" w14:textId="77777777" w:rsidR="002275CD" w:rsidRPr="00D93AA8" w:rsidRDefault="002275CD" w:rsidP="00DC0B5B">
            <w:pPr>
              <w:ind w:left="41" w:hanging="41"/>
              <w:rPr>
                <w:rFonts w:ascii="Cambria" w:hAnsi="Cambria"/>
                <w:b/>
                <w:bCs/>
                <w:color w:val="000000"/>
                <w:sz w:val="22"/>
              </w:rPr>
            </w:pPr>
            <w:r w:rsidRPr="00D93AA8">
              <w:rPr>
                <w:rFonts w:ascii="Cambria" w:hAnsi="Cambria"/>
                <w:b/>
                <w:bCs/>
                <w:color w:val="000000"/>
                <w:sz w:val="22"/>
              </w:rPr>
              <w:t>II. FRINGE BENEFITS</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0A2DECDE"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6A6ACC6"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88B650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AF5808" w14:textId="77777777" w:rsidR="002275CD" w:rsidRPr="00D93AA8" w:rsidRDefault="002275CD" w:rsidP="00DC0B5B">
            <w:pPr>
              <w:ind w:left="41" w:hanging="41"/>
              <w:jc w:val="cente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FD0F995"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F039853"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F7A821"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02F9DD1F"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46A4ADA7"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F2B5D3F"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333EEEE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105F54D5" w14:textId="77777777" w:rsidR="002275CD" w:rsidRPr="00D93AA8" w:rsidRDefault="002275CD" w:rsidP="00DC0B5B">
            <w:pPr>
              <w:ind w:left="41" w:hanging="41"/>
              <w:rPr>
                <w:rFonts w:ascii="Cambria" w:hAnsi="Cambria"/>
                <w:i/>
                <w:iCs/>
                <w:sz w:val="22"/>
              </w:rPr>
            </w:pPr>
            <w:r w:rsidRPr="00D93AA8">
              <w:rPr>
                <w:rFonts w:ascii="Cambria" w:hAnsi="Cambria"/>
                <w:i/>
                <w:iCs/>
                <w:sz w:val="22"/>
              </w:rPr>
              <w:t xml:space="preserve"> TOTAL FRINGE BENEFIT </w:t>
            </w:r>
          </w:p>
        </w:tc>
        <w:tc>
          <w:tcPr>
            <w:tcW w:w="810" w:type="dxa"/>
            <w:tcBorders>
              <w:top w:val="nil"/>
              <w:left w:val="nil"/>
              <w:bottom w:val="single" w:sz="4" w:space="0" w:color="auto"/>
              <w:right w:val="single" w:sz="4" w:space="0" w:color="auto"/>
            </w:tcBorders>
            <w:shd w:val="clear" w:color="000000" w:fill="D9D9D9"/>
            <w:noWrap/>
            <w:vAlign w:val="bottom"/>
            <w:hideMark/>
          </w:tcPr>
          <w:p w14:paraId="3446251B"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20A395B" w14:textId="77777777" w:rsidR="002275CD" w:rsidRPr="00D93AA8" w:rsidRDefault="002275CD" w:rsidP="002275CD">
            <w:pPr>
              <w:rPr>
                <w:rFonts w:ascii="Cambria" w:hAnsi="Cambria"/>
                <w:sz w:val="22"/>
              </w:rPr>
            </w:pPr>
            <w:r w:rsidRPr="00D93AA8">
              <w:rPr>
                <w:rFonts w:ascii="Cambria" w:hAnsi="Cambria"/>
                <w:sz w:val="22"/>
              </w:rPr>
              <w:t xml:space="preserve">   </w:t>
            </w:r>
          </w:p>
        </w:tc>
        <w:tc>
          <w:tcPr>
            <w:tcW w:w="1350" w:type="dxa"/>
            <w:tcBorders>
              <w:top w:val="nil"/>
              <w:left w:val="nil"/>
              <w:bottom w:val="single" w:sz="4" w:space="0" w:color="auto"/>
              <w:right w:val="single" w:sz="4" w:space="0" w:color="auto"/>
            </w:tcBorders>
            <w:shd w:val="clear" w:color="000000" w:fill="D9D9D9"/>
            <w:noWrap/>
            <w:vAlign w:val="bottom"/>
            <w:hideMark/>
          </w:tcPr>
          <w:p w14:paraId="5D47028B"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083967F7"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1D56349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4ACA772" w14:textId="77777777" w:rsidTr="00DC0B5B">
        <w:trPr>
          <w:trHeight w:val="310"/>
        </w:trPr>
        <w:tc>
          <w:tcPr>
            <w:tcW w:w="921" w:type="dxa"/>
            <w:tcBorders>
              <w:top w:val="nil"/>
              <w:left w:val="single" w:sz="8" w:space="0" w:color="auto"/>
              <w:bottom w:val="single" w:sz="4" w:space="0" w:color="auto"/>
              <w:right w:val="nil"/>
            </w:tcBorders>
            <w:shd w:val="clear" w:color="auto" w:fill="auto"/>
            <w:noWrap/>
            <w:vAlign w:val="bottom"/>
            <w:hideMark/>
          </w:tcPr>
          <w:p w14:paraId="0DA4E0B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2222" w:type="dxa"/>
            <w:tcBorders>
              <w:top w:val="nil"/>
              <w:left w:val="nil"/>
              <w:bottom w:val="single" w:sz="4" w:space="0" w:color="auto"/>
              <w:right w:val="nil"/>
            </w:tcBorders>
            <w:shd w:val="clear" w:color="auto" w:fill="auto"/>
            <w:noWrap/>
            <w:vAlign w:val="bottom"/>
            <w:hideMark/>
          </w:tcPr>
          <w:p w14:paraId="094D1051"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07" w:type="dxa"/>
            <w:tcBorders>
              <w:top w:val="nil"/>
              <w:left w:val="nil"/>
              <w:bottom w:val="single" w:sz="4" w:space="0" w:color="auto"/>
              <w:right w:val="nil"/>
            </w:tcBorders>
            <w:shd w:val="clear" w:color="auto" w:fill="auto"/>
            <w:noWrap/>
            <w:vAlign w:val="bottom"/>
            <w:hideMark/>
          </w:tcPr>
          <w:p w14:paraId="6C77AC5E"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10" w:type="dxa"/>
            <w:tcBorders>
              <w:top w:val="nil"/>
              <w:left w:val="nil"/>
              <w:bottom w:val="single" w:sz="4" w:space="0" w:color="auto"/>
              <w:right w:val="nil"/>
            </w:tcBorders>
            <w:shd w:val="clear" w:color="auto" w:fill="auto"/>
            <w:noWrap/>
            <w:vAlign w:val="bottom"/>
            <w:hideMark/>
          </w:tcPr>
          <w:p w14:paraId="461C9426"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nil"/>
            </w:tcBorders>
            <w:shd w:val="clear" w:color="auto" w:fill="auto"/>
            <w:noWrap/>
            <w:vAlign w:val="bottom"/>
            <w:hideMark/>
          </w:tcPr>
          <w:p w14:paraId="516C555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nil"/>
            </w:tcBorders>
            <w:shd w:val="clear" w:color="auto" w:fill="auto"/>
            <w:noWrap/>
            <w:vAlign w:val="bottom"/>
            <w:hideMark/>
          </w:tcPr>
          <w:p w14:paraId="4412B4C9"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1CAE561E"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72A813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C8DF718" w14:textId="77777777" w:rsidTr="00DC0B5B">
        <w:trPr>
          <w:trHeight w:val="280"/>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4EA0B9A6" w14:textId="77777777" w:rsidR="002275CD" w:rsidRPr="00D93AA8" w:rsidRDefault="002275CD" w:rsidP="00DC0B5B">
            <w:pPr>
              <w:ind w:left="0" w:firstLine="23"/>
              <w:rPr>
                <w:rFonts w:ascii="Cambria" w:hAnsi="Cambria"/>
                <w:b/>
                <w:bCs/>
                <w:color w:val="000000"/>
                <w:sz w:val="22"/>
              </w:rPr>
            </w:pPr>
            <w:r w:rsidRPr="00D93AA8">
              <w:rPr>
                <w:rFonts w:ascii="Cambria" w:hAnsi="Cambria"/>
                <w:b/>
                <w:bCs/>
                <w:color w:val="000000"/>
                <w:sz w:val="22"/>
              </w:rPr>
              <w:t>III. CONSULTANTS</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06FEEB1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FA4938A"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6D4D4BD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62E473" w14:textId="77777777" w:rsidR="002275CD" w:rsidRPr="00D93AA8" w:rsidRDefault="002275CD" w:rsidP="002275CD">
            <w:pPr>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1E2E0EC"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7DBB313"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71A4C3"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4CCAA3E8"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4FED7A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6DCF4F9"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37BCD57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574419" w14:textId="77777777" w:rsidR="002275CD" w:rsidRPr="00D93AA8" w:rsidRDefault="002275CD" w:rsidP="002275CD">
            <w:pPr>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8DC608D"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970E986"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BB8D87"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5313156"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3B3E7A0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F8E4B30"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5AEF3C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CA4A9E" w14:textId="77777777" w:rsidR="002275CD" w:rsidRPr="00D93AA8" w:rsidRDefault="002275CD" w:rsidP="002275CD">
            <w:pPr>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29D73E0"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D734878"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AAFF33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2B136E96"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23863AE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1704E66"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0E7752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858D92" w14:textId="77777777" w:rsidR="002275CD" w:rsidRPr="00D93AA8" w:rsidRDefault="002275CD" w:rsidP="002275CD">
            <w:pPr>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094C2F3"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607C4DD"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180AEF"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1C683297"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469946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5531C93"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0C7C845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EE8714" w14:textId="77777777" w:rsidR="002275CD" w:rsidRPr="00D93AA8" w:rsidRDefault="002275CD" w:rsidP="002275CD">
            <w:pPr>
              <w:jc w:val="cente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CC0D2F3" w14:textId="77777777" w:rsidR="002275CD" w:rsidRPr="00D93AA8" w:rsidRDefault="002275CD" w:rsidP="002275CD">
            <w:pP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C696F1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D7DC1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6B2409B1"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094BE3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DA995FC"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207C1B4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42E5D03" w14:textId="77777777" w:rsidR="002275CD" w:rsidRPr="00D93AA8" w:rsidRDefault="002275CD" w:rsidP="00DC0B5B">
            <w:pPr>
              <w:ind w:left="41" w:hanging="41"/>
              <w:rPr>
                <w:rFonts w:ascii="Cambria" w:hAnsi="Cambria"/>
                <w:i/>
                <w:iCs/>
                <w:sz w:val="22"/>
              </w:rPr>
            </w:pPr>
            <w:r w:rsidRPr="00D93AA8">
              <w:rPr>
                <w:rFonts w:ascii="Cambria" w:hAnsi="Cambria"/>
                <w:i/>
                <w:iCs/>
                <w:sz w:val="22"/>
              </w:rPr>
              <w:t xml:space="preserve"> TOTAL CONSULTANTS </w:t>
            </w:r>
          </w:p>
        </w:tc>
        <w:tc>
          <w:tcPr>
            <w:tcW w:w="810" w:type="dxa"/>
            <w:tcBorders>
              <w:top w:val="nil"/>
              <w:left w:val="nil"/>
              <w:bottom w:val="single" w:sz="4" w:space="0" w:color="auto"/>
              <w:right w:val="single" w:sz="4" w:space="0" w:color="auto"/>
            </w:tcBorders>
            <w:shd w:val="clear" w:color="000000" w:fill="D9D9D9"/>
            <w:noWrap/>
            <w:vAlign w:val="bottom"/>
            <w:hideMark/>
          </w:tcPr>
          <w:p w14:paraId="11B3121C" w14:textId="77777777" w:rsidR="002275CD" w:rsidRPr="00D93AA8" w:rsidRDefault="002275CD" w:rsidP="002275CD">
            <w:pPr>
              <w:jc w:val="center"/>
              <w:rPr>
                <w:rFonts w:ascii="Cambria" w:hAnsi="Cambria"/>
                <w:sz w:val="22"/>
              </w:rPr>
            </w:pPr>
            <w:r w:rsidRPr="00D93AA8">
              <w:rPr>
                <w:rFonts w:ascii="Cambria" w:hAnsi="Cambria"/>
                <w:sz w:val="22"/>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14:paraId="1DCA83BB"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7D2C6250"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2AC49EE9"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5411104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4FA8F54" w14:textId="77777777" w:rsidTr="00DC0B5B">
        <w:trPr>
          <w:trHeight w:val="310"/>
        </w:trPr>
        <w:tc>
          <w:tcPr>
            <w:tcW w:w="921" w:type="dxa"/>
            <w:tcBorders>
              <w:top w:val="nil"/>
              <w:left w:val="single" w:sz="8" w:space="0" w:color="auto"/>
              <w:bottom w:val="single" w:sz="4" w:space="0" w:color="auto"/>
              <w:right w:val="nil"/>
            </w:tcBorders>
            <w:shd w:val="clear" w:color="auto" w:fill="auto"/>
            <w:noWrap/>
            <w:vAlign w:val="bottom"/>
            <w:hideMark/>
          </w:tcPr>
          <w:p w14:paraId="5DEBAE8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2222" w:type="dxa"/>
            <w:tcBorders>
              <w:top w:val="nil"/>
              <w:left w:val="nil"/>
              <w:bottom w:val="single" w:sz="4" w:space="0" w:color="auto"/>
              <w:right w:val="nil"/>
            </w:tcBorders>
            <w:shd w:val="clear" w:color="auto" w:fill="auto"/>
            <w:noWrap/>
            <w:vAlign w:val="bottom"/>
            <w:hideMark/>
          </w:tcPr>
          <w:p w14:paraId="3592490E"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07" w:type="dxa"/>
            <w:tcBorders>
              <w:top w:val="nil"/>
              <w:left w:val="nil"/>
              <w:bottom w:val="single" w:sz="4" w:space="0" w:color="auto"/>
              <w:right w:val="nil"/>
            </w:tcBorders>
            <w:shd w:val="clear" w:color="auto" w:fill="auto"/>
            <w:noWrap/>
            <w:vAlign w:val="bottom"/>
            <w:hideMark/>
          </w:tcPr>
          <w:p w14:paraId="48096EC9"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10" w:type="dxa"/>
            <w:tcBorders>
              <w:top w:val="nil"/>
              <w:left w:val="nil"/>
              <w:bottom w:val="single" w:sz="4" w:space="0" w:color="auto"/>
              <w:right w:val="nil"/>
            </w:tcBorders>
            <w:shd w:val="clear" w:color="auto" w:fill="auto"/>
            <w:noWrap/>
            <w:vAlign w:val="bottom"/>
            <w:hideMark/>
          </w:tcPr>
          <w:p w14:paraId="2CEBE08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nil"/>
            </w:tcBorders>
            <w:shd w:val="clear" w:color="auto" w:fill="auto"/>
            <w:noWrap/>
            <w:vAlign w:val="bottom"/>
            <w:hideMark/>
          </w:tcPr>
          <w:p w14:paraId="7012384B"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nil"/>
            </w:tcBorders>
            <w:shd w:val="clear" w:color="auto" w:fill="auto"/>
            <w:noWrap/>
            <w:vAlign w:val="bottom"/>
            <w:hideMark/>
          </w:tcPr>
          <w:p w14:paraId="0606827F"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42C8EF52"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3191E49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1EEAF36" w14:textId="77777777" w:rsidTr="00DC0B5B">
        <w:trPr>
          <w:trHeight w:val="315"/>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5B595EA2" w14:textId="77777777" w:rsidR="002275CD" w:rsidRPr="00D93AA8" w:rsidRDefault="002275CD" w:rsidP="00DC0B5B">
            <w:pPr>
              <w:ind w:left="337"/>
              <w:rPr>
                <w:rFonts w:ascii="Cambria" w:hAnsi="Cambria"/>
                <w:b/>
                <w:bCs/>
                <w:color w:val="000000"/>
                <w:sz w:val="22"/>
              </w:rPr>
            </w:pPr>
            <w:r w:rsidRPr="00D93AA8">
              <w:rPr>
                <w:rFonts w:ascii="Cambria" w:hAnsi="Cambria"/>
                <w:b/>
                <w:bCs/>
                <w:color w:val="000000"/>
                <w:sz w:val="22"/>
              </w:rPr>
              <w:t>IV. TRAVEL AND TRANSPORTATION</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0E9053E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30184C7"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CC4879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9308BF"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5C34D2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0736268"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92DAB7"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5DDD7B6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4D38E29"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B98BBCB"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3C4F7D8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8F05C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D4816"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9232E96"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BF0BFB"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7D3B6DB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BEC843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7DC207D"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5D695328"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A7FB7A"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36737E9"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9D8AF26"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C425EA"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57EF4511"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1398CD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FC545FF"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02D7513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52D9B0" w14:textId="77777777" w:rsidR="002275CD" w:rsidRPr="00D93AA8" w:rsidRDefault="002275CD" w:rsidP="002275CD">
            <w:pP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A75E55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7EC387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3FCCE0"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6A3B9CB"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421B638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CD23D7E"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3E1B245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4D521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B529F82"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BBE1AB1"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12B153"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43297965"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2922F308"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47A080A"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688DDE77"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9C7750" w14:textId="77777777" w:rsidR="002275CD" w:rsidRPr="00D93AA8" w:rsidRDefault="002275CD" w:rsidP="002275CD">
            <w:pP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E9A0A1B"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682AA0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C221C5"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6B9637D7"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7CE9129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EB376D5"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2893268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038BF30" w14:textId="77777777" w:rsidR="002275CD" w:rsidRPr="00D93AA8" w:rsidRDefault="002275CD" w:rsidP="002275CD">
            <w:pPr>
              <w:rPr>
                <w:rFonts w:ascii="Cambria" w:hAnsi="Cambria"/>
                <w:i/>
                <w:iCs/>
                <w:sz w:val="22"/>
              </w:rPr>
            </w:pPr>
            <w:r w:rsidRPr="00D93AA8">
              <w:rPr>
                <w:rFonts w:ascii="Cambria" w:hAnsi="Cambria"/>
                <w:i/>
                <w:iCs/>
                <w:sz w:val="22"/>
              </w:rPr>
              <w:t xml:space="preserve">   TOTAL TRAVEL AND TRANSPORTATION </w:t>
            </w:r>
          </w:p>
        </w:tc>
        <w:tc>
          <w:tcPr>
            <w:tcW w:w="810" w:type="dxa"/>
            <w:tcBorders>
              <w:top w:val="nil"/>
              <w:left w:val="nil"/>
              <w:bottom w:val="single" w:sz="4" w:space="0" w:color="auto"/>
              <w:right w:val="single" w:sz="4" w:space="0" w:color="auto"/>
            </w:tcBorders>
            <w:shd w:val="clear" w:color="000000" w:fill="D9D9D9"/>
            <w:noWrap/>
            <w:vAlign w:val="bottom"/>
            <w:hideMark/>
          </w:tcPr>
          <w:p w14:paraId="0C0B613E" w14:textId="77777777" w:rsidR="002275CD" w:rsidRPr="00D93AA8" w:rsidRDefault="002275CD" w:rsidP="002275CD">
            <w:pPr>
              <w:jc w:val="center"/>
              <w:rPr>
                <w:rFonts w:ascii="Cambria" w:hAnsi="Cambria"/>
                <w:sz w:val="22"/>
              </w:rPr>
            </w:pPr>
            <w:r w:rsidRPr="00D93AA8">
              <w:rPr>
                <w:rFonts w:ascii="Cambria" w:hAnsi="Cambria"/>
                <w:sz w:val="22"/>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14:paraId="2B9E41F8"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715594A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7B3457B4"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2215859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7CE3252" w14:textId="77777777" w:rsidTr="00DC0B5B">
        <w:trPr>
          <w:trHeight w:val="310"/>
        </w:trPr>
        <w:tc>
          <w:tcPr>
            <w:tcW w:w="921" w:type="dxa"/>
            <w:tcBorders>
              <w:top w:val="nil"/>
              <w:left w:val="single" w:sz="8" w:space="0" w:color="auto"/>
              <w:bottom w:val="single" w:sz="4" w:space="0" w:color="auto"/>
              <w:right w:val="nil"/>
            </w:tcBorders>
            <w:shd w:val="clear" w:color="auto" w:fill="auto"/>
            <w:noWrap/>
            <w:vAlign w:val="bottom"/>
            <w:hideMark/>
          </w:tcPr>
          <w:p w14:paraId="35E295F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2222" w:type="dxa"/>
            <w:tcBorders>
              <w:top w:val="nil"/>
              <w:left w:val="nil"/>
              <w:bottom w:val="single" w:sz="4" w:space="0" w:color="auto"/>
              <w:right w:val="nil"/>
            </w:tcBorders>
            <w:shd w:val="clear" w:color="auto" w:fill="auto"/>
            <w:noWrap/>
            <w:vAlign w:val="bottom"/>
            <w:hideMark/>
          </w:tcPr>
          <w:p w14:paraId="509FA3E8"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07" w:type="dxa"/>
            <w:tcBorders>
              <w:top w:val="nil"/>
              <w:left w:val="nil"/>
              <w:bottom w:val="single" w:sz="4" w:space="0" w:color="auto"/>
              <w:right w:val="nil"/>
            </w:tcBorders>
            <w:shd w:val="clear" w:color="auto" w:fill="auto"/>
            <w:noWrap/>
            <w:vAlign w:val="bottom"/>
            <w:hideMark/>
          </w:tcPr>
          <w:p w14:paraId="175FD533"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10" w:type="dxa"/>
            <w:tcBorders>
              <w:top w:val="nil"/>
              <w:left w:val="nil"/>
              <w:bottom w:val="single" w:sz="4" w:space="0" w:color="auto"/>
              <w:right w:val="nil"/>
            </w:tcBorders>
            <w:shd w:val="clear" w:color="auto" w:fill="auto"/>
            <w:noWrap/>
            <w:vAlign w:val="bottom"/>
            <w:hideMark/>
          </w:tcPr>
          <w:p w14:paraId="5282B7C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nil"/>
            </w:tcBorders>
            <w:shd w:val="clear" w:color="auto" w:fill="auto"/>
            <w:noWrap/>
            <w:vAlign w:val="bottom"/>
            <w:hideMark/>
          </w:tcPr>
          <w:p w14:paraId="7BD22F1A"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nil"/>
            </w:tcBorders>
            <w:shd w:val="clear" w:color="auto" w:fill="auto"/>
            <w:noWrap/>
            <w:vAlign w:val="bottom"/>
            <w:hideMark/>
          </w:tcPr>
          <w:p w14:paraId="4965ED68"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66519D73"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412297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14ADC32" w14:textId="77777777" w:rsidTr="00DC0B5B">
        <w:trPr>
          <w:trHeight w:val="280"/>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2C6D3714" w14:textId="77777777" w:rsidR="002275CD" w:rsidRPr="00D93AA8" w:rsidRDefault="002275CD" w:rsidP="00DC0B5B">
            <w:pPr>
              <w:ind w:left="427"/>
              <w:rPr>
                <w:rFonts w:ascii="Cambria" w:hAnsi="Cambria"/>
                <w:b/>
                <w:bCs/>
                <w:color w:val="000000"/>
                <w:sz w:val="22"/>
              </w:rPr>
            </w:pPr>
            <w:r>
              <w:rPr>
                <w:rFonts w:ascii="Cambria" w:hAnsi="Cambria"/>
                <w:b/>
                <w:bCs/>
                <w:color w:val="000000"/>
                <w:sz w:val="22"/>
              </w:rPr>
              <w:t>V.</w:t>
            </w:r>
            <w:r w:rsidRPr="00D93AA8">
              <w:rPr>
                <w:rFonts w:ascii="Cambria" w:hAnsi="Cambria"/>
                <w:b/>
                <w:bCs/>
                <w:color w:val="000000"/>
                <w:sz w:val="22"/>
              </w:rPr>
              <w:t xml:space="preserve"> PROGRAM ACTIVITIES</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74E6B21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D604E18"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3FEE3AB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14F3C13"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7C06437"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AD17E7A"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11EDE8C3"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6F073D87"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3D0693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2614C9D"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22A0F1F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370801B"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DEF55B0"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1B71E8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291ACF80"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04972CA8"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3698E3A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5561178"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09C4F49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3E6DD66"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AC88EE3"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B1E6577"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08277F9E"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6E578DC3"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2FE668F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4EC91FE"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41E8E97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F51F910"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6CCAB70"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D9AC40"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7DB1CE71"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2949B1EC"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B3B81B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CB844AA"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02A97373" w14:textId="77777777" w:rsidR="002275CD" w:rsidRPr="00D93AA8" w:rsidRDefault="002275CD" w:rsidP="002275CD">
            <w:pPr>
              <w:rPr>
                <w:rFonts w:ascii="Cambria" w:hAnsi="Cambria"/>
                <w:color w:val="000000"/>
                <w:sz w:val="22"/>
              </w:rPr>
            </w:pPr>
            <w:r w:rsidRPr="00D93AA8">
              <w:rPr>
                <w:rFonts w:ascii="Cambria" w:hAnsi="Cambria"/>
                <w:color w:val="000000"/>
                <w:sz w:val="22"/>
              </w:rPr>
              <w:lastRenderedPageBreak/>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9BEC2C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642B7B0"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8DCDA8"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63175D07"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1258BBD3"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712A3EC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4B01E38" w14:textId="77777777" w:rsidTr="00DC0B5B">
        <w:trPr>
          <w:trHeight w:val="310"/>
        </w:trPr>
        <w:tc>
          <w:tcPr>
            <w:tcW w:w="92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2F3A4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2DA72E7"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7176F6F6"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7BED1C8C"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26D1753"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single" w:sz="4" w:space="0" w:color="auto"/>
              <w:left w:val="nil"/>
              <w:bottom w:val="single" w:sz="4" w:space="0" w:color="auto"/>
              <w:right w:val="nil"/>
            </w:tcBorders>
            <w:shd w:val="clear" w:color="000000" w:fill="FFFFFF"/>
            <w:noWrap/>
            <w:vAlign w:val="bottom"/>
            <w:hideMark/>
          </w:tcPr>
          <w:p w14:paraId="3E24BDB8"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28F0B4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348CD0B"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53844779"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4B6D3D6"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4E97B47"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2B3805"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311100DE"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745B1172"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4B9499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444F409"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0AEEF8C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CCA1B8C"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08F8102"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C54F793"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42AAB80A"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2A633838"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3B7074F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E309AE4"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4452ED3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C6318B1"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0B7239B"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DDBAF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715A5E69"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32E4C35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D2637A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96D9E91"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79B2E548"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12EDCC"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43981A6"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D2FB5A3"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0A5823A2"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725BA32A"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408F6DA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E32591F"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5D68FBC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F90496E"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D5DBAA7"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FCE93A1"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03023DD1"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080A227E"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7D9EBA9"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1CAAE526"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7C91E7A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4720D5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6760098"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801A01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11672FCE"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3EA1B413"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5C86064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3BD9127"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6325AE1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79530B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17A3CA2"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9750B7C"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1A467EF9"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1D81D1BA"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8579A0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5512380"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4A767A5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E40D232"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CC998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F2B00A6"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0FC4BF0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09E0C6B6"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F33E7D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8605F86"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24CBD8E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B4C722E" w14:textId="77777777" w:rsidR="002275CD" w:rsidRPr="00D93AA8" w:rsidRDefault="002275CD" w:rsidP="002275CD">
            <w:pPr>
              <w:rPr>
                <w:rFonts w:ascii="Cambria" w:hAnsi="Cambria"/>
                <w:i/>
                <w:iCs/>
                <w:sz w:val="22"/>
              </w:rPr>
            </w:pPr>
            <w:r w:rsidRPr="00D93AA8">
              <w:rPr>
                <w:rFonts w:ascii="Cambria" w:hAnsi="Cambria"/>
                <w:i/>
                <w:iCs/>
                <w:sz w:val="22"/>
              </w:rPr>
              <w:t xml:space="preserve"> TOTAL PROGRAM ACTIVITIES </w:t>
            </w:r>
          </w:p>
        </w:tc>
        <w:tc>
          <w:tcPr>
            <w:tcW w:w="810" w:type="dxa"/>
            <w:tcBorders>
              <w:top w:val="nil"/>
              <w:left w:val="nil"/>
              <w:bottom w:val="single" w:sz="4" w:space="0" w:color="auto"/>
              <w:right w:val="single" w:sz="4" w:space="0" w:color="auto"/>
            </w:tcBorders>
            <w:shd w:val="clear" w:color="000000" w:fill="D9D9D9"/>
            <w:noWrap/>
            <w:vAlign w:val="bottom"/>
            <w:hideMark/>
          </w:tcPr>
          <w:p w14:paraId="7EC50FE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8FFC571"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374666A1"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22DBFB84"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6C4CC64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BCF0E0A" w14:textId="77777777" w:rsidTr="00DC0B5B">
        <w:trPr>
          <w:trHeight w:val="310"/>
        </w:trPr>
        <w:tc>
          <w:tcPr>
            <w:tcW w:w="921" w:type="dxa"/>
            <w:tcBorders>
              <w:top w:val="nil"/>
              <w:left w:val="single" w:sz="8" w:space="0" w:color="auto"/>
              <w:bottom w:val="single" w:sz="4" w:space="0" w:color="auto"/>
              <w:right w:val="nil"/>
            </w:tcBorders>
            <w:shd w:val="clear" w:color="auto" w:fill="auto"/>
            <w:noWrap/>
            <w:vAlign w:val="bottom"/>
            <w:hideMark/>
          </w:tcPr>
          <w:p w14:paraId="043D72B9"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2222" w:type="dxa"/>
            <w:tcBorders>
              <w:top w:val="nil"/>
              <w:left w:val="nil"/>
              <w:bottom w:val="single" w:sz="4" w:space="0" w:color="auto"/>
              <w:right w:val="nil"/>
            </w:tcBorders>
            <w:shd w:val="clear" w:color="auto" w:fill="auto"/>
            <w:noWrap/>
            <w:vAlign w:val="bottom"/>
            <w:hideMark/>
          </w:tcPr>
          <w:p w14:paraId="4466CAEB"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07" w:type="dxa"/>
            <w:tcBorders>
              <w:top w:val="nil"/>
              <w:left w:val="nil"/>
              <w:bottom w:val="single" w:sz="4" w:space="0" w:color="auto"/>
              <w:right w:val="nil"/>
            </w:tcBorders>
            <w:shd w:val="clear" w:color="auto" w:fill="auto"/>
            <w:noWrap/>
            <w:vAlign w:val="bottom"/>
            <w:hideMark/>
          </w:tcPr>
          <w:p w14:paraId="36837D8D" w14:textId="77777777" w:rsidR="002275CD" w:rsidRPr="00D93AA8" w:rsidRDefault="002275CD" w:rsidP="002275CD">
            <w:pPr>
              <w:rPr>
                <w:rFonts w:ascii="Cambria" w:hAnsi="Cambria"/>
                <w:i/>
                <w:iCs/>
                <w:sz w:val="22"/>
              </w:rPr>
            </w:pPr>
            <w:r w:rsidRPr="00D93AA8">
              <w:rPr>
                <w:rFonts w:ascii="Cambria" w:hAnsi="Cambria"/>
                <w:i/>
                <w:iCs/>
                <w:sz w:val="22"/>
              </w:rPr>
              <w:t> </w:t>
            </w:r>
          </w:p>
        </w:tc>
        <w:tc>
          <w:tcPr>
            <w:tcW w:w="810" w:type="dxa"/>
            <w:tcBorders>
              <w:top w:val="nil"/>
              <w:left w:val="nil"/>
              <w:bottom w:val="single" w:sz="4" w:space="0" w:color="auto"/>
              <w:right w:val="nil"/>
            </w:tcBorders>
            <w:shd w:val="clear" w:color="auto" w:fill="auto"/>
            <w:noWrap/>
            <w:vAlign w:val="bottom"/>
            <w:hideMark/>
          </w:tcPr>
          <w:p w14:paraId="6D745E71"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nil"/>
            </w:tcBorders>
            <w:shd w:val="clear" w:color="auto" w:fill="auto"/>
            <w:noWrap/>
            <w:vAlign w:val="bottom"/>
            <w:hideMark/>
          </w:tcPr>
          <w:p w14:paraId="2457F530"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nil"/>
            </w:tcBorders>
            <w:shd w:val="clear" w:color="auto" w:fill="auto"/>
            <w:noWrap/>
            <w:vAlign w:val="bottom"/>
            <w:hideMark/>
          </w:tcPr>
          <w:p w14:paraId="5D65E7B6"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2977109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57C3C0F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A189FCF" w14:textId="77777777" w:rsidTr="00DC0B5B">
        <w:trPr>
          <w:trHeight w:val="315"/>
        </w:trPr>
        <w:tc>
          <w:tcPr>
            <w:tcW w:w="8630" w:type="dxa"/>
            <w:gridSpan w:val="7"/>
            <w:tcBorders>
              <w:top w:val="single" w:sz="4" w:space="0" w:color="auto"/>
              <w:left w:val="single" w:sz="8" w:space="0" w:color="auto"/>
              <w:bottom w:val="single" w:sz="4" w:space="0" w:color="auto"/>
              <w:right w:val="nil"/>
            </w:tcBorders>
            <w:shd w:val="clear" w:color="000000" w:fill="D9D9D9"/>
            <w:noWrap/>
            <w:vAlign w:val="bottom"/>
            <w:hideMark/>
          </w:tcPr>
          <w:p w14:paraId="215A5998" w14:textId="77777777" w:rsidR="002275CD" w:rsidRPr="00D93AA8" w:rsidRDefault="002275CD" w:rsidP="002275CD">
            <w:pPr>
              <w:rPr>
                <w:rFonts w:ascii="Cambria" w:hAnsi="Cambria"/>
                <w:b/>
                <w:bCs/>
                <w:color w:val="000000"/>
                <w:sz w:val="22"/>
              </w:rPr>
            </w:pPr>
            <w:r>
              <w:rPr>
                <w:rFonts w:ascii="Cambria" w:hAnsi="Cambria"/>
                <w:b/>
                <w:bCs/>
                <w:color w:val="000000"/>
                <w:sz w:val="22"/>
              </w:rPr>
              <w:t>VI</w:t>
            </w:r>
            <w:r w:rsidRPr="00D93AA8">
              <w:rPr>
                <w:rFonts w:ascii="Cambria" w:hAnsi="Cambria"/>
                <w:b/>
                <w:bCs/>
                <w:color w:val="000000"/>
                <w:sz w:val="22"/>
              </w:rPr>
              <w:t>. OTHER DIRECT COSTS</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222BEC6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3379B95"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6DB775C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22D57BD" w14:textId="77777777" w:rsidR="002275CD" w:rsidRPr="00D93AA8" w:rsidRDefault="002275CD" w:rsidP="002275CD">
            <w:pPr>
              <w:rPr>
                <w:rFonts w:ascii="Cambria" w:hAnsi="Cambria"/>
                <w:b/>
                <w:bCs/>
                <w:sz w:val="22"/>
              </w:rPr>
            </w:pPr>
          </w:p>
        </w:tc>
        <w:tc>
          <w:tcPr>
            <w:tcW w:w="810" w:type="dxa"/>
            <w:tcBorders>
              <w:top w:val="nil"/>
              <w:left w:val="nil"/>
              <w:bottom w:val="single" w:sz="4" w:space="0" w:color="auto"/>
              <w:right w:val="single" w:sz="4" w:space="0" w:color="auto"/>
            </w:tcBorders>
            <w:shd w:val="clear" w:color="000000" w:fill="FFFFFF"/>
            <w:noWrap/>
            <w:vAlign w:val="bottom"/>
            <w:hideMark/>
          </w:tcPr>
          <w:p w14:paraId="108BB36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A6EEDD4"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6CA6D5AC"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57602AC2"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FFFFFF"/>
            <w:noWrap/>
            <w:vAlign w:val="bottom"/>
            <w:hideMark/>
          </w:tcPr>
          <w:p w14:paraId="1F55374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078E347"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27585A5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38F0385"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086AA1C"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938AEC3"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3E9570B1"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061107D4"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FFFFFF"/>
            <w:noWrap/>
            <w:vAlign w:val="bottom"/>
            <w:hideMark/>
          </w:tcPr>
          <w:p w14:paraId="5665F51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E117DEB"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58B3E5C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8839622"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B2353B8"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54F8A9E"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6785A1E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0CA0A782"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FFFFFF"/>
            <w:noWrap/>
            <w:vAlign w:val="bottom"/>
            <w:hideMark/>
          </w:tcPr>
          <w:p w14:paraId="0A46ED7D"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4605F12"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6018925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9B2D1A6"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C219011"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EA0AFF2"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358AB39A"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2518E8DF"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FFFFFF"/>
            <w:noWrap/>
            <w:vAlign w:val="bottom"/>
            <w:hideMark/>
          </w:tcPr>
          <w:p w14:paraId="47AA894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00F44A8"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FFFFFF"/>
            <w:noWrap/>
            <w:vAlign w:val="bottom"/>
            <w:hideMark/>
          </w:tcPr>
          <w:p w14:paraId="302C3B4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BEB4234"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B5780D4"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6F65134"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12963267"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27184C39"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000000" w:fill="FFFFFF"/>
            <w:noWrap/>
            <w:vAlign w:val="bottom"/>
            <w:hideMark/>
          </w:tcPr>
          <w:p w14:paraId="6A30E00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BD6D2DC"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14C9D240"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93A669"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463D6B9"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531431C"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0DE86317"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272E1BA2"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2EE6EB1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22DBD1B"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2B643085"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A615B0"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79AE3B2"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C1DE692"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2223771C"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459D419E"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3CEB191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E79D596"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4FBC680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9F0EA95"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A641584"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C9A5C6A"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78D84B43"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FFFFFF"/>
            <w:noWrap/>
            <w:vAlign w:val="bottom"/>
            <w:hideMark/>
          </w:tcPr>
          <w:p w14:paraId="1CCC33D1"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60EC90BF"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548A1EB2"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5303D267"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AB9D72" w14:textId="77777777" w:rsidR="002275CD" w:rsidRPr="00D93AA8" w:rsidRDefault="002275CD" w:rsidP="002275CD">
            <w:pP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6C40B0F"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9E926D3"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834777"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07597FC5"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F874C63"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4B23DEB0"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51C87D5C"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7E2571" w14:textId="77777777" w:rsidR="002275CD" w:rsidRPr="00D93AA8" w:rsidRDefault="002275CD" w:rsidP="002275CD">
            <w:pPr>
              <w:rPr>
                <w:rFonts w:ascii="Cambria" w:hAnsi="Cambria"/>
                <w:sz w:val="22"/>
              </w:rPr>
            </w:pPr>
            <w:r w:rsidRPr="00D93AA8">
              <w:rPr>
                <w:rFonts w:ascii="Cambria" w:hAnsi="Cambria"/>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96F0C8E"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4419FBD"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9A150A"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6625F261"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58D05398"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C2654CC"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3A22D211"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E19EA1"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E8F7921"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126BD62"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3C1CA2"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2B23705C"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099A366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037B415D" w14:textId="77777777" w:rsidTr="00DC0B5B">
        <w:trPr>
          <w:trHeight w:val="310"/>
        </w:trPr>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6590239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B195D7"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8CE585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F1F9F0D"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259E53"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auto" w:fill="auto"/>
            <w:noWrap/>
            <w:vAlign w:val="bottom"/>
            <w:hideMark/>
          </w:tcPr>
          <w:p w14:paraId="3D379F82" w14:textId="77777777" w:rsidR="002275CD" w:rsidRPr="00D93AA8" w:rsidRDefault="002275CD" w:rsidP="002275CD">
            <w:pPr>
              <w:rPr>
                <w:rFonts w:ascii="Cambria" w:hAnsi="Cambria"/>
                <w:sz w:val="22"/>
              </w:rPr>
            </w:pPr>
            <w:r w:rsidRPr="00D93AA8">
              <w:rPr>
                <w:rFonts w:ascii="Cambria" w:hAnsi="Cambria"/>
                <w:sz w:val="22"/>
              </w:rPr>
              <w:t> </w:t>
            </w:r>
          </w:p>
        </w:tc>
        <w:tc>
          <w:tcPr>
            <w:tcW w:w="1890" w:type="dxa"/>
            <w:tcBorders>
              <w:top w:val="nil"/>
              <w:left w:val="single" w:sz="4" w:space="0" w:color="auto"/>
              <w:bottom w:val="single" w:sz="4" w:space="0" w:color="auto"/>
              <w:right w:val="single" w:sz="8" w:space="0" w:color="auto"/>
            </w:tcBorders>
            <w:shd w:val="clear" w:color="auto" w:fill="auto"/>
            <w:noWrap/>
            <w:vAlign w:val="bottom"/>
            <w:hideMark/>
          </w:tcPr>
          <w:p w14:paraId="19EF1166"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353816D1"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2A872EF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1F2119E3" w14:textId="2190294D" w:rsidR="002275CD" w:rsidRPr="00D93AA8" w:rsidRDefault="002275CD" w:rsidP="00DC0B5B">
            <w:pPr>
              <w:ind w:left="41" w:hanging="90"/>
              <w:rPr>
                <w:rFonts w:ascii="Cambria" w:hAnsi="Cambria"/>
                <w:i/>
                <w:iCs/>
                <w:sz w:val="22"/>
              </w:rPr>
            </w:pPr>
            <w:r w:rsidRPr="00D93AA8">
              <w:rPr>
                <w:rFonts w:ascii="Cambria" w:hAnsi="Cambria"/>
                <w:i/>
                <w:iCs/>
                <w:sz w:val="22"/>
              </w:rPr>
              <w:t xml:space="preserve">  TOTAL OTHER DIRECT COSTS </w:t>
            </w:r>
          </w:p>
        </w:tc>
        <w:tc>
          <w:tcPr>
            <w:tcW w:w="810" w:type="dxa"/>
            <w:tcBorders>
              <w:top w:val="nil"/>
              <w:left w:val="nil"/>
              <w:bottom w:val="single" w:sz="4" w:space="0" w:color="auto"/>
              <w:right w:val="single" w:sz="4" w:space="0" w:color="auto"/>
            </w:tcBorders>
            <w:shd w:val="clear" w:color="000000" w:fill="D9D9D9"/>
            <w:noWrap/>
            <w:vAlign w:val="bottom"/>
            <w:hideMark/>
          </w:tcPr>
          <w:p w14:paraId="53EAEBBC" w14:textId="77777777" w:rsidR="002275CD" w:rsidRPr="00D93AA8" w:rsidRDefault="002275CD" w:rsidP="002275CD">
            <w:pPr>
              <w:jc w:val="center"/>
              <w:rPr>
                <w:rFonts w:ascii="Cambria" w:hAnsi="Cambria"/>
                <w:b/>
                <w:bCs/>
                <w:sz w:val="22"/>
              </w:rPr>
            </w:pPr>
            <w:r w:rsidRPr="00D93AA8">
              <w:rPr>
                <w:rFonts w:ascii="Cambria" w:hAnsi="Cambria"/>
                <w:b/>
                <w:bCs/>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6627611"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3A586429" w14:textId="77777777" w:rsidR="002275CD" w:rsidRPr="00D93AA8" w:rsidRDefault="002275CD" w:rsidP="002275CD">
            <w:pPr>
              <w:rPr>
                <w:rFonts w:ascii="Cambria" w:hAnsi="Cambria"/>
                <w:b/>
                <w:bCs/>
                <w:sz w:val="22"/>
              </w:rPr>
            </w:pPr>
            <w:r w:rsidRPr="00D93AA8">
              <w:rPr>
                <w:rFonts w:ascii="Cambria" w:hAnsi="Cambria"/>
                <w:b/>
                <w:bCs/>
                <w:sz w:val="22"/>
              </w:rPr>
              <w:t> </w:t>
            </w:r>
          </w:p>
        </w:tc>
        <w:tc>
          <w:tcPr>
            <w:tcW w:w="1620" w:type="dxa"/>
            <w:tcBorders>
              <w:top w:val="nil"/>
              <w:left w:val="nil"/>
              <w:bottom w:val="single" w:sz="4" w:space="0" w:color="auto"/>
              <w:right w:val="nil"/>
            </w:tcBorders>
            <w:shd w:val="clear" w:color="000000" w:fill="D9D9D9"/>
            <w:noWrap/>
            <w:vAlign w:val="bottom"/>
            <w:hideMark/>
          </w:tcPr>
          <w:p w14:paraId="6C0747A4" w14:textId="77777777" w:rsidR="002275CD" w:rsidRPr="00D93AA8" w:rsidRDefault="002275CD" w:rsidP="00DC0B5B">
            <w:pPr>
              <w:ind w:left="346"/>
              <w:rPr>
                <w:rFonts w:ascii="Cambria" w:hAnsi="Cambria"/>
                <w:b/>
                <w:bCs/>
                <w:sz w:val="22"/>
              </w:rPr>
            </w:pPr>
            <w:r w:rsidRPr="00D93AA8">
              <w:rPr>
                <w:rFonts w:ascii="Cambria" w:hAnsi="Cambria"/>
                <w:b/>
                <w:bCs/>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6E545B1B"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74E6B18E"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43D01B14"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1ABAF3A" w14:textId="77777777" w:rsidR="002275CD" w:rsidRPr="00D93AA8" w:rsidRDefault="002275CD" w:rsidP="00DC0B5B">
            <w:pPr>
              <w:ind w:left="41" w:hanging="90"/>
              <w:rPr>
                <w:rFonts w:ascii="Cambria" w:hAnsi="Cambria"/>
                <w:b/>
                <w:bCs/>
                <w:sz w:val="22"/>
              </w:rPr>
            </w:pPr>
            <w:r w:rsidRPr="00D93AA8">
              <w:rPr>
                <w:rFonts w:ascii="Cambria" w:hAnsi="Cambria"/>
                <w:b/>
                <w:bCs/>
                <w:sz w:val="22"/>
              </w:rPr>
              <w:t xml:space="preserve"> TOTAL DIRECT COSTS (DC) </w:t>
            </w:r>
          </w:p>
        </w:tc>
        <w:tc>
          <w:tcPr>
            <w:tcW w:w="810" w:type="dxa"/>
            <w:tcBorders>
              <w:top w:val="nil"/>
              <w:left w:val="nil"/>
              <w:bottom w:val="single" w:sz="4" w:space="0" w:color="auto"/>
              <w:right w:val="single" w:sz="4" w:space="0" w:color="auto"/>
            </w:tcBorders>
            <w:shd w:val="clear" w:color="000000" w:fill="D9D9D9"/>
            <w:noWrap/>
            <w:vAlign w:val="bottom"/>
            <w:hideMark/>
          </w:tcPr>
          <w:p w14:paraId="526DF932"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FFDC4AF"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56F5F6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3CAB55CC" w14:textId="77777777" w:rsidR="002275CD" w:rsidRPr="00D93AA8" w:rsidRDefault="002275CD" w:rsidP="00DC0B5B">
            <w:pPr>
              <w:ind w:left="346"/>
              <w:rPr>
                <w:rFonts w:ascii="Cambria" w:hAnsi="Cambria"/>
                <w:sz w:val="22"/>
              </w:rPr>
            </w:pPr>
            <w:r w:rsidRPr="00D93AA8">
              <w:rPr>
                <w:rFonts w:ascii="Cambria" w:hAnsi="Cambria"/>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14073E1E"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2A27A939" w14:textId="77777777" w:rsidTr="00DC0B5B">
        <w:trPr>
          <w:trHeight w:val="310"/>
        </w:trPr>
        <w:tc>
          <w:tcPr>
            <w:tcW w:w="921" w:type="dxa"/>
            <w:tcBorders>
              <w:top w:val="nil"/>
              <w:left w:val="single" w:sz="8" w:space="0" w:color="auto"/>
              <w:bottom w:val="single" w:sz="4" w:space="0" w:color="auto"/>
              <w:right w:val="single" w:sz="4" w:space="0" w:color="auto"/>
            </w:tcBorders>
            <w:shd w:val="clear" w:color="000000" w:fill="D9D9D9"/>
            <w:noWrap/>
            <w:vAlign w:val="bottom"/>
            <w:hideMark/>
          </w:tcPr>
          <w:p w14:paraId="51367851" w14:textId="77777777" w:rsidR="002275CD" w:rsidRPr="003D4BD6" w:rsidRDefault="002275CD" w:rsidP="002275CD">
            <w:pPr>
              <w:rPr>
                <w:rFonts w:ascii="Cambria" w:hAnsi="Cambria"/>
                <w:b/>
                <w:color w:val="000000"/>
                <w:sz w:val="22"/>
              </w:rPr>
            </w:pPr>
            <w:r w:rsidRPr="003D4BD6">
              <w:rPr>
                <w:rFonts w:ascii="Cambria" w:hAnsi="Cambria"/>
                <w:b/>
                <w:color w:val="000000"/>
                <w:sz w:val="22"/>
              </w:rPr>
              <w:t>VII.</w:t>
            </w:r>
          </w:p>
        </w:tc>
        <w:tc>
          <w:tcPr>
            <w:tcW w:w="302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1B28C46" w14:textId="77777777" w:rsidR="002275CD" w:rsidRPr="00D93AA8" w:rsidRDefault="002275CD" w:rsidP="00DC0B5B">
            <w:pPr>
              <w:ind w:left="41" w:hanging="90"/>
              <w:rPr>
                <w:rFonts w:ascii="Cambria" w:hAnsi="Cambria"/>
                <w:b/>
                <w:bCs/>
                <w:sz w:val="22"/>
              </w:rPr>
            </w:pPr>
            <w:r w:rsidRPr="00D93AA8">
              <w:rPr>
                <w:rFonts w:ascii="Cambria" w:hAnsi="Cambria"/>
                <w:b/>
                <w:bCs/>
                <w:sz w:val="22"/>
              </w:rPr>
              <w:t xml:space="preserve"> INDIRECT COSTS </w:t>
            </w:r>
          </w:p>
        </w:tc>
        <w:tc>
          <w:tcPr>
            <w:tcW w:w="810" w:type="dxa"/>
            <w:tcBorders>
              <w:top w:val="nil"/>
              <w:left w:val="nil"/>
              <w:bottom w:val="single" w:sz="4" w:space="0" w:color="auto"/>
              <w:right w:val="single" w:sz="4" w:space="0" w:color="auto"/>
            </w:tcBorders>
            <w:shd w:val="clear" w:color="000000" w:fill="D9D9D9"/>
            <w:noWrap/>
            <w:vAlign w:val="bottom"/>
            <w:hideMark/>
          </w:tcPr>
          <w:p w14:paraId="29BC32E5"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3F95063"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7E8DAD98"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4" w:space="0" w:color="auto"/>
              <w:right w:val="nil"/>
            </w:tcBorders>
            <w:shd w:val="clear" w:color="000000" w:fill="D9D9D9"/>
            <w:noWrap/>
            <w:vAlign w:val="bottom"/>
            <w:hideMark/>
          </w:tcPr>
          <w:p w14:paraId="1C4992F0" w14:textId="77777777" w:rsidR="002275CD" w:rsidRPr="00D93AA8" w:rsidRDefault="002275CD" w:rsidP="00DC0B5B">
            <w:pPr>
              <w:ind w:left="346"/>
              <w:rPr>
                <w:rFonts w:ascii="Cambria" w:hAnsi="Cambria"/>
                <w:sz w:val="22"/>
              </w:rPr>
            </w:pPr>
            <w:r w:rsidRPr="00D93AA8">
              <w:rPr>
                <w:rFonts w:ascii="Cambria" w:hAnsi="Cambria"/>
                <w:sz w:val="22"/>
              </w:rPr>
              <w:t xml:space="preserve"> $        -   </w:t>
            </w:r>
          </w:p>
        </w:tc>
        <w:tc>
          <w:tcPr>
            <w:tcW w:w="1890" w:type="dxa"/>
            <w:tcBorders>
              <w:top w:val="nil"/>
              <w:left w:val="single" w:sz="4" w:space="0" w:color="auto"/>
              <w:bottom w:val="single" w:sz="4" w:space="0" w:color="auto"/>
              <w:right w:val="single" w:sz="8" w:space="0" w:color="auto"/>
            </w:tcBorders>
            <w:shd w:val="clear" w:color="000000" w:fill="D9D9D9"/>
            <w:noWrap/>
            <w:vAlign w:val="bottom"/>
            <w:hideMark/>
          </w:tcPr>
          <w:p w14:paraId="4D96B84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r w:rsidR="002275CD" w:rsidRPr="00D93AA8" w14:paraId="61FDD280" w14:textId="77777777" w:rsidTr="00DC0B5B">
        <w:trPr>
          <w:trHeight w:val="320"/>
        </w:trPr>
        <w:tc>
          <w:tcPr>
            <w:tcW w:w="921" w:type="dxa"/>
            <w:tcBorders>
              <w:top w:val="nil"/>
              <w:left w:val="single" w:sz="8" w:space="0" w:color="auto"/>
              <w:bottom w:val="single" w:sz="8" w:space="0" w:color="auto"/>
              <w:right w:val="single" w:sz="4" w:space="0" w:color="auto"/>
            </w:tcBorders>
            <w:shd w:val="clear" w:color="000000" w:fill="8DB4E2"/>
            <w:noWrap/>
            <w:vAlign w:val="bottom"/>
            <w:hideMark/>
          </w:tcPr>
          <w:p w14:paraId="4E93C31A"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c>
          <w:tcPr>
            <w:tcW w:w="3029" w:type="dxa"/>
            <w:gridSpan w:val="2"/>
            <w:tcBorders>
              <w:top w:val="single" w:sz="4" w:space="0" w:color="auto"/>
              <w:left w:val="nil"/>
              <w:bottom w:val="single" w:sz="8" w:space="0" w:color="auto"/>
              <w:right w:val="single" w:sz="4" w:space="0" w:color="000000"/>
            </w:tcBorders>
            <w:shd w:val="clear" w:color="000000" w:fill="8DB4E2"/>
            <w:noWrap/>
            <w:vAlign w:val="bottom"/>
            <w:hideMark/>
          </w:tcPr>
          <w:p w14:paraId="15B09CA8" w14:textId="77777777" w:rsidR="002275CD" w:rsidRPr="00D93AA8" w:rsidRDefault="002275CD" w:rsidP="00DC0B5B">
            <w:pPr>
              <w:ind w:left="41" w:hanging="90"/>
              <w:rPr>
                <w:rFonts w:ascii="Cambria" w:hAnsi="Cambria"/>
                <w:b/>
                <w:bCs/>
                <w:sz w:val="22"/>
              </w:rPr>
            </w:pPr>
            <w:r w:rsidRPr="00D93AA8">
              <w:rPr>
                <w:rFonts w:ascii="Cambria" w:hAnsi="Cambria"/>
                <w:b/>
                <w:bCs/>
                <w:sz w:val="22"/>
              </w:rPr>
              <w:t xml:space="preserve"> GRAND TOTAL </w:t>
            </w:r>
          </w:p>
        </w:tc>
        <w:tc>
          <w:tcPr>
            <w:tcW w:w="810" w:type="dxa"/>
            <w:tcBorders>
              <w:top w:val="nil"/>
              <w:left w:val="nil"/>
              <w:bottom w:val="single" w:sz="8" w:space="0" w:color="auto"/>
              <w:right w:val="single" w:sz="4" w:space="0" w:color="auto"/>
            </w:tcBorders>
            <w:shd w:val="clear" w:color="000000" w:fill="8DB4E2"/>
            <w:noWrap/>
            <w:vAlign w:val="bottom"/>
            <w:hideMark/>
          </w:tcPr>
          <w:p w14:paraId="33769533" w14:textId="77777777" w:rsidR="002275CD" w:rsidRPr="00D93AA8" w:rsidRDefault="002275CD" w:rsidP="002275CD">
            <w:pPr>
              <w:jc w:val="center"/>
              <w:rPr>
                <w:rFonts w:ascii="Cambria" w:hAnsi="Cambria"/>
                <w:sz w:val="22"/>
              </w:rPr>
            </w:pPr>
            <w:r w:rsidRPr="00D93AA8">
              <w:rPr>
                <w:rFonts w:ascii="Cambria" w:hAnsi="Cambria"/>
                <w:sz w:val="22"/>
              </w:rPr>
              <w:t> </w:t>
            </w:r>
          </w:p>
        </w:tc>
        <w:tc>
          <w:tcPr>
            <w:tcW w:w="900" w:type="dxa"/>
            <w:tcBorders>
              <w:top w:val="nil"/>
              <w:left w:val="nil"/>
              <w:bottom w:val="single" w:sz="8" w:space="0" w:color="auto"/>
              <w:right w:val="single" w:sz="4" w:space="0" w:color="auto"/>
            </w:tcBorders>
            <w:shd w:val="clear" w:color="000000" w:fill="8DB4E2"/>
            <w:noWrap/>
            <w:vAlign w:val="bottom"/>
            <w:hideMark/>
          </w:tcPr>
          <w:p w14:paraId="674699E5" w14:textId="77777777" w:rsidR="002275CD" w:rsidRPr="00D93AA8" w:rsidRDefault="002275CD" w:rsidP="002275CD">
            <w:pPr>
              <w:rPr>
                <w:rFonts w:ascii="Cambria" w:hAnsi="Cambria"/>
                <w:sz w:val="22"/>
              </w:rPr>
            </w:pPr>
            <w:r w:rsidRPr="00D93AA8">
              <w:rPr>
                <w:rFonts w:ascii="Cambria" w:hAnsi="Cambria"/>
                <w:sz w:val="22"/>
              </w:rPr>
              <w:t> </w:t>
            </w:r>
          </w:p>
        </w:tc>
        <w:tc>
          <w:tcPr>
            <w:tcW w:w="1350" w:type="dxa"/>
            <w:tcBorders>
              <w:top w:val="nil"/>
              <w:left w:val="nil"/>
              <w:bottom w:val="single" w:sz="8" w:space="0" w:color="auto"/>
              <w:right w:val="single" w:sz="4" w:space="0" w:color="auto"/>
            </w:tcBorders>
            <w:shd w:val="clear" w:color="000000" w:fill="8DB4E2"/>
            <w:noWrap/>
            <w:vAlign w:val="bottom"/>
            <w:hideMark/>
          </w:tcPr>
          <w:p w14:paraId="1A8AD444" w14:textId="77777777" w:rsidR="002275CD" w:rsidRPr="00D93AA8" w:rsidRDefault="002275CD" w:rsidP="002275CD">
            <w:pPr>
              <w:rPr>
                <w:rFonts w:ascii="Cambria" w:hAnsi="Cambria"/>
                <w:sz w:val="22"/>
              </w:rPr>
            </w:pPr>
            <w:r w:rsidRPr="00D93AA8">
              <w:rPr>
                <w:rFonts w:ascii="Cambria" w:hAnsi="Cambria"/>
                <w:sz w:val="22"/>
              </w:rPr>
              <w:t> </w:t>
            </w:r>
          </w:p>
        </w:tc>
        <w:tc>
          <w:tcPr>
            <w:tcW w:w="1620" w:type="dxa"/>
            <w:tcBorders>
              <w:top w:val="nil"/>
              <w:left w:val="nil"/>
              <w:bottom w:val="single" w:sz="8" w:space="0" w:color="auto"/>
              <w:right w:val="nil"/>
            </w:tcBorders>
            <w:shd w:val="clear" w:color="000000" w:fill="8DB4E2"/>
            <w:noWrap/>
            <w:vAlign w:val="bottom"/>
            <w:hideMark/>
          </w:tcPr>
          <w:p w14:paraId="5AFDE1A9" w14:textId="77777777" w:rsidR="002275CD" w:rsidRPr="00D93AA8" w:rsidRDefault="002275CD" w:rsidP="00DC0B5B">
            <w:pPr>
              <w:ind w:left="346"/>
              <w:rPr>
                <w:rFonts w:ascii="Cambria" w:hAnsi="Cambria"/>
                <w:sz w:val="22"/>
              </w:rPr>
            </w:pPr>
            <w:r w:rsidRPr="00D93AA8">
              <w:rPr>
                <w:rFonts w:ascii="Cambria" w:hAnsi="Cambria"/>
                <w:sz w:val="22"/>
              </w:rPr>
              <w:t xml:space="preserve"> $        -   </w:t>
            </w:r>
          </w:p>
        </w:tc>
        <w:tc>
          <w:tcPr>
            <w:tcW w:w="1890" w:type="dxa"/>
            <w:tcBorders>
              <w:top w:val="nil"/>
              <w:left w:val="single" w:sz="4" w:space="0" w:color="auto"/>
              <w:bottom w:val="single" w:sz="8" w:space="0" w:color="auto"/>
              <w:right w:val="single" w:sz="8" w:space="0" w:color="auto"/>
            </w:tcBorders>
            <w:shd w:val="clear" w:color="000000" w:fill="8DB4E2"/>
            <w:noWrap/>
            <w:vAlign w:val="bottom"/>
            <w:hideMark/>
          </w:tcPr>
          <w:p w14:paraId="58C6E9A2" w14:textId="77777777" w:rsidR="002275CD" w:rsidRPr="00D93AA8" w:rsidRDefault="002275CD" w:rsidP="002275CD">
            <w:pPr>
              <w:rPr>
                <w:rFonts w:ascii="Cambria" w:hAnsi="Cambria"/>
                <w:color w:val="000000"/>
                <w:sz w:val="22"/>
              </w:rPr>
            </w:pPr>
            <w:r w:rsidRPr="00D93AA8">
              <w:rPr>
                <w:rFonts w:ascii="Cambria" w:hAnsi="Cambria"/>
                <w:color w:val="000000"/>
                <w:sz w:val="22"/>
              </w:rPr>
              <w:t> </w:t>
            </w:r>
          </w:p>
        </w:tc>
      </w:tr>
    </w:tbl>
    <w:p w14:paraId="618172DB" w14:textId="77777777" w:rsidR="002275CD" w:rsidRDefault="002275CD" w:rsidP="002275CD">
      <w:pPr>
        <w:rPr>
          <w:rFonts w:ascii="Cambria" w:hAnsi="Cambria" w:cs="Calibri"/>
          <w:i/>
          <w:sz w:val="20"/>
          <w:szCs w:val="16"/>
        </w:rPr>
      </w:pPr>
    </w:p>
    <w:p w14:paraId="3E202D26" w14:textId="280E4D2D" w:rsidR="002275CD" w:rsidRPr="0039746E" w:rsidRDefault="002275CD" w:rsidP="00DC0B5B">
      <w:pPr>
        <w:ind w:left="360" w:firstLine="0"/>
        <w:rPr>
          <w:rFonts w:ascii="Cambria" w:hAnsi="Cambria" w:cs="Arial"/>
          <w:i/>
          <w:sz w:val="28"/>
        </w:rPr>
      </w:pPr>
      <w:r w:rsidRPr="0039746E">
        <w:rPr>
          <w:rFonts w:ascii="Cambria" w:hAnsi="Cambria" w:cs="Calibri"/>
          <w:i/>
          <w:sz w:val="20"/>
          <w:szCs w:val="16"/>
        </w:rPr>
        <w:t xml:space="preserve">This </w:t>
      </w:r>
      <w:r>
        <w:rPr>
          <w:rFonts w:ascii="Cambria" w:hAnsi="Cambria" w:cs="Calibri"/>
          <w:i/>
          <w:sz w:val="20"/>
          <w:szCs w:val="16"/>
        </w:rPr>
        <w:t>Price Sheet</w:t>
      </w:r>
      <w:r w:rsidRPr="0039746E">
        <w:rPr>
          <w:rFonts w:ascii="Cambria" w:hAnsi="Cambria" w:cs="Calibri"/>
          <w:i/>
          <w:sz w:val="20"/>
          <w:szCs w:val="16"/>
        </w:rPr>
        <w:t xml:space="preserve"> is issued in response to competition under RF</w:t>
      </w:r>
      <w:r>
        <w:rPr>
          <w:rFonts w:ascii="Cambria" w:hAnsi="Cambria" w:cs="Calibri"/>
          <w:i/>
          <w:sz w:val="20"/>
          <w:szCs w:val="16"/>
        </w:rPr>
        <w:t>P</w:t>
      </w:r>
      <w:r w:rsidRPr="0039746E">
        <w:rPr>
          <w:rFonts w:ascii="Cambria" w:hAnsi="Cambria" w:cs="Calibri"/>
          <w:i/>
          <w:sz w:val="20"/>
          <w:szCs w:val="16"/>
        </w:rPr>
        <w:t xml:space="preserve"> No. </w:t>
      </w:r>
      <w:r w:rsidRPr="00F55CDC">
        <w:rPr>
          <w:rFonts w:ascii="Cambria" w:hAnsi="Cambria" w:cs="Calibri"/>
          <w:sz w:val="20"/>
          <w:szCs w:val="16"/>
        </w:rPr>
        <w:t>USAID-AN-</w:t>
      </w:r>
      <w:r w:rsidR="00F55CDC" w:rsidRPr="00F55CDC">
        <w:rPr>
          <w:rFonts w:ascii="Cambria" w:hAnsi="Cambria" w:cs="Calibri"/>
          <w:sz w:val="20"/>
          <w:szCs w:val="16"/>
        </w:rPr>
        <w:t>073</w:t>
      </w:r>
      <w:r w:rsidRPr="00D625CA">
        <w:rPr>
          <w:rFonts w:ascii="Cambria" w:hAnsi="Cambria" w:cs="Calibri"/>
          <w:i/>
          <w:sz w:val="20"/>
          <w:szCs w:val="16"/>
        </w:rPr>
        <w:t xml:space="preserve">. By </w:t>
      </w:r>
      <w:proofErr w:type="gramStart"/>
      <w:r w:rsidRPr="00D625CA">
        <w:rPr>
          <w:rFonts w:ascii="Cambria" w:hAnsi="Cambria" w:cs="Calibri"/>
          <w:i/>
          <w:sz w:val="20"/>
          <w:szCs w:val="16"/>
        </w:rPr>
        <w:t>signature</w:t>
      </w:r>
      <w:proofErr w:type="gramEnd"/>
      <w:r w:rsidRPr="00D625CA">
        <w:rPr>
          <w:rFonts w:ascii="Cambria" w:hAnsi="Cambria" w:cs="Calibri"/>
          <w:i/>
          <w:sz w:val="20"/>
          <w:szCs w:val="16"/>
        </w:rPr>
        <w:t xml:space="preserve"> the Offeror agrees to comply with all applicable terms, condition and regulations that are incorporated</w:t>
      </w:r>
      <w:r w:rsidRPr="0039746E">
        <w:rPr>
          <w:rFonts w:ascii="Cambria" w:hAnsi="Cambria" w:cs="Calibri"/>
          <w:i/>
          <w:sz w:val="20"/>
          <w:szCs w:val="16"/>
        </w:rPr>
        <w:t xml:space="preserve"> into this document.</w:t>
      </w:r>
    </w:p>
    <w:tbl>
      <w:tblPr>
        <w:tblW w:w="0" w:type="auto"/>
        <w:tblLook w:val="04A0" w:firstRow="1" w:lastRow="0" w:firstColumn="1" w:lastColumn="0" w:noHBand="0" w:noVBand="1"/>
      </w:tblPr>
      <w:tblGrid>
        <w:gridCol w:w="2628"/>
        <w:gridCol w:w="3816"/>
      </w:tblGrid>
      <w:tr w:rsidR="002275CD" w:rsidRPr="00280C71" w14:paraId="6548598E" w14:textId="77777777" w:rsidTr="002275CD">
        <w:tc>
          <w:tcPr>
            <w:tcW w:w="2628" w:type="dxa"/>
            <w:shd w:val="clear" w:color="auto" w:fill="auto"/>
          </w:tcPr>
          <w:p w14:paraId="7370F2BA" w14:textId="77777777" w:rsidR="002275CD" w:rsidRDefault="002275CD" w:rsidP="002275CD">
            <w:pPr>
              <w:pStyle w:val="ListParagraph"/>
              <w:ind w:left="0"/>
              <w:rPr>
                <w:rFonts w:ascii="Cambria" w:hAnsi="Cambria"/>
              </w:rPr>
            </w:pPr>
            <w:r w:rsidRPr="00946409">
              <w:rPr>
                <w:rFonts w:ascii="Cambria" w:hAnsi="Cambria"/>
              </w:rPr>
              <w:t xml:space="preserve"> </w:t>
            </w:r>
          </w:p>
          <w:p w14:paraId="4F1CC74D" w14:textId="77777777" w:rsidR="002275CD" w:rsidRPr="00280C71" w:rsidRDefault="002275CD" w:rsidP="002275CD">
            <w:pPr>
              <w:pStyle w:val="ListParagraph"/>
              <w:ind w:left="0"/>
              <w:rPr>
                <w:rFonts w:ascii="Cambria" w:hAnsi="Cambria"/>
                <w:b/>
              </w:rPr>
            </w:pPr>
          </w:p>
          <w:p w14:paraId="1E16A706" w14:textId="77777777" w:rsidR="002275CD" w:rsidRPr="00280C71" w:rsidRDefault="002275CD" w:rsidP="00F51DF7">
            <w:pPr>
              <w:pStyle w:val="ListParagraph"/>
              <w:ind w:left="0" w:firstLine="0"/>
              <w:rPr>
                <w:rFonts w:ascii="Cambria" w:hAnsi="Cambria"/>
                <w:b/>
              </w:rPr>
            </w:pPr>
            <w:r>
              <w:rPr>
                <w:rFonts w:ascii="Cambria" w:hAnsi="Cambria"/>
                <w:b/>
              </w:rPr>
              <w:t xml:space="preserve">Authorized </w:t>
            </w:r>
            <w:r w:rsidRPr="00280C71">
              <w:rPr>
                <w:rFonts w:ascii="Cambria" w:hAnsi="Cambria"/>
                <w:b/>
              </w:rPr>
              <w:t>Signature</w:t>
            </w:r>
          </w:p>
        </w:tc>
        <w:tc>
          <w:tcPr>
            <w:tcW w:w="3816" w:type="dxa"/>
            <w:tcBorders>
              <w:bottom w:val="single" w:sz="4" w:space="0" w:color="auto"/>
            </w:tcBorders>
            <w:shd w:val="clear" w:color="auto" w:fill="auto"/>
          </w:tcPr>
          <w:p w14:paraId="661240AF" w14:textId="77777777" w:rsidR="002275CD" w:rsidRPr="00280C71" w:rsidRDefault="002275CD" w:rsidP="002275CD">
            <w:pPr>
              <w:pStyle w:val="ListParagraph"/>
              <w:ind w:left="0"/>
              <w:rPr>
                <w:rFonts w:ascii="Cambria" w:hAnsi="Cambria"/>
              </w:rPr>
            </w:pPr>
          </w:p>
        </w:tc>
      </w:tr>
      <w:tr w:rsidR="002275CD" w:rsidRPr="00280C71" w14:paraId="1BB50A7F" w14:textId="77777777" w:rsidTr="002275CD">
        <w:tc>
          <w:tcPr>
            <w:tcW w:w="2628" w:type="dxa"/>
            <w:shd w:val="clear" w:color="auto" w:fill="auto"/>
          </w:tcPr>
          <w:p w14:paraId="23A09094" w14:textId="77777777" w:rsidR="002275CD" w:rsidRPr="00280C71" w:rsidRDefault="002275CD" w:rsidP="002275CD">
            <w:pPr>
              <w:pStyle w:val="ListParagraph"/>
              <w:ind w:left="0"/>
              <w:rPr>
                <w:rFonts w:ascii="Cambria" w:hAnsi="Cambria"/>
                <w:b/>
              </w:rPr>
            </w:pPr>
          </w:p>
          <w:p w14:paraId="61D73822" w14:textId="77777777" w:rsidR="002275CD" w:rsidRPr="00280C71" w:rsidRDefault="002275CD" w:rsidP="00F51DF7">
            <w:pPr>
              <w:pStyle w:val="ListParagraph"/>
              <w:ind w:left="0" w:hanging="17"/>
              <w:rPr>
                <w:rFonts w:ascii="Cambria" w:hAnsi="Cambria"/>
                <w:b/>
              </w:rPr>
            </w:pPr>
            <w:r w:rsidRPr="00280C71">
              <w:rPr>
                <w:rFonts w:ascii="Cambria" w:hAnsi="Cambria"/>
                <w:b/>
              </w:rPr>
              <w:t>Signatory Name</w:t>
            </w:r>
          </w:p>
        </w:tc>
        <w:tc>
          <w:tcPr>
            <w:tcW w:w="3816" w:type="dxa"/>
            <w:tcBorders>
              <w:top w:val="single" w:sz="4" w:space="0" w:color="auto"/>
              <w:bottom w:val="single" w:sz="4" w:space="0" w:color="auto"/>
            </w:tcBorders>
            <w:shd w:val="clear" w:color="auto" w:fill="auto"/>
          </w:tcPr>
          <w:p w14:paraId="18915D4D" w14:textId="77777777" w:rsidR="002275CD" w:rsidRPr="00280C71" w:rsidRDefault="002275CD" w:rsidP="002275CD">
            <w:pPr>
              <w:pStyle w:val="ListParagraph"/>
              <w:ind w:left="0"/>
              <w:rPr>
                <w:rFonts w:ascii="Cambria" w:hAnsi="Cambria"/>
              </w:rPr>
            </w:pPr>
          </w:p>
        </w:tc>
      </w:tr>
      <w:tr w:rsidR="002275CD" w:rsidRPr="00280C71" w14:paraId="4A844583" w14:textId="77777777" w:rsidTr="002275CD">
        <w:tc>
          <w:tcPr>
            <w:tcW w:w="2628" w:type="dxa"/>
            <w:shd w:val="clear" w:color="auto" w:fill="auto"/>
          </w:tcPr>
          <w:p w14:paraId="0B607478" w14:textId="77777777" w:rsidR="002275CD" w:rsidRPr="00280C71" w:rsidRDefault="002275CD" w:rsidP="002275CD">
            <w:pPr>
              <w:pStyle w:val="ListParagraph"/>
              <w:ind w:left="0"/>
              <w:rPr>
                <w:rFonts w:ascii="Cambria" w:hAnsi="Cambria"/>
                <w:b/>
              </w:rPr>
            </w:pPr>
          </w:p>
          <w:p w14:paraId="0E60DA44" w14:textId="77777777" w:rsidR="002275CD" w:rsidRPr="00280C71" w:rsidRDefault="002275CD" w:rsidP="00F51DF7">
            <w:pPr>
              <w:pStyle w:val="ListParagraph"/>
              <w:ind w:left="0" w:firstLine="0"/>
              <w:rPr>
                <w:rFonts w:ascii="Cambria" w:hAnsi="Cambria"/>
                <w:b/>
              </w:rPr>
            </w:pPr>
            <w:r w:rsidRPr="00280C71">
              <w:rPr>
                <w:rFonts w:ascii="Cambria" w:hAnsi="Cambria"/>
                <w:b/>
              </w:rPr>
              <w:t>Signatory Title</w:t>
            </w:r>
          </w:p>
        </w:tc>
        <w:tc>
          <w:tcPr>
            <w:tcW w:w="3816" w:type="dxa"/>
            <w:tcBorders>
              <w:top w:val="single" w:sz="4" w:space="0" w:color="auto"/>
              <w:bottom w:val="single" w:sz="4" w:space="0" w:color="auto"/>
            </w:tcBorders>
            <w:shd w:val="clear" w:color="auto" w:fill="auto"/>
          </w:tcPr>
          <w:p w14:paraId="34A21ECC" w14:textId="77777777" w:rsidR="002275CD" w:rsidRPr="00280C71" w:rsidRDefault="002275CD" w:rsidP="002275CD">
            <w:pPr>
              <w:pStyle w:val="ListParagraph"/>
              <w:ind w:left="0"/>
              <w:rPr>
                <w:rFonts w:ascii="Cambria" w:hAnsi="Cambria"/>
              </w:rPr>
            </w:pPr>
          </w:p>
        </w:tc>
      </w:tr>
      <w:tr w:rsidR="002275CD" w:rsidRPr="00280C71" w14:paraId="66E853D4" w14:textId="77777777" w:rsidTr="002275CD">
        <w:tc>
          <w:tcPr>
            <w:tcW w:w="2628" w:type="dxa"/>
            <w:shd w:val="clear" w:color="auto" w:fill="auto"/>
          </w:tcPr>
          <w:p w14:paraId="4F6B7E6B" w14:textId="77777777" w:rsidR="002275CD" w:rsidRPr="00280C71" w:rsidRDefault="002275CD" w:rsidP="002275CD">
            <w:pPr>
              <w:pStyle w:val="ListParagraph"/>
              <w:ind w:left="0"/>
              <w:rPr>
                <w:rFonts w:ascii="Cambria" w:hAnsi="Cambria"/>
                <w:b/>
              </w:rPr>
            </w:pPr>
          </w:p>
          <w:p w14:paraId="69DDA1D1" w14:textId="77777777" w:rsidR="002275CD" w:rsidRPr="00280C71" w:rsidRDefault="002275CD" w:rsidP="00F51DF7">
            <w:pPr>
              <w:pStyle w:val="ListParagraph"/>
              <w:ind w:left="0" w:firstLine="0"/>
              <w:rPr>
                <w:rFonts w:ascii="Cambria" w:hAnsi="Cambria"/>
                <w:b/>
              </w:rPr>
            </w:pPr>
            <w:r w:rsidRPr="00280C71">
              <w:rPr>
                <w:rFonts w:ascii="Cambria" w:hAnsi="Cambria"/>
                <w:b/>
              </w:rPr>
              <w:t>Date</w:t>
            </w:r>
          </w:p>
        </w:tc>
        <w:tc>
          <w:tcPr>
            <w:tcW w:w="3816" w:type="dxa"/>
            <w:tcBorders>
              <w:top w:val="single" w:sz="4" w:space="0" w:color="auto"/>
              <w:bottom w:val="single" w:sz="4" w:space="0" w:color="auto"/>
            </w:tcBorders>
            <w:shd w:val="clear" w:color="auto" w:fill="auto"/>
          </w:tcPr>
          <w:p w14:paraId="7695ABAF" w14:textId="77777777" w:rsidR="002275CD" w:rsidRPr="00280C71" w:rsidRDefault="002275CD" w:rsidP="002275CD">
            <w:pPr>
              <w:pStyle w:val="ListParagraph"/>
              <w:ind w:left="0"/>
              <w:rPr>
                <w:rFonts w:ascii="Cambria" w:hAnsi="Cambria"/>
              </w:rPr>
            </w:pPr>
          </w:p>
        </w:tc>
      </w:tr>
    </w:tbl>
    <w:p w14:paraId="79E4E492" w14:textId="77777777" w:rsidR="002275CD" w:rsidRDefault="002275CD" w:rsidP="002275CD">
      <w:pPr>
        <w:pStyle w:val="NormalWeb"/>
        <w:spacing w:before="0" w:beforeAutospacing="0" w:after="0" w:afterAutospacing="0"/>
        <w:jc w:val="center"/>
        <w:rPr>
          <w:rFonts w:ascii="Cambria" w:hAnsi="Cambria"/>
          <w:b/>
        </w:rPr>
        <w:sectPr w:rsidR="002275CD" w:rsidSect="002275CD">
          <w:headerReference w:type="default" r:id="rId26"/>
          <w:footerReference w:type="default" r:id="rId27"/>
          <w:footerReference w:type="first" r:id="rId28"/>
          <w:endnotePr>
            <w:numFmt w:val="decimal"/>
          </w:endnotePr>
          <w:pgSz w:w="12240" w:h="15840"/>
          <w:pgMar w:top="1440" w:right="1440" w:bottom="1440" w:left="1440" w:header="720" w:footer="939" w:gutter="0"/>
          <w:cols w:space="720"/>
          <w:noEndnote/>
          <w:titlePg/>
          <w:docGrid w:linePitch="326"/>
        </w:sectPr>
      </w:pPr>
    </w:p>
    <w:p w14:paraId="5D21BF35" w14:textId="77777777" w:rsidR="002275CD" w:rsidRPr="00DD5686" w:rsidRDefault="002275CD" w:rsidP="002275CD">
      <w:pPr>
        <w:pStyle w:val="NormalWeb"/>
        <w:spacing w:before="0" w:beforeAutospacing="0" w:after="0" w:afterAutospacing="0"/>
        <w:jc w:val="center"/>
        <w:rPr>
          <w:rFonts w:ascii="Cambria" w:hAnsi="Cambria"/>
          <w:b/>
        </w:rPr>
      </w:pPr>
      <w:r w:rsidRPr="00DD5686">
        <w:rPr>
          <w:rFonts w:ascii="Cambria" w:hAnsi="Cambria"/>
          <w:b/>
          <w:sz w:val="28"/>
        </w:rPr>
        <w:lastRenderedPageBreak/>
        <w:t>ATTACHMENT 2: REPRESENTATIONS &amp; CERTIFICATIONS</w:t>
      </w:r>
    </w:p>
    <w:p w14:paraId="72B12BFE" w14:textId="77777777" w:rsidR="002275CD" w:rsidRPr="00DD5686" w:rsidRDefault="002275CD" w:rsidP="002275CD">
      <w:pPr>
        <w:rPr>
          <w:rFonts w:ascii="Cambria" w:hAnsi="Cambria"/>
          <w:sz w:val="28"/>
        </w:rPr>
      </w:pPr>
    </w:p>
    <w:p w14:paraId="11F1A404" w14:textId="77777777" w:rsidR="002275CD" w:rsidRPr="00DD5686" w:rsidRDefault="002275CD" w:rsidP="002275CD">
      <w:pPr>
        <w:ind w:left="0" w:firstLine="0"/>
        <w:jc w:val="both"/>
        <w:rPr>
          <w:rFonts w:ascii="Cambria" w:hAnsi="Cambria"/>
          <w:sz w:val="22"/>
        </w:rPr>
      </w:pPr>
      <w:r w:rsidRPr="00DD5686">
        <w:rPr>
          <w:rFonts w:ascii="Cambria" w:hAnsi="Cambria"/>
          <w:sz w:val="22"/>
        </w:rPr>
        <w:t>As a condition of accepting a subcontract under this RFP, the Offeror is required to certify to the following mandatory clauses:</w:t>
      </w:r>
    </w:p>
    <w:p w14:paraId="7E2DE0ED" w14:textId="77777777" w:rsidR="002275CD" w:rsidRPr="00DD5686" w:rsidRDefault="002275CD" w:rsidP="002275CD">
      <w:pPr>
        <w:jc w:val="both"/>
        <w:rPr>
          <w:rFonts w:ascii="Cambria" w:hAnsi="Cambria"/>
          <w:sz w:val="22"/>
        </w:rPr>
      </w:pPr>
    </w:p>
    <w:p w14:paraId="411ADC22" w14:textId="77777777" w:rsidR="002275CD" w:rsidRPr="00DD5686" w:rsidRDefault="002275CD" w:rsidP="006B465A">
      <w:pPr>
        <w:pStyle w:val="ListParagraph"/>
        <w:numPr>
          <w:ilvl w:val="0"/>
          <w:numId w:val="33"/>
        </w:numPr>
        <w:contextualSpacing/>
        <w:jc w:val="both"/>
        <w:outlineLvl w:val="0"/>
        <w:rPr>
          <w:rFonts w:ascii="Cambria" w:hAnsi="Cambria"/>
          <w:b/>
          <w:bCs/>
          <w:kern w:val="36"/>
        </w:rPr>
      </w:pPr>
      <w:r w:rsidRPr="00DD5686">
        <w:rPr>
          <w:rFonts w:ascii="Cambria" w:hAnsi="Cambria"/>
          <w:b/>
          <w:bCs/>
          <w:kern w:val="36"/>
        </w:rPr>
        <w:t>Small Business Program Representations (OCT 2014)</w:t>
      </w:r>
    </w:p>
    <w:p w14:paraId="3E7BDDE4" w14:textId="77777777" w:rsidR="002275CD" w:rsidRPr="00DD5686" w:rsidRDefault="002275CD" w:rsidP="002275CD">
      <w:pPr>
        <w:pStyle w:val="ListParagraph"/>
        <w:jc w:val="both"/>
        <w:outlineLvl w:val="0"/>
        <w:rPr>
          <w:rFonts w:ascii="Cambria" w:hAnsi="Cambria"/>
          <w:b/>
          <w:bCs/>
          <w:kern w:val="36"/>
        </w:rPr>
      </w:pPr>
    </w:p>
    <w:p w14:paraId="30FC4FFE" w14:textId="77777777" w:rsidR="002275CD" w:rsidRPr="00DD5686" w:rsidRDefault="002275CD" w:rsidP="002275CD">
      <w:pPr>
        <w:pStyle w:val="pbody"/>
        <w:spacing w:before="0" w:beforeAutospacing="0" w:after="0" w:afterAutospacing="0"/>
        <w:jc w:val="both"/>
        <w:rPr>
          <w:rFonts w:ascii="Cambria" w:hAnsi="Cambria"/>
          <w:color w:val="000000"/>
          <w:sz w:val="22"/>
          <w:szCs w:val="22"/>
        </w:rPr>
      </w:pPr>
      <w:r w:rsidRPr="00DD5686">
        <w:rPr>
          <w:rFonts w:ascii="Cambria" w:hAnsi="Cambria"/>
          <w:color w:val="000000"/>
          <w:sz w:val="22"/>
          <w:szCs w:val="22"/>
        </w:rPr>
        <w:t>(a) </w:t>
      </w:r>
      <w:r w:rsidRPr="00DD5686">
        <w:rPr>
          <w:rStyle w:val="Emphasis"/>
          <w:rFonts w:ascii="Cambria" w:hAnsi="Cambria"/>
          <w:color w:val="000000"/>
          <w:sz w:val="22"/>
          <w:szCs w:val="22"/>
        </w:rPr>
        <w:t>Definitions</w:t>
      </w:r>
      <w:r w:rsidRPr="00DD5686">
        <w:rPr>
          <w:rFonts w:ascii="Cambria" w:hAnsi="Cambria"/>
          <w:color w:val="000000"/>
          <w:sz w:val="22"/>
          <w:szCs w:val="22"/>
        </w:rPr>
        <w:t>. As used in this provision—</w:t>
      </w:r>
    </w:p>
    <w:p w14:paraId="5A9586C8"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5" w:name="wp1143722"/>
      <w:bookmarkEnd w:id="5"/>
    </w:p>
    <w:p w14:paraId="356099BF"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55F70E3A"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6" w:name="wp1135916"/>
      <w:bookmarkEnd w:id="6"/>
    </w:p>
    <w:p w14:paraId="01E998BF"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“Service-disabled veteran-owned small business concern”—</w:t>
      </w:r>
    </w:p>
    <w:p w14:paraId="79958A69" w14:textId="77777777" w:rsidR="002275CD" w:rsidRPr="00DD5686" w:rsidRDefault="002275CD" w:rsidP="002275CD">
      <w:pPr>
        <w:pStyle w:val="pindented1"/>
        <w:spacing w:before="0" w:beforeAutospacing="0" w:after="0" w:afterAutospacing="0"/>
        <w:ind w:firstLine="480"/>
        <w:jc w:val="both"/>
        <w:rPr>
          <w:rFonts w:ascii="Cambria" w:hAnsi="Cambria"/>
          <w:color w:val="000000"/>
          <w:sz w:val="22"/>
          <w:szCs w:val="22"/>
        </w:rPr>
      </w:pPr>
      <w:bookmarkStart w:id="7" w:name="wp1135917"/>
      <w:bookmarkEnd w:id="7"/>
      <w:r w:rsidRPr="00DD5686">
        <w:rPr>
          <w:rFonts w:ascii="Cambria" w:hAnsi="Cambria"/>
          <w:color w:val="000000"/>
          <w:sz w:val="22"/>
          <w:szCs w:val="22"/>
        </w:rPr>
        <w:t>(1) Means a small business concern—</w:t>
      </w:r>
    </w:p>
    <w:p w14:paraId="78EBD2BB"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8" w:name="wp1135918"/>
      <w:bookmarkEnd w:id="8"/>
      <w:r w:rsidRPr="00DD5686">
        <w:rPr>
          <w:rFonts w:ascii="Cambria" w:hAnsi="Cambria"/>
          <w:color w:val="000000"/>
          <w:sz w:val="22"/>
          <w:szCs w:val="22"/>
        </w:rPr>
        <w:t>(</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0A005922"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9" w:name="wp1135919"/>
      <w:bookmarkEnd w:id="9"/>
      <w:r w:rsidRPr="00DD5686">
        <w:rPr>
          <w:rFonts w:ascii="Cambria" w:hAnsi="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A6810F1" w14:textId="77777777" w:rsidR="002275CD" w:rsidRPr="00DD5686" w:rsidRDefault="002275CD" w:rsidP="002275CD">
      <w:pPr>
        <w:pStyle w:val="pindented1"/>
        <w:spacing w:before="0" w:beforeAutospacing="0" w:after="0" w:afterAutospacing="0"/>
        <w:ind w:left="810" w:hanging="330"/>
        <w:jc w:val="both"/>
        <w:rPr>
          <w:rFonts w:ascii="Cambria" w:hAnsi="Cambria"/>
          <w:color w:val="000000"/>
          <w:sz w:val="22"/>
          <w:szCs w:val="22"/>
        </w:rPr>
      </w:pPr>
      <w:bookmarkStart w:id="10" w:name="wp1135920"/>
      <w:bookmarkEnd w:id="10"/>
      <w:r w:rsidRPr="00DD5686">
        <w:rPr>
          <w:rFonts w:ascii="Cambria" w:hAnsi="Cambria"/>
          <w:color w:val="000000"/>
          <w:sz w:val="22"/>
          <w:szCs w:val="22"/>
        </w:rPr>
        <w:t>(2) “Service-disabled veteran” means a veteran, as defined in </w:t>
      </w:r>
      <w:hyperlink r:id="rId29" w:tgtFrame="_blank" w:history="1">
        <w:r w:rsidRPr="00DD5686">
          <w:rPr>
            <w:rStyle w:val="Hyperlink"/>
            <w:rFonts w:ascii="Cambria" w:hAnsi="Cambria"/>
            <w:color w:val="9999CC"/>
            <w:sz w:val="22"/>
            <w:szCs w:val="22"/>
          </w:rPr>
          <w:t>38 U.S.C. 101(2)</w:t>
        </w:r>
      </w:hyperlink>
      <w:r w:rsidRPr="00DD5686">
        <w:rPr>
          <w:rFonts w:ascii="Cambria" w:hAnsi="Cambria"/>
          <w:color w:val="000000"/>
          <w:sz w:val="22"/>
          <w:szCs w:val="22"/>
        </w:rPr>
        <w:t>, with a disability that is service-connected, as defined in </w:t>
      </w:r>
      <w:hyperlink r:id="rId30" w:tgtFrame="_blank" w:history="1">
        <w:r w:rsidRPr="00DD5686">
          <w:rPr>
            <w:rStyle w:val="Hyperlink"/>
            <w:rFonts w:ascii="Cambria" w:hAnsi="Cambria"/>
            <w:color w:val="9999CC"/>
            <w:sz w:val="22"/>
            <w:szCs w:val="22"/>
          </w:rPr>
          <w:t>38 U.S.C. 101(16)</w:t>
        </w:r>
      </w:hyperlink>
      <w:r w:rsidRPr="00DD5686">
        <w:rPr>
          <w:rFonts w:ascii="Cambria" w:hAnsi="Cambria"/>
          <w:color w:val="000000"/>
          <w:sz w:val="22"/>
          <w:szCs w:val="22"/>
        </w:rPr>
        <w:t>.</w:t>
      </w:r>
    </w:p>
    <w:p w14:paraId="155ED21C"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11" w:name="wp1135921"/>
      <w:bookmarkEnd w:id="11"/>
    </w:p>
    <w:p w14:paraId="71AF2681"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676514C1"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12" w:name="wp1146581"/>
      <w:bookmarkEnd w:id="12"/>
    </w:p>
    <w:p w14:paraId="2BDA0D8D"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“Small disadvantaged business concern,” consistent with 13 CFR 124.1002, means a small business concern under the size standard applicable to the acquisition, that—</w:t>
      </w:r>
    </w:p>
    <w:p w14:paraId="6746A11A" w14:textId="77777777" w:rsidR="002275CD" w:rsidRPr="00DD5686" w:rsidRDefault="002275CD" w:rsidP="002275CD">
      <w:pPr>
        <w:pStyle w:val="pindented1"/>
        <w:spacing w:before="0" w:beforeAutospacing="0" w:after="0" w:afterAutospacing="0"/>
        <w:ind w:left="810" w:hanging="330"/>
        <w:jc w:val="both"/>
        <w:rPr>
          <w:rFonts w:ascii="Cambria" w:hAnsi="Cambria"/>
          <w:color w:val="000000"/>
          <w:sz w:val="22"/>
          <w:szCs w:val="22"/>
        </w:rPr>
      </w:pPr>
      <w:bookmarkStart w:id="13" w:name="wp1146586"/>
      <w:bookmarkEnd w:id="13"/>
      <w:r w:rsidRPr="00DD5686">
        <w:rPr>
          <w:rFonts w:ascii="Cambria" w:hAnsi="Cambria"/>
          <w:color w:val="000000"/>
          <w:sz w:val="22"/>
          <w:szCs w:val="22"/>
        </w:rPr>
        <w:t>(1) Is at least 51 percent unconditionally and directly owned (as defined at 13 CFR 124.105) by—</w:t>
      </w:r>
    </w:p>
    <w:p w14:paraId="1B9F5C35"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14" w:name="wp1146597"/>
      <w:bookmarkEnd w:id="14"/>
      <w:r w:rsidRPr="00DD5686">
        <w:rPr>
          <w:rFonts w:ascii="Cambria" w:hAnsi="Cambria"/>
          <w:color w:val="000000"/>
          <w:sz w:val="22"/>
          <w:szCs w:val="22"/>
        </w:rPr>
        <w:t>(</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One or more socially disadvantaged (as defined at 13 CFR 124.103) and economically disadvantaged (as defined at 13 CFR 124.104) individuals who are citizens of the United States, and</w:t>
      </w:r>
    </w:p>
    <w:p w14:paraId="4BA11719"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15" w:name="wp1146605"/>
      <w:bookmarkEnd w:id="15"/>
      <w:r w:rsidRPr="00DD5686">
        <w:rPr>
          <w:rFonts w:ascii="Cambria" w:hAnsi="Cambria"/>
          <w:color w:val="000000"/>
          <w:sz w:val="22"/>
          <w:szCs w:val="22"/>
        </w:rPr>
        <w:t>(ii) Each individual claiming economic disadvantage has a net worth not exceeding $750,000 after taking into account the applicable exclusions set forth at 13 CFR 124.104(c)(2); and</w:t>
      </w:r>
    </w:p>
    <w:p w14:paraId="7DFFFC9C" w14:textId="77777777" w:rsidR="002275CD" w:rsidRPr="00DD5686" w:rsidRDefault="002275CD" w:rsidP="002275CD">
      <w:pPr>
        <w:pStyle w:val="pindented1"/>
        <w:spacing w:before="0" w:beforeAutospacing="0" w:after="0" w:afterAutospacing="0"/>
        <w:ind w:left="810" w:hanging="330"/>
        <w:jc w:val="both"/>
        <w:rPr>
          <w:rFonts w:ascii="Cambria" w:hAnsi="Cambria"/>
          <w:color w:val="000000"/>
          <w:sz w:val="22"/>
          <w:szCs w:val="22"/>
        </w:rPr>
      </w:pPr>
      <w:bookmarkStart w:id="16" w:name="wp1146610"/>
      <w:bookmarkEnd w:id="16"/>
      <w:r w:rsidRPr="00DD5686">
        <w:rPr>
          <w:rFonts w:ascii="Cambria" w:hAnsi="Cambria"/>
          <w:color w:val="000000"/>
          <w:sz w:val="22"/>
          <w:szCs w:val="22"/>
        </w:rPr>
        <w:t>(2) The management and daily business operations of which are controlled (as defined at 13 CFR 124.106) by individuals who meet the criteria in paragraphs (1)(</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and (ii) of this definition.</w:t>
      </w:r>
    </w:p>
    <w:p w14:paraId="608AE767"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17" w:name="wp1135922"/>
      <w:bookmarkEnd w:id="17"/>
    </w:p>
    <w:p w14:paraId="4BDC48A3"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“Veteran-owned small business concern” means a small business concern—</w:t>
      </w:r>
    </w:p>
    <w:p w14:paraId="5CDB7678" w14:textId="77777777" w:rsidR="002275CD" w:rsidRPr="00DD5686" w:rsidRDefault="002275CD" w:rsidP="002275CD">
      <w:pPr>
        <w:pStyle w:val="pindented1"/>
        <w:spacing w:before="0" w:beforeAutospacing="0" w:after="0" w:afterAutospacing="0"/>
        <w:ind w:left="810" w:hanging="330"/>
        <w:jc w:val="both"/>
        <w:rPr>
          <w:rFonts w:ascii="Cambria" w:hAnsi="Cambria"/>
          <w:color w:val="000000"/>
          <w:sz w:val="22"/>
          <w:szCs w:val="22"/>
        </w:rPr>
      </w:pPr>
      <w:bookmarkStart w:id="18" w:name="wp1135923"/>
      <w:bookmarkEnd w:id="18"/>
      <w:r w:rsidRPr="00DD5686">
        <w:rPr>
          <w:rFonts w:ascii="Cambria" w:hAnsi="Cambria"/>
          <w:color w:val="000000"/>
          <w:sz w:val="22"/>
          <w:szCs w:val="22"/>
        </w:rPr>
        <w:t>(1) Not less than 51 percent of which is owned by one or more veterans (as defined at </w:t>
      </w:r>
      <w:hyperlink r:id="rId31" w:tgtFrame="_blank" w:history="1">
        <w:r w:rsidRPr="00DD5686">
          <w:rPr>
            <w:rStyle w:val="Hyperlink"/>
            <w:rFonts w:ascii="Cambria" w:hAnsi="Cambria"/>
            <w:color w:val="9999CC"/>
            <w:sz w:val="22"/>
            <w:szCs w:val="22"/>
          </w:rPr>
          <w:t>38 U.S.C. 101(2)</w:t>
        </w:r>
      </w:hyperlink>
      <w:r w:rsidRPr="00DD5686">
        <w:rPr>
          <w:rFonts w:ascii="Cambria" w:hAnsi="Cambria"/>
          <w:color w:val="000000"/>
          <w:sz w:val="22"/>
          <w:szCs w:val="22"/>
        </w:rPr>
        <w:t>) or, in the case of any publicly owned business, not less than 51 percent of the stock of which is owned by one or more veterans; and</w:t>
      </w:r>
    </w:p>
    <w:p w14:paraId="6A5CD0F4" w14:textId="77777777" w:rsidR="002275CD" w:rsidRPr="00DD5686" w:rsidRDefault="002275CD" w:rsidP="002275CD">
      <w:pPr>
        <w:pStyle w:val="pindented1"/>
        <w:spacing w:before="0" w:beforeAutospacing="0" w:after="0" w:afterAutospacing="0"/>
        <w:ind w:left="810" w:hanging="330"/>
        <w:jc w:val="both"/>
        <w:rPr>
          <w:rFonts w:ascii="Cambria" w:hAnsi="Cambria"/>
          <w:color w:val="000000"/>
          <w:sz w:val="22"/>
          <w:szCs w:val="22"/>
        </w:rPr>
      </w:pPr>
      <w:bookmarkStart w:id="19" w:name="wp1135924"/>
      <w:bookmarkEnd w:id="19"/>
      <w:r w:rsidRPr="00DD5686">
        <w:rPr>
          <w:rFonts w:ascii="Cambria" w:hAnsi="Cambria"/>
          <w:color w:val="000000"/>
          <w:sz w:val="22"/>
          <w:szCs w:val="22"/>
        </w:rPr>
        <w:lastRenderedPageBreak/>
        <w:t>(2) The management and daily business operations of which are controlled by one or more veterans.</w:t>
      </w:r>
    </w:p>
    <w:p w14:paraId="05C9080C"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20" w:name="wp1135925"/>
      <w:bookmarkEnd w:id="20"/>
    </w:p>
    <w:p w14:paraId="0C465AF3"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“Women-owned small business concern” means a small business concern—</w:t>
      </w:r>
    </w:p>
    <w:p w14:paraId="021BE4AA" w14:textId="77777777" w:rsidR="002275CD" w:rsidRPr="00DD5686" w:rsidRDefault="002275CD" w:rsidP="002275CD">
      <w:pPr>
        <w:pStyle w:val="pindented1"/>
        <w:tabs>
          <w:tab w:val="left" w:pos="810"/>
        </w:tabs>
        <w:spacing w:before="0" w:beforeAutospacing="0" w:after="0" w:afterAutospacing="0"/>
        <w:ind w:left="810" w:hanging="330"/>
        <w:jc w:val="both"/>
        <w:rPr>
          <w:rFonts w:ascii="Cambria" w:hAnsi="Cambria"/>
          <w:color w:val="000000"/>
          <w:sz w:val="22"/>
          <w:szCs w:val="22"/>
        </w:rPr>
      </w:pPr>
      <w:bookmarkStart w:id="21" w:name="wp1135926"/>
      <w:bookmarkEnd w:id="21"/>
      <w:r w:rsidRPr="00DD5686">
        <w:rPr>
          <w:rFonts w:ascii="Cambria" w:hAnsi="Cambria"/>
          <w:color w:val="000000"/>
          <w:sz w:val="22"/>
          <w:szCs w:val="22"/>
        </w:rPr>
        <w:t>(1) That is at least 51 percent owned by one or more women; or, in the case of any publicly owned business, at least 51 percent of the stock of which is owned by one or more women; and</w:t>
      </w:r>
    </w:p>
    <w:p w14:paraId="031FECB5" w14:textId="77777777" w:rsidR="002275CD" w:rsidRPr="00DD5686" w:rsidRDefault="002275CD" w:rsidP="002275CD">
      <w:pPr>
        <w:pStyle w:val="pindented1"/>
        <w:spacing w:before="0" w:beforeAutospacing="0" w:after="0" w:afterAutospacing="0"/>
        <w:ind w:firstLine="480"/>
        <w:jc w:val="both"/>
        <w:rPr>
          <w:rFonts w:ascii="Cambria" w:hAnsi="Cambria"/>
          <w:color w:val="000000"/>
          <w:sz w:val="22"/>
          <w:szCs w:val="22"/>
        </w:rPr>
      </w:pPr>
      <w:bookmarkStart w:id="22" w:name="wp1135927"/>
      <w:bookmarkEnd w:id="22"/>
      <w:r w:rsidRPr="00DD5686">
        <w:rPr>
          <w:rFonts w:ascii="Cambria" w:hAnsi="Cambria"/>
          <w:color w:val="000000"/>
          <w:sz w:val="22"/>
          <w:szCs w:val="22"/>
        </w:rPr>
        <w:t>(2) Whose management and daily business operations are controlled by one or more women.</w:t>
      </w:r>
    </w:p>
    <w:p w14:paraId="7AC88FE7" w14:textId="77777777" w:rsidR="002275CD" w:rsidRPr="00DD5686" w:rsidRDefault="002275CD" w:rsidP="002275CD">
      <w:pPr>
        <w:pStyle w:val="pbody"/>
        <w:spacing w:before="0" w:beforeAutospacing="0" w:after="0" w:afterAutospacing="0"/>
        <w:ind w:firstLine="240"/>
        <w:jc w:val="both"/>
        <w:rPr>
          <w:rFonts w:ascii="Cambria" w:hAnsi="Cambria"/>
          <w:color w:val="000000"/>
          <w:sz w:val="22"/>
          <w:szCs w:val="22"/>
        </w:rPr>
      </w:pPr>
      <w:bookmarkStart w:id="23" w:name="wp1143737"/>
      <w:bookmarkEnd w:id="23"/>
    </w:p>
    <w:p w14:paraId="7B4591F0" w14:textId="77777777" w:rsidR="002275CD" w:rsidRPr="00DD5686" w:rsidRDefault="002275CD" w:rsidP="002275CD">
      <w:pPr>
        <w:pStyle w:val="pbody"/>
        <w:spacing w:before="0" w:beforeAutospacing="0" w:after="0" w:afterAutospacing="0"/>
        <w:ind w:left="360"/>
        <w:jc w:val="both"/>
        <w:rPr>
          <w:rFonts w:ascii="Cambria" w:hAnsi="Cambria"/>
          <w:color w:val="000000"/>
          <w:sz w:val="22"/>
          <w:szCs w:val="22"/>
        </w:rPr>
      </w:pPr>
      <w:r w:rsidRPr="00DD5686">
        <w:rPr>
          <w:rFonts w:ascii="Cambria" w:hAnsi="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36FC94A8" w14:textId="77777777" w:rsidR="002275CD" w:rsidRPr="00DD5686" w:rsidRDefault="002275CD" w:rsidP="002275CD">
      <w:pPr>
        <w:pStyle w:val="pindented1"/>
        <w:spacing w:before="0" w:beforeAutospacing="0" w:after="0" w:afterAutospacing="0"/>
        <w:ind w:firstLine="480"/>
        <w:jc w:val="both"/>
        <w:rPr>
          <w:rFonts w:ascii="Cambria" w:hAnsi="Cambria"/>
          <w:strike/>
          <w:color w:val="000000"/>
          <w:sz w:val="22"/>
          <w:szCs w:val="22"/>
        </w:rPr>
      </w:pPr>
      <w:bookmarkStart w:id="24" w:name="wp1146641"/>
      <w:bookmarkEnd w:id="24"/>
    </w:p>
    <w:p w14:paraId="12DFBD3D" w14:textId="77777777" w:rsidR="002275CD" w:rsidRPr="00DD5686" w:rsidRDefault="002275CD" w:rsidP="002275CD">
      <w:pPr>
        <w:pStyle w:val="pbody"/>
        <w:spacing w:before="0" w:beforeAutospacing="0" w:after="0" w:afterAutospacing="0"/>
        <w:jc w:val="both"/>
        <w:rPr>
          <w:rFonts w:ascii="Cambria" w:hAnsi="Cambria"/>
          <w:color w:val="000000"/>
          <w:sz w:val="22"/>
          <w:szCs w:val="22"/>
        </w:rPr>
      </w:pPr>
      <w:bookmarkStart w:id="25" w:name="wp1146684"/>
      <w:bookmarkEnd w:id="25"/>
      <w:r w:rsidRPr="00DD5686">
        <w:rPr>
          <w:rFonts w:ascii="Cambria" w:hAnsi="Cambria"/>
          <w:color w:val="000000"/>
          <w:sz w:val="22"/>
          <w:szCs w:val="22"/>
        </w:rPr>
        <w:t>(b) Representations.</w:t>
      </w:r>
    </w:p>
    <w:p w14:paraId="2C6B7639" w14:textId="77777777" w:rsidR="002275CD" w:rsidRPr="00DD5686" w:rsidRDefault="002275CD" w:rsidP="002275CD">
      <w:pPr>
        <w:pStyle w:val="pbody"/>
        <w:spacing w:before="0" w:beforeAutospacing="0" w:after="0" w:afterAutospacing="0"/>
        <w:jc w:val="both"/>
        <w:rPr>
          <w:rFonts w:ascii="Cambria" w:hAnsi="Cambria"/>
          <w:color w:val="000000"/>
          <w:sz w:val="22"/>
          <w:szCs w:val="22"/>
        </w:rPr>
      </w:pPr>
    </w:p>
    <w:p w14:paraId="31A330DD" w14:textId="77777777" w:rsidR="002275CD" w:rsidRPr="00DD5686" w:rsidRDefault="002275CD" w:rsidP="002275CD">
      <w:pPr>
        <w:pStyle w:val="pindented1"/>
        <w:spacing w:before="0" w:beforeAutospacing="0" w:after="0" w:afterAutospacing="0"/>
        <w:ind w:left="360"/>
        <w:jc w:val="both"/>
        <w:rPr>
          <w:rFonts w:ascii="Cambria" w:hAnsi="Cambria"/>
          <w:color w:val="000000"/>
          <w:sz w:val="22"/>
          <w:szCs w:val="22"/>
        </w:rPr>
      </w:pPr>
      <w:bookmarkStart w:id="26" w:name="wp1146696"/>
      <w:bookmarkEnd w:id="26"/>
      <w:r w:rsidRPr="00DD5686">
        <w:rPr>
          <w:rFonts w:ascii="Cambria" w:hAnsi="Cambria"/>
          <w:color w:val="000000"/>
          <w:sz w:val="22"/>
          <w:szCs w:val="22"/>
        </w:rPr>
        <w:t>(1) The offeror represents as part of its offer that it □ is, □ is not a small business concern.</w:t>
      </w:r>
    </w:p>
    <w:p w14:paraId="5C96650D"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bookmarkStart w:id="27" w:name="wp1146714"/>
      <w:bookmarkEnd w:id="27"/>
    </w:p>
    <w:p w14:paraId="10AF8A9A"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(2) [Complete only if the offeror represented itself as a small business concern in paragraph (b)(1) of this provision.] The offeror represents that it □ is, □ is not, a small disadvantaged business concern as defined in 13 CFR 124.1002.</w:t>
      </w:r>
    </w:p>
    <w:p w14:paraId="3964F87B"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bookmarkStart w:id="28" w:name="wp1146726"/>
      <w:bookmarkEnd w:id="28"/>
    </w:p>
    <w:p w14:paraId="719D6BE9"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(3) [Complete only if the offeror represented itself as a small business concern in paragraph (b)(1) of this provision.] The offeror represents as part of its offer that it □ is, □ is not a women-owned small business concern.</w:t>
      </w:r>
    </w:p>
    <w:p w14:paraId="3F41B2B2"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bookmarkStart w:id="29" w:name="wp1146738"/>
      <w:bookmarkEnd w:id="29"/>
    </w:p>
    <w:p w14:paraId="5671239D" w14:textId="77777777" w:rsidR="002275CD" w:rsidRPr="00DD5686" w:rsidRDefault="002275CD" w:rsidP="002275CD">
      <w:pPr>
        <w:pStyle w:val="pindented1"/>
        <w:tabs>
          <w:tab w:val="left" w:pos="360"/>
        </w:tabs>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(4) Women-owned small business (WOSB) concern eligible under the WOSB Program. [Complete only if the offeror represented itself as a women-owned small business concern in paragraph (b)(3) of this provision.] The offeror represents as part of its offer that—</w:t>
      </w:r>
    </w:p>
    <w:p w14:paraId="4D702CC7"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0" w:name="wp1146746"/>
      <w:bookmarkEnd w:id="30"/>
      <w:r w:rsidRPr="00DD5686">
        <w:rPr>
          <w:rFonts w:ascii="Cambria" w:hAnsi="Cambria"/>
          <w:color w:val="000000"/>
          <w:sz w:val="22"/>
          <w:szCs w:val="22"/>
        </w:rPr>
        <w:t>(</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It □ is, □ is not a WOSB concern eligible under the WOSB Program, has provided all the required documents to the WOSB Repository, and no change in circumstances or adverse decisions have been issued that affects its eligibility; and</w:t>
      </w:r>
    </w:p>
    <w:p w14:paraId="6372B9F7" w14:textId="77777777"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1" w:name="wp1146759"/>
      <w:bookmarkEnd w:id="31"/>
      <w:r w:rsidRPr="00DD5686">
        <w:rPr>
          <w:rFonts w:ascii="Cambria" w:hAnsi="Cambria"/>
          <w:color w:val="000000"/>
          <w:sz w:val="22"/>
          <w:szCs w:val="22"/>
        </w:rPr>
        <w:t>(ii) It □ is, □ is not a joint venture that complies with the requirements of 13 CFR part 127, and the representation in paragraph (b)(4)(</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4355133E" w14:textId="77777777" w:rsidR="002275CD" w:rsidRPr="00DD5686" w:rsidRDefault="002275CD" w:rsidP="002275CD">
      <w:pPr>
        <w:pStyle w:val="pindented1"/>
        <w:spacing w:before="0" w:beforeAutospacing="0" w:after="0" w:afterAutospacing="0"/>
        <w:ind w:firstLine="480"/>
        <w:jc w:val="both"/>
        <w:rPr>
          <w:rFonts w:ascii="Cambria" w:hAnsi="Cambria"/>
          <w:color w:val="000000"/>
          <w:sz w:val="22"/>
          <w:szCs w:val="22"/>
        </w:rPr>
      </w:pPr>
      <w:bookmarkStart w:id="32" w:name="wp1146778"/>
      <w:bookmarkEnd w:id="32"/>
    </w:p>
    <w:p w14:paraId="31D01B8C"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(5) Economically disadvantaged women-owned small business (EDWOSB) concern. [Complete only if the offeror represented itself as a women-owned small business concern eligible under the WOSB Program in (b)(4) of this provision.] The offeror represents as part of its offer that—</w:t>
      </w:r>
    </w:p>
    <w:p w14:paraId="17BDA487" w14:textId="08D60442"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3" w:name="wp1146792"/>
      <w:bookmarkEnd w:id="33"/>
      <w:r w:rsidRPr="00DD5686">
        <w:rPr>
          <w:rFonts w:ascii="Cambria" w:hAnsi="Cambria"/>
          <w:color w:val="000000"/>
          <w:sz w:val="22"/>
          <w:szCs w:val="22"/>
        </w:rPr>
        <w:t>(</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xml:space="preserve">) It </w:t>
      </w:r>
      <w:sdt>
        <w:sdtPr>
          <w:rPr>
            <w:rFonts w:ascii="Cambria" w:hAnsi="Cambria"/>
            <w:color w:val="000000"/>
            <w:sz w:val="22"/>
            <w:szCs w:val="22"/>
          </w:rPr>
          <w:id w:val="-31579827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w:t>
      </w:r>
      <w:sdt>
        <w:sdtPr>
          <w:rPr>
            <w:rFonts w:ascii="Cambria" w:hAnsi="Cambria"/>
            <w:color w:val="000000"/>
            <w:sz w:val="22"/>
            <w:szCs w:val="22"/>
          </w:rPr>
          <w:id w:val="-135479931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not an EDWOSB concern eligible under the WOSB Program, has provided all the required documents to the WOSB Repository, and no change in circumstances or adverse decisions have been issued that affects its eligibility; and</w:t>
      </w:r>
    </w:p>
    <w:p w14:paraId="615D7A46" w14:textId="6E16AEAE"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4" w:name="wp1146804"/>
      <w:bookmarkEnd w:id="34"/>
      <w:r w:rsidRPr="00DD5686">
        <w:rPr>
          <w:rFonts w:ascii="Cambria" w:hAnsi="Cambria"/>
          <w:color w:val="000000"/>
          <w:sz w:val="22"/>
          <w:szCs w:val="22"/>
        </w:rPr>
        <w:t xml:space="preserve">(ii) It </w:t>
      </w:r>
      <w:sdt>
        <w:sdtPr>
          <w:rPr>
            <w:rFonts w:ascii="Cambria" w:hAnsi="Cambria"/>
            <w:color w:val="000000"/>
            <w:sz w:val="22"/>
            <w:szCs w:val="22"/>
          </w:rPr>
          <w:id w:val="-69122704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w:t>
      </w:r>
      <w:sdt>
        <w:sdtPr>
          <w:rPr>
            <w:rFonts w:ascii="Cambria" w:hAnsi="Cambria"/>
            <w:color w:val="000000"/>
            <w:sz w:val="22"/>
            <w:szCs w:val="22"/>
          </w:rPr>
          <w:id w:val="-75158485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not a joint venture that complies with the requirements of 13 CFR part 127, and the representation in paragraph (b)(5)(</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xml:space="preserve">) of this provision is accurate for each </w:t>
      </w:r>
      <w:r w:rsidRPr="00DD5686">
        <w:rPr>
          <w:rFonts w:ascii="Cambria" w:hAnsi="Cambria"/>
          <w:color w:val="000000"/>
          <w:sz w:val="22"/>
          <w:szCs w:val="22"/>
        </w:rPr>
        <w:lastRenderedPageBreak/>
        <w:t>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5A28C836"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bookmarkStart w:id="35" w:name="wp1146820"/>
      <w:bookmarkEnd w:id="35"/>
    </w:p>
    <w:p w14:paraId="6995B853"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(6) [Complete only if the offeror represented itself as a small business concern in paragraph (b)(1) of this provision.] The offeror represents as part of its offer that it □ is, □ is not a veteran-owned small business concern.</w:t>
      </w:r>
    </w:p>
    <w:p w14:paraId="2FCD39E5"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bookmarkStart w:id="36" w:name="wp1146835"/>
      <w:bookmarkEnd w:id="36"/>
    </w:p>
    <w:p w14:paraId="6F32D5B0"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(7) [Complete only if the offeror represented itself as a veteran-owned small business concern in paragraph (b)(6) of this provision.] The offeror represents as part of its offer that it □ is, □ is not a service-disabled veteran-owned small business concern.</w:t>
      </w:r>
      <w:bookmarkStart w:id="37" w:name="wp1146847"/>
      <w:bookmarkEnd w:id="37"/>
    </w:p>
    <w:p w14:paraId="0C3CB66E" w14:textId="77777777" w:rsidR="002275CD" w:rsidRPr="00DD5686" w:rsidRDefault="002275CD" w:rsidP="002275CD">
      <w:pPr>
        <w:pStyle w:val="pindented1"/>
        <w:spacing w:before="0" w:beforeAutospacing="0" w:after="0" w:afterAutospacing="0"/>
        <w:jc w:val="both"/>
        <w:rPr>
          <w:rFonts w:ascii="Cambria" w:hAnsi="Cambria"/>
          <w:color w:val="000000"/>
          <w:sz w:val="22"/>
          <w:szCs w:val="22"/>
        </w:rPr>
      </w:pPr>
    </w:p>
    <w:p w14:paraId="102F463F" w14:textId="77777777" w:rsidR="002275CD" w:rsidRPr="00DD5686" w:rsidRDefault="002275CD" w:rsidP="002275CD">
      <w:pPr>
        <w:pStyle w:val="pindented1"/>
        <w:spacing w:before="0" w:beforeAutospacing="0" w:after="0" w:afterAutospacing="0"/>
        <w:ind w:left="720" w:hanging="360"/>
        <w:jc w:val="both"/>
        <w:rPr>
          <w:rFonts w:ascii="Cambria" w:hAnsi="Cambria"/>
          <w:color w:val="000000"/>
          <w:sz w:val="22"/>
          <w:szCs w:val="22"/>
        </w:rPr>
      </w:pPr>
      <w:r w:rsidRPr="00DD5686">
        <w:rPr>
          <w:rFonts w:ascii="Cambria" w:hAnsi="Cambria"/>
          <w:color w:val="000000"/>
          <w:sz w:val="22"/>
          <w:szCs w:val="22"/>
        </w:rPr>
        <w:t>(8) [Complete only if the offeror represented itself as a small business concern in paragraph (b)(1) of this provision.] The offeror represents, as part of its offer, that—</w:t>
      </w:r>
    </w:p>
    <w:p w14:paraId="00A69FC7" w14:textId="3C1F7039"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8" w:name="wp1146855"/>
      <w:bookmarkEnd w:id="38"/>
      <w:r w:rsidRPr="00DD5686">
        <w:rPr>
          <w:rFonts w:ascii="Cambria" w:hAnsi="Cambria"/>
          <w:color w:val="000000"/>
          <w:sz w:val="22"/>
          <w:szCs w:val="22"/>
        </w:rPr>
        <w:t>(</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xml:space="preserve">) It </w:t>
      </w:r>
      <w:sdt>
        <w:sdtPr>
          <w:rPr>
            <w:rFonts w:ascii="Cambria" w:hAnsi="Cambria"/>
            <w:color w:val="000000"/>
            <w:sz w:val="22"/>
            <w:szCs w:val="22"/>
          </w:rPr>
          <w:id w:val="-11575585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w:t>
      </w:r>
      <w:sdt>
        <w:sdtPr>
          <w:rPr>
            <w:rFonts w:ascii="Cambria" w:hAnsi="Cambria"/>
            <w:color w:val="000000"/>
            <w:sz w:val="22"/>
            <w:szCs w:val="22"/>
          </w:rPr>
          <w:id w:val="-18644123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134C5450" w14:textId="52FCEA19" w:rsidR="002275CD" w:rsidRPr="00DD5686" w:rsidRDefault="002275CD" w:rsidP="002275CD">
      <w:pPr>
        <w:pStyle w:val="pindented2"/>
        <w:spacing w:before="0" w:beforeAutospacing="0" w:after="0" w:afterAutospacing="0"/>
        <w:ind w:left="990" w:hanging="270"/>
        <w:jc w:val="both"/>
        <w:rPr>
          <w:rFonts w:ascii="Cambria" w:hAnsi="Cambria"/>
          <w:color w:val="000000"/>
          <w:sz w:val="22"/>
          <w:szCs w:val="22"/>
        </w:rPr>
      </w:pPr>
      <w:bookmarkStart w:id="39" w:name="wp1146867"/>
      <w:bookmarkEnd w:id="39"/>
      <w:r w:rsidRPr="00DD5686">
        <w:rPr>
          <w:rFonts w:ascii="Cambria" w:hAnsi="Cambria"/>
          <w:color w:val="000000"/>
          <w:sz w:val="22"/>
          <w:szCs w:val="22"/>
        </w:rPr>
        <w:t xml:space="preserve">(ii) It </w:t>
      </w:r>
      <w:sdt>
        <w:sdtPr>
          <w:rPr>
            <w:rFonts w:ascii="Cambria" w:hAnsi="Cambria"/>
            <w:color w:val="000000"/>
            <w:sz w:val="22"/>
            <w:szCs w:val="22"/>
          </w:rPr>
          <w:id w:val="124716123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w:t>
      </w:r>
      <w:sdt>
        <w:sdtPr>
          <w:rPr>
            <w:rFonts w:ascii="Cambria" w:hAnsi="Cambria"/>
            <w:color w:val="000000"/>
            <w:sz w:val="22"/>
            <w:szCs w:val="22"/>
          </w:rPr>
          <w:id w:val="34976630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DD5686">
        <w:rPr>
          <w:rFonts w:ascii="Cambria" w:hAnsi="Cambria"/>
          <w:color w:val="000000"/>
          <w:sz w:val="22"/>
          <w:szCs w:val="22"/>
        </w:rPr>
        <w:t xml:space="preserve"> is not a HUBZone joint venture that complies with the requirements of 13 CFR Part 126, and the representation in paragraph (b)(8)(</w:t>
      </w:r>
      <w:proofErr w:type="spellStart"/>
      <w:r w:rsidRPr="00DD5686">
        <w:rPr>
          <w:rFonts w:ascii="Cambria" w:hAnsi="Cambria"/>
          <w:color w:val="000000"/>
          <w:sz w:val="22"/>
          <w:szCs w:val="22"/>
        </w:rPr>
        <w:t>i</w:t>
      </w:r>
      <w:proofErr w:type="spellEnd"/>
      <w:r w:rsidRPr="00DD5686">
        <w:rPr>
          <w:rFonts w:ascii="Cambria" w:hAnsi="Cambria"/>
          <w:color w:val="000000"/>
          <w:sz w:val="22"/>
          <w:szCs w:val="22"/>
        </w:rPr>
        <w:t>)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724B2B52" w14:textId="77777777" w:rsidR="002275CD" w:rsidRPr="00DD5686" w:rsidRDefault="002275CD" w:rsidP="002275CD">
      <w:pPr>
        <w:tabs>
          <w:tab w:val="num" w:pos="0"/>
        </w:tabs>
        <w:jc w:val="both"/>
        <w:rPr>
          <w:rFonts w:ascii="Cambria" w:hAnsi="Cambria"/>
          <w:b/>
          <w:sz w:val="22"/>
          <w:u w:val="single"/>
        </w:rPr>
      </w:pPr>
    </w:p>
    <w:p w14:paraId="48C9DF37" w14:textId="77777777" w:rsidR="002275CD" w:rsidRPr="00DD5686" w:rsidRDefault="002275CD" w:rsidP="006B465A">
      <w:pPr>
        <w:pStyle w:val="ListParagraph"/>
        <w:numPr>
          <w:ilvl w:val="0"/>
          <w:numId w:val="33"/>
        </w:numPr>
        <w:contextualSpacing/>
        <w:jc w:val="both"/>
        <w:outlineLvl w:val="0"/>
        <w:rPr>
          <w:rFonts w:ascii="Cambria" w:hAnsi="Cambria"/>
          <w:b/>
          <w:bCs/>
          <w:kern w:val="36"/>
        </w:rPr>
      </w:pPr>
      <w:r w:rsidRPr="00DD5686">
        <w:rPr>
          <w:rFonts w:ascii="Cambria" w:hAnsi="Cambria"/>
          <w:b/>
          <w:bCs/>
          <w:kern w:val="36"/>
        </w:rPr>
        <w:t>Certification Regarding Trafficking in Persons Compliance Plan (MAR 2015)</w:t>
      </w:r>
    </w:p>
    <w:p w14:paraId="03850AF0" w14:textId="77777777" w:rsidR="002275CD" w:rsidRPr="00DD5686" w:rsidRDefault="002275CD" w:rsidP="002275CD">
      <w:pPr>
        <w:pStyle w:val="ListParagraph"/>
        <w:ind w:left="360"/>
        <w:jc w:val="both"/>
        <w:outlineLvl w:val="0"/>
        <w:rPr>
          <w:rFonts w:ascii="Cambria" w:hAnsi="Cambria"/>
          <w:b/>
          <w:bCs/>
          <w:kern w:val="36"/>
        </w:rPr>
      </w:pPr>
    </w:p>
    <w:p w14:paraId="22015761" w14:textId="77777777" w:rsidR="002275CD" w:rsidRPr="00DD5686" w:rsidRDefault="002275CD" w:rsidP="006B465A">
      <w:pPr>
        <w:pStyle w:val="NormalWeb"/>
        <w:numPr>
          <w:ilvl w:val="0"/>
          <w:numId w:val="30"/>
        </w:numPr>
        <w:spacing w:before="0" w:beforeAutospacing="0" w:after="0" w:afterAutospacing="0"/>
        <w:jc w:val="both"/>
        <w:rPr>
          <w:rFonts w:ascii="Cambria" w:hAnsi="Cambria"/>
          <w:iCs/>
          <w:sz w:val="22"/>
          <w:szCs w:val="22"/>
        </w:rPr>
      </w:pPr>
      <w:r w:rsidRPr="00DD5686">
        <w:rPr>
          <w:rFonts w:ascii="Cambria" w:hAnsi="Cambria"/>
          <w:iCs/>
          <w:sz w:val="22"/>
          <w:szCs w:val="22"/>
        </w:rPr>
        <w:t>The term “commercially available off-the-shelf (COTS) item,” is defined in the clause of this solicitation entitled “Combating Trafficking in Persons” (FAR clause 52.222-50).</w:t>
      </w:r>
    </w:p>
    <w:p w14:paraId="2881F4F0" w14:textId="77777777" w:rsidR="002275CD" w:rsidRPr="00DD5686" w:rsidRDefault="002275CD" w:rsidP="002275CD">
      <w:pPr>
        <w:jc w:val="both"/>
        <w:rPr>
          <w:rFonts w:ascii="Cambria" w:hAnsi="Cambria"/>
          <w:sz w:val="22"/>
        </w:rPr>
      </w:pPr>
    </w:p>
    <w:p w14:paraId="1C9E66B8" w14:textId="77777777" w:rsidR="002275CD" w:rsidRPr="00DD5686" w:rsidRDefault="002275CD" w:rsidP="006B465A">
      <w:pPr>
        <w:pStyle w:val="NormalWeb"/>
        <w:numPr>
          <w:ilvl w:val="0"/>
          <w:numId w:val="30"/>
        </w:numPr>
        <w:spacing w:before="0" w:beforeAutospacing="0" w:after="0" w:afterAutospacing="0"/>
        <w:jc w:val="both"/>
        <w:rPr>
          <w:rFonts w:ascii="Cambria" w:hAnsi="Cambria"/>
          <w:iCs/>
          <w:sz w:val="22"/>
          <w:szCs w:val="22"/>
        </w:rPr>
      </w:pPr>
      <w:r w:rsidRPr="00DD5686">
        <w:rPr>
          <w:rFonts w:ascii="Cambria" w:hAnsi="Cambria"/>
          <w:iCs/>
          <w:sz w:val="22"/>
          <w:szCs w:val="22"/>
        </w:rPr>
        <w:t>[   ]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03D757EC" w14:textId="77777777" w:rsidR="002275CD" w:rsidRPr="00DD5686" w:rsidRDefault="002275CD" w:rsidP="002275CD">
      <w:pPr>
        <w:pStyle w:val="NormalWeb"/>
        <w:spacing w:before="0" w:beforeAutospacing="0" w:after="0" w:afterAutospacing="0"/>
        <w:ind w:left="360"/>
        <w:jc w:val="both"/>
        <w:rPr>
          <w:rFonts w:ascii="Cambria" w:hAnsi="Cambria"/>
          <w:iCs/>
          <w:sz w:val="22"/>
          <w:szCs w:val="22"/>
        </w:rPr>
      </w:pPr>
    </w:p>
    <w:p w14:paraId="77549940" w14:textId="77777777" w:rsidR="002275CD" w:rsidRPr="00DD5686" w:rsidRDefault="002275CD" w:rsidP="006B465A">
      <w:pPr>
        <w:pStyle w:val="NormalWeb"/>
        <w:numPr>
          <w:ilvl w:val="0"/>
          <w:numId w:val="30"/>
        </w:numPr>
        <w:spacing w:before="0" w:beforeAutospacing="0" w:after="0" w:afterAutospacing="0"/>
        <w:jc w:val="both"/>
        <w:rPr>
          <w:rFonts w:ascii="Cambria" w:hAnsi="Cambria"/>
          <w:iCs/>
          <w:sz w:val="22"/>
          <w:szCs w:val="22"/>
        </w:rPr>
      </w:pPr>
      <w:r w:rsidRPr="00DD5686">
        <w:rPr>
          <w:rFonts w:ascii="Cambria" w:hAnsi="Cambria"/>
          <w:iCs/>
          <w:sz w:val="22"/>
          <w:szCs w:val="22"/>
        </w:rPr>
        <w:t>[   ] This contract WILL be for supplies, other than commercially available off-the-shelf items, to be acquired outside the United States, or services to be performed outside the United States; and has an estimated value that exceeds $500,000. Vendor certifies that—</w:t>
      </w:r>
    </w:p>
    <w:p w14:paraId="03882603" w14:textId="77777777" w:rsidR="002275CD" w:rsidRPr="00DD5686" w:rsidRDefault="002275CD" w:rsidP="002275CD">
      <w:pPr>
        <w:jc w:val="both"/>
        <w:rPr>
          <w:rFonts w:ascii="Cambria" w:hAnsi="Cambria"/>
          <w:sz w:val="22"/>
        </w:rPr>
      </w:pPr>
    </w:p>
    <w:p w14:paraId="1926FB03" w14:textId="77777777" w:rsidR="002275CD" w:rsidRPr="00DD5686" w:rsidRDefault="002275CD" w:rsidP="006B465A">
      <w:pPr>
        <w:pStyle w:val="ListParagraph"/>
        <w:numPr>
          <w:ilvl w:val="0"/>
          <w:numId w:val="31"/>
        </w:numPr>
        <w:spacing w:after="120"/>
        <w:jc w:val="both"/>
        <w:rPr>
          <w:rFonts w:ascii="Cambria" w:hAnsi="Cambria"/>
        </w:rPr>
      </w:pPr>
      <w:r w:rsidRPr="00DD5686">
        <w:rPr>
          <w:rFonts w:ascii="Cambria" w:hAnsi="Cambria"/>
        </w:rPr>
        <w:t>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0778653B" w14:textId="77777777" w:rsidR="002275CD" w:rsidRPr="00DD5686" w:rsidRDefault="002275CD" w:rsidP="006B465A">
      <w:pPr>
        <w:pStyle w:val="ListParagraph"/>
        <w:numPr>
          <w:ilvl w:val="0"/>
          <w:numId w:val="31"/>
        </w:numPr>
        <w:contextualSpacing/>
        <w:jc w:val="both"/>
        <w:rPr>
          <w:rFonts w:ascii="Cambria" w:hAnsi="Cambria"/>
        </w:rPr>
      </w:pPr>
      <w:r w:rsidRPr="00DD5686">
        <w:rPr>
          <w:rFonts w:ascii="Cambria" w:hAnsi="Cambria"/>
        </w:rPr>
        <w:t>After having conducted due diligence, either—</w:t>
      </w:r>
    </w:p>
    <w:p w14:paraId="30D03252" w14:textId="77777777" w:rsidR="002275CD" w:rsidRPr="00DD5686" w:rsidRDefault="002275CD" w:rsidP="006B465A">
      <w:pPr>
        <w:pStyle w:val="ListParagraph"/>
        <w:numPr>
          <w:ilvl w:val="0"/>
          <w:numId w:val="32"/>
        </w:numPr>
        <w:contextualSpacing/>
        <w:jc w:val="both"/>
        <w:rPr>
          <w:rFonts w:ascii="Cambria" w:hAnsi="Cambria"/>
        </w:rPr>
      </w:pPr>
      <w:r w:rsidRPr="00DD5686">
        <w:rPr>
          <w:rFonts w:ascii="Cambria" w:hAnsi="Cambria"/>
        </w:rPr>
        <w:t>To the best of the Offeror's knowledge and belief, neither it nor any of its proposed agents, subcontractors, or their agents is engaged in any such activities; or</w:t>
      </w:r>
    </w:p>
    <w:p w14:paraId="3E273BDF" w14:textId="77777777" w:rsidR="002275CD" w:rsidRPr="00DD5686" w:rsidRDefault="002275CD" w:rsidP="006B465A">
      <w:pPr>
        <w:pStyle w:val="ListParagraph"/>
        <w:numPr>
          <w:ilvl w:val="0"/>
          <w:numId w:val="32"/>
        </w:numPr>
        <w:contextualSpacing/>
        <w:jc w:val="both"/>
        <w:rPr>
          <w:rFonts w:ascii="Cambria" w:hAnsi="Cambria"/>
        </w:rPr>
      </w:pPr>
      <w:r w:rsidRPr="00DD5686">
        <w:rPr>
          <w:rFonts w:ascii="Cambria" w:hAnsi="Cambria"/>
        </w:rPr>
        <w:lastRenderedPageBreak/>
        <w:t>If abuses relating to any of the prohibited activities identified in 52.222-50(b) have been found, the Offeror or proposed subcontractor has taken the appropriate remedial and referral actions.</w:t>
      </w:r>
    </w:p>
    <w:p w14:paraId="0230A9D0" w14:textId="77777777" w:rsidR="002275CD" w:rsidRPr="00DD5686" w:rsidRDefault="002275CD" w:rsidP="002275CD">
      <w:pPr>
        <w:jc w:val="both"/>
        <w:rPr>
          <w:rFonts w:ascii="Cambria" w:hAnsi="Cambria"/>
          <w:spacing w:val="-1"/>
          <w:sz w:val="22"/>
        </w:rPr>
      </w:pPr>
    </w:p>
    <w:p w14:paraId="1FEF5533" w14:textId="77777777" w:rsidR="002275CD" w:rsidRPr="00DD5686" w:rsidRDefault="002275CD" w:rsidP="006B465A">
      <w:pPr>
        <w:pStyle w:val="ListParagraph"/>
        <w:numPr>
          <w:ilvl w:val="0"/>
          <w:numId w:val="33"/>
        </w:numPr>
        <w:ind w:left="720" w:hanging="720"/>
        <w:contextualSpacing/>
        <w:jc w:val="both"/>
        <w:outlineLvl w:val="0"/>
        <w:rPr>
          <w:rFonts w:ascii="Cambria" w:hAnsi="Cambria"/>
          <w:b/>
          <w:bCs/>
          <w:kern w:val="36"/>
        </w:rPr>
      </w:pPr>
      <w:r w:rsidRPr="00DD5686">
        <w:rPr>
          <w:rFonts w:ascii="Cambria" w:hAnsi="Cambria"/>
          <w:b/>
          <w:bCs/>
          <w:kern w:val="36"/>
        </w:rPr>
        <w:t>Prohibition on the Promotion or Advocacy of the Legalization or Practice of Prostitution or Sex Trafficking (September 2014)</w:t>
      </w:r>
    </w:p>
    <w:p w14:paraId="3BA447B1" w14:textId="77777777" w:rsidR="002275CD" w:rsidRPr="00DD5686" w:rsidRDefault="002275CD" w:rsidP="002275CD">
      <w:pPr>
        <w:pStyle w:val="ListParagraph"/>
        <w:ind w:left="0"/>
        <w:jc w:val="both"/>
        <w:outlineLvl w:val="0"/>
        <w:rPr>
          <w:rFonts w:ascii="Cambria" w:hAnsi="Cambria"/>
          <w:b/>
          <w:bCs/>
          <w:kern w:val="36"/>
        </w:rPr>
      </w:pPr>
    </w:p>
    <w:p w14:paraId="285F2AB1" w14:textId="77777777" w:rsidR="002275CD" w:rsidRPr="00DD5686" w:rsidRDefault="002275CD" w:rsidP="006B465A">
      <w:pPr>
        <w:widowControl w:val="0"/>
        <w:numPr>
          <w:ilvl w:val="2"/>
          <w:numId w:val="18"/>
        </w:numPr>
        <w:spacing w:after="120"/>
        <w:jc w:val="both"/>
        <w:rPr>
          <w:rFonts w:ascii="Cambria" w:hAnsi="Cambria"/>
          <w:spacing w:val="-1"/>
          <w:sz w:val="22"/>
        </w:rPr>
      </w:pPr>
      <w:r w:rsidRPr="00DD5686">
        <w:rPr>
          <w:rFonts w:ascii="Cambria" w:hAnsi="Cambria"/>
          <w:spacing w:val="-1"/>
          <w:sz w:val="22"/>
        </w:rPr>
        <w:t>This contract is authorized under the United States Leadership Against HIV/AIDS, Tuberculosis, and Malaria Act of 2003 (</w:t>
      </w:r>
      <w:proofErr w:type="spellStart"/>
      <w:r w:rsidRPr="00DD5686">
        <w:rPr>
          <w:rFonts w:ascii="Cambria" w:hAnsi="Cambria"/>
          <w:spacing w:val="-1"/>
          <w:sz w:val="22"/>
        </w:rPr>
        <w:t>Pub.L</w:t>
      </w:r>
      <w:proofErr w:type="spellEnd"/>
      <w:r w:rsidRPr="00DD5686">
        <w:rPr>
          <w:rFonts w:ascii="Cambria" w:hAnsi="Cambria"/>
          <w:spacing w:val="-1"/>
          <w:sz w:val="22"/>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65F59686" w14:textId="77777777" w:rsidR="002275CD" w:rsidRPr="00DD5686" w:rsidRDefault="002275CD" w:rsidP="006B465A">
      <w:pPr>
        <w:widowControl w:val="0"/>
        <w:numPr>
          <w:ilvl w:val="2"/>
          <w:numId w:val="18"/>
        </w:numPr>
        <w:jc w:val="both"/>
        <w:rPr>
          <w:rFonts w:ascii="Cambria" w:hAnsi="Cambria"/>
          <w:sz w:val="22"/>
        </w:rPr>
      </w:pPr>
      <w:r w:rsidRPr="00DD5686">
        <w:rPr>
          <w:rFonts w:ascii="Cambria" w:hAnsi="Cambria"/>
          <w:spacing w:val="-1"/>
          <w:sz w:val="22"/>
        </w:rPr>
        <w:t>(1)</w:t>
      </w:r>
      <w:r w:rsidRPr="00DD5686">
        <w:rPr>
          <w:rFonts w:ascii="Cambria" w:hAnsi="Cambria"/>
          <w:spacing w:val="29"/>
          <w:sz w:val="22"/>
        </w:rPr>
        <w:t xml:space="preserve"> </w:t>
      </w:r>
      <w:r w:rsidRPr="00DD5686">
        <w:rPr>
          <w:rFonts w:ascii="Cambria" w:hAnsi="Cambria"/>
          <w:sz w:val="22"/>
        </w:rPr>
        <w:t>Except</w:t>
      </w:r>
      <w:r w:rsidRPr="00DD5686">
        <w:rPr>
          <w:rFonts w:ascii="Cambria" w:hAnsi="Cambria"/>
          <w:spacing w:val="29"/>
          <w:sz w:val="22"/>
        </w:rPr>
        <w:t xml:space="preserve"> </w:t>
      </w:r>
      <w:r w:rsidRPr="00DD5686">
        <w:rPr>
          <w:rFonts w:ascii="Cambria" w:hAnsi="Cambria"/>
          <w:sz w:val="22"/>
        </w:rPr>
        <w:t>as</w:t>
      </w:r>
      <w:r w:rsidRPr="00DD5686">
        <w:rPr>
          <w:rFonts w:ascii="Cambria" w:hAnsi="Cambria"/>
          <w:spacing w:val="29"/>
          <w:sz w:val="22"/>
        </w:rPr>
        <w:t xml:space="preserve"> </w:t>
      </w:r>
      <w:r w:rsidRPr="00DD5686">
        <w:rPr>
          <w:rFonts w:ascii="Cambria" w:hAnsi="Cambria"/>
          <w:sz w:val="22"/>
        </w:rPr>
        <w:t>provided</w:t>
      </w:r>
      <w:r w:rsidRPr="00DD5686">
        <w:rPr>
          <w:rFonts w:ascii="Cambria" w:hAnsi="Cambria"/>
          <w:spacing w:val="28"/>
          <w:sz w:val="22"/>
        </w:rPr>
        <w:t xml:space="preserve"> </w:t>
      </w:r>
      <w:r w:rsidRPr="00DD5686">
        <w:rPr>
          <w:rFonts w:ascii="Cambria" w:hAnsi="Cambria"/>
          <w:sz w:val="22"/>
        </w:rPr>
        <w:t>in</w:t>
      </w:r>
      <w:r w:rsidRPr="00DD5686">
        <w:rPr>
          <w:rFonts w:ascii="Cambria" w:hAnsi="Cambria"/>
          <w:spacing w:val="28"/>
          <w:sz w:val="22"/>
        </w:rPr>
        <w:t xml:space="preserve"> </w:t>
      </w:r>
      <w:r w:rsidRPr="00DD5686">
        <w:rPr>
          <w:rFonts w:ascii="Cambria" w:hAnsi="Cambria"/>
          <w:sz w:val="22"/>
        </w:rPr>
        <w:t>(b)(2),</w:t>
      </w:r>
      <w:r w:rsidRPr="00DD5686">
        <w:rPr>
          <w:rFonts w:ascii="Cambria" w:hAnsi="Cambria"/>
          <w:spacing w:val="28"/>
          <w:sz w:val="22"/>
        </w:rPr>
        <w:t xml:space="preserve"> </w:t>
      </w:r>
      <w:r w:rsidRPr="00DD5686">
        <w:rPr>
          <w:rFonts w:ascii="Cambria" w:hAnsi="Cambria"/>
          <w:spacing w:val="-1"/>
          <w:sz w:val="22"/>
        </w:rPr>
        <w:t>by</w:t>
      </w:r>
      <w:r w:rsidRPr="00DD5686">
        <w:rPr>
          <w:rFonts w:ascii="Cambria" w:hAnsi="Cambria"/>
          <w:spacing w:val="30"/>
          <w:sz w:val="22"/>
        </w:rPr>
        <w:t xml:space="preserve"> </w:t>
      </w:r>
      <w:r w:rsidRPr="00DD5686">
        <w:rPr>
          <w:rFonts w:ascii="Cambria" w:hAnsi="Cambria"/>
          <w:spacing w:val="-1"/>
          <w:sz w:val="22"/>
        </w:rPr>
        <w:t>its</w:t>
      </w:r>
      <w:r w:rsidRPr="00DD5686">
        <w:rPr>
          <w:rFonts w:ascii="Cambria" w:hAnsi="Cambria"/>
          <w:spacing w:val="29"/>
          <w:sz w:val="22"/>
        </w:rPr>
        <w:t xml:space="preserve"> </w:t>
      </w:r>
      <w:r w:rsidRPr="00DD5686">
        <w:rPr>
          <w:rFonts w:ascii="Cambria" w:hAnsi="Cambria"/>
          <w:sz w:val="22"/>
        </w:rPr>
        <w:t>signature</w:t>
      </w:r>
      <w:r w:rsidRPr="00DD5686">
        <w:rPr>
          <w:rFonts w:ascii="Cambria" w:hAnsi="Cambria"/>
          <w:spacing w:val="29"/>
          <w:sz w:val="22"/>
        </w:rPr>
        <w:t xml:space="preserve"> </w:t>
      </w:r>
      <w:r w:rsidRPr="00DD5686">
        <w:rPr>
          <w:rFonts w:ascii="Cambria" w:hAnsi="Cambria"/>
          <w:spacing w:val="-1"/>
          <w:sz w:val="22"/>
        </w:rPr>
        <w:t>of</w:t>
      </w:r>
      <w:r w:rsidRPr="00DD5686">
        <w:rPr>
          <w:rFonts w:ascii="Cambria" w:hAnsi="Cambria"/>
          <w:spacing w:val="29"/>
          <w:sz w:val="22"/>
        </w:rPr>
        <w:t xml:space="preserve"> </w:t>
      </w:r>
      <w:r w:rsidRPr="00DD5686">
        <w:rPr>
          <w:rFonts w:ascii="Cambria" w:hAnsi="Cambria"/>
          <w:spacing w:val="-1"/>
          <w:sz w:val="22"/>
        </w:rPr>
        <w:t>this</w:t>
      </w:r>
      <w:r w:rsidRPr="00DD5686">
        <w:rPr>
          <w:rFonts w:ascii="Cambria" w:hAnsi="Cambria"/>
          <w:spacing w:val="29"/>
          <w:sz w:val="22"/>
        </w:rPr>
        <w:t xml:space="preserve"> </w:t>
      </w:r>
      <w:r w:rsidRPr="00DD5686">
        <w:rPr>
          <w:rFonts w:ascii="Cambria" w:hAnsi="Cambria"/>
          <w:spacing w:val="-1"/>
          <w:sz w:val="22"/>
        </w:rPr>
        <w:t>contract</w:t>
      </w:r>
      <w:r w:rsidRPr="00DD5686">
        <w:rPr>
          <w:rFonts w:ascii="Cambria" w:hAnsi="Cambria"/>
          <w:spacing w:val="29"/>
          <w:sz w:val="22"/>
        </w:rPr>
        <w:t xml:space="preserve"> </w:t>
      </w:r>
      <w:r w:rsidRPr="00DD5686">
        <w:rPr>
          <w:rFonts w:ascii="Cambria" w:hAnsi="Cambria"/>
          <w:spacing w:val="-1"/>
          <w:sz w:val="22"/>
        </w:rPr>
        <w:t>or</w:t>
      </w:r>
      <w:r w:rsidRPr="00DD5686">
        <w:rPr>
          <w:rFonts w:ascii="Cambria" w:hAnsi="Cambria"/>
          <w:spacing w:val="29"/>
          <w:sz w:val="22"/>
        </w:rPr>
        <w:t xml:space="preserve"> </w:t>
      </w:r>
      <w:r w:rsidRPr="00DD5686">
        <w:rPr>
          <w:rFonts w:ascii="Cambria" w:hAnsi="Cambria"/>
          <w:sz w:val="22"/>
        </w:rPr>
        <w:t>subcontract</w:t>
      </w:r>
      <w:r w:rsidRPr="00DD5686">
        <w:rPr>
          <w:rFonts w:ascii="Cambria" w:hAnsi="Cambria"/>
          <w:spacing w:val="29"/>
          <w:sz w:val="22"/>
        </w:rPr>
        <w:t xml:space="preserve"> </w:t>
      </w:r>
      <w:r w:rsidRPr="00DD5686">
        <w:rPr>
          <w:rFonts w:ascii="Cambria" w:hAnsi="Cambria"/>
          <w:spacing w:val="-1"/>
          <w:sz w:val="22"/>
        </w:rPr>
        <w:t>for</w:t>
      </w:r>
      <w:r w:rsidRPr="00DD5686">
        <w:rPr>
          <w:rFonts w:ascii="Cambria" w:hAnsi="Cambria"/>
          <w:spacing w:val="29"/>
          <w:sz w:val="22"/>
        </w:rPr>
        <w:t xml:space="preserve">  </w:t>
      </w:r>
    </w:p>
    <w:p w14:paraId="199C84CC" w14:textId="77777777" w:rsidR="002275CD" w:rsidRPr="00DD5686" w:rsidRDefault="002275CD" w:rsidP="002275CD">
      <w:pPr>
        <w:tabs>
          <w:tab w:val="left" w:pos="720"/>
        </w:tabs>
        <w:spacing w:after="120"/>
        <w:jc w:val="both"/>
        <w:rPr>
          <w:rFonts w:ascii="Cambria" w:hAnsi="Cambria"/>
          <w:sz w:val="22"/>
        </w:rPr>
      </w:pPr>
      <w:r w:rsidRPr="00DD5686">
        <w:rPr>
          <w:rFonts w:ascii="Cambria" w:hAnsi="Cambria"/>
          <w:sz w:val="22"/>
        </w:rPr>
        <w:tab/>
        <w:t>HIV/AIDS</w:t>
      </w:r>
      <w:r w:rsidRPr="00DD5686">
        <w:rPr>
          <w:rFonts w:ascii="Cambria" w:hAnsi="Cambria"/>
          <w:spacing w:val="73"/>
          <w:sz w:val="22"/>
        </w:rPr>
        <w:t xml:space="preserve"> </w:t>
      </w:r>
      <w:r w:rsidRPr="00DD5686">
        <w:rPr>
          <w:rFonts w:ascii="Cambria" w:hAnsi="Cambria"/>
          <w:spacing w:val="-1"/>
          <w:sz w:val="22"/>
        </w:rPr>
        <w:t>activities,</w:t>
      </w:r>
      <w:r w:rsidRPr="00DD5686">
        <w:rPr>
          <w:rFonts w:ascii="Cambria" w:hAnsi="Cambria"/>
          <w:spacing w:val="20"/>
          <w:sz w:val="22"/>
        </w:rPr>
        <w:t xml:space="preserve"> </w:t>
      </w:r>
      <w:r w:rsidRPr="00DD5686">
        <w:rPr>
          <w:rFonts w:ascii="Cambria" w:hAnsi="Cambria"/>
          <w:sz w:val="22"/>
        </w:rPr>
        <w:t>a</w:t>
      </w:r>
      <w:r w:rsidRPr="00DD5686">
        <w:rPr>
          <w:rFonts w:ascii="Cambria" w:hAnsi="Cambria"/>
          <w:spacing w:val="21"/>
          <w:sz w:val="22"/>
        </w:rPr>
        <w:t xml:space="preserve"> </w:t>
      </w:r>
      <w:r w:rsidRPr="00DD5686">
        <w:rPr>
          <w:rFonts w:ascii="Cambria" w:hAnsi="Cambria"/>
          <w:sz w:val="22"/>
        </w:rPr>
        <w:t>non-governmental</w:t>
      </w:r>
      <w:r w:rsidRPr="00DD5686">
        <w:rPr>
          <w:rFonts w:ascii="Cambria" w:hAnsi="Cambria"/>
          <w:spacing w:val="22"/>
          <w:sz w:val="22"/>
        </w:rPr>
        <w:t xml:space="preserve"> </w:t>
      </w:r>
      <w:r w:rsidRPr="00DD5686">
        <w:rPr>
          <w:rFonts w:ascii="Cambria" w:hAnsi="Cambria"/>
          <w:sz w:val="22"/>
        </w:rPr>
        <w:t>organization</w:t>
      </w:r>
      <w:r w:rsidRPr="00DD5686">
        <w:rPr>
          <w:rFonts w:ascii="Cambria" w:hAnsi="Cambria"/>
          <w:spacing w:val="21"/>
          <w:sz w:val="22"/>
        </w:rPr>
        <w:t xml:space="preserve"> </w:t>
      </w:r>
      <w:r w:rsidRPr="00DD5686">
        <w:rPr>
          <w:rFonts w:ascii="Cambria" w:hAnsi="Cambria"/>
          <w:spacing w:val="-1"/>
          <w:sz w:val="22"/>
        </w:rPr>
        <w:t>or</w:t>
      </w:r>
      <w:r w:rsidRPr="00DD5686">
        <w:rPr>
          <w:rFonts w:ascii="Cambria" w:hAnsi="Cambria"/>
          <w:spacing w:val="20"/>
          <w:sz w:val="22"/>
        </w:rPr>
        <w:t xml:space="preserve"> </w:t>
      </w:r>
      <w:r w:rsidRPr="00DD5686">
        <w:rPr>
          <w:rFonts w:ascii="Cambria" w:hAnsi="Cambria"/>
          <w:sz w:val="22"/>
        </w:rPr>
        <w:t>public</w:t>
      </w:r>
      <w:r w:rsidRPr="00DD5686">
        <w:rPr>
          <w:rFonts w:ascii="Cambria" w:hAnsi="Cambria"/>
          <w:spacing w:val="20"/>
          <w:sz w:val="22"/>
        </w:rPr>
        <w:t xml:space="preserve"> </w:t>
      </w:r>
      <w:r w:rsidRPr="00DD5686">
        <w:rPr>
          <w:rFonts w:ascii="Cambria" w:hAnsi="Cambria"/>
          <w:sz w:val="22"/>
        </w:rPr>
        <w:t>international</w:t>
      </w:r>
      <w:r w:rsidRPr="00DD5686">
        <w:rPr>
          <w:rFonts w:ascii="Cambria" w:hAnsi="Cambria"/>
          <w:spacing w:val="22"/>
          <w:sz w:val="22"/>
        </w:rPr>
        <w:t xml:space="preserve"> </w:t>
      </w:r>
      <w:r w:rsidRPr="00DD5686">
        <w:rPr>
          <w:rFonts w:ascii="Cambria" w:hAnsi="Cambria"/>
          <w:sz w:val="22"/>
        </w:rPr>
        <w:t>organization</w:t>
      </w:r>
      <w:r w:rsidRPr="00DD5686">
        <w:rPr>
          <w:rFonts w:ascii="Cambria" w:hAnsi="Cambria"/>
          <w:spacing w:val="67"/>
          <w:sz w:val="22"/>
        </w:rPr>
        <w:t xml:space="preserve"> </w:t>
      </w:r>
      <w:r w:rsidRPr="00DD5686">
        <w:rPr>
          <w:rFonts w:ascii="Cambria" w:hAnsi="Cambria"/>
          <w:sz w:val="22"/>
        </w:rPr>
        <w:t>awardee/</w:t>
      </w:r>
      <w:proofErr w:type="spellStart"/>
      <w:r w:rsidRPr="00DD5686">
        <w:rPr>
          <w:rFonts w:ascii="Cambria" w:hAnsi="Cambria"/>
          <w:sz w:val="22"/>
        </w:rPr>
        <w:t>subawardee</w:t>
      </w:r>
      <w:proofErr w:type="spellEnd"/>
      <w:r w:rsidRPr="00DD5686">
        <w:rPr>
          <w:rFonts w:ascii="Cambria" w:hAnsi="Cambria"/>
          <w:spacing w:val="-3"/>
          <w:sz w:val="22"/>
        </w:rPr>
        <w:t xml:space="preserve"> </w:t>
      </w:r>
      <w:r w:rsidRPr="00DD5686">
        <w:rPr>
          <w:rFonts w:ascii="Cambria" w:hAnsi="Cambria"/>
          <w:spacing w:val="-1"/>
          <w:sz w:val="22"/>
        </w:rPr>
        <w:t>agrees</w:t>
      </w:r>
      <w:r w:rsidRPr="00DD5686">
        <w:rPr>
          <w:rFonts w:ascii="Cambria" w:hAnsi="Cambria"/>
          <w:spacing w:val="-3"/>
          <w:sz w:val="22"/>
        </w:rPr>
        <w:t xml:space="preserve"> </w:t>
      </w:r>
      <w:r w:rsidRPr="00DD5686">
        <w:rPr>
          <w:rFonts w:ascii="Cambria" w:hAnsi="Cambria"/>
          <w:spacing w:val="-1"/>
          <w:sz w:val="22"/>
        </w:rPr>
        <w:t>that</w:t>
      </w:r>
      <w:r w:rsidRPr="00DD5686">
        <w:rPr>
          <w:rFonts w:ascii="Cambria" w:hAnsi="Cambria"/>
          <w:sz w:val="22"/>
        </w:rPr>
        <w:t xml:space="preserve"> </w:t>
      </w:r>
      <w:r w:rsidRPr="00DD5686">
        <w:rPr>
          <w:rFonts w:ascii="Cambria" w:hAnsi="Cambria"/>
          <w:spacing w:val="-1"/>
          <w:sz w:val="22"/>
        </w:rPr>
        <w:t>it</w:t>
      </w:r>
      <w:r w:rsidRPr="00DD5686">
        <w:rPr>
          <w:rFonts w:ascii="Cambria" w:hAnsi="Cambria"/>
          <w:sz w:val="22"/>
        </w:rPr>
        <w:t xml:space="preserve"> </w:t>
      </w:r>
      <w:r w:rsidRPr="00DD5686">
        <w:rPr>
          <w:rFonts w:ascii="Cambria" w:hAnsi="Cambria"/>
          <w:spacing w:val="-1"/>
          <w:sz w:val="22"/>
        </w:rPr>
        <w:t>is</w:t>
      </w:r>
      <w:r w:rsidRPr="00DD5686">
        <w:rPr>
          <w:rFonts w:ascii="Cambria" w:hAnsi="Cambria"/>
          <w:spacing w:val="-4"/>
          <w:sz w:val="22"/>
        </w:rPr>
        <w:t xml:space="preserve"> </w:t>
      </w:r>
      <w:r w:rsidRPr="00DD5686">
        <w:rPr>
          <w:rFonts w:ascii="Cambria" w:hAnsi="Cambria"/>
          <w:sz w:val="22"/>
        </w:rPr>
        <w:t>opposed</w:t>
      </w:r>
      <w:r w:rsidRPr="00DD5686">
        <w:rPr>
          <w:rFonts w:ascii="Cambria" w:hAnsi="Cambria"/>
          <w:spacing w:val="-3"/>
          <w:sz w:val="22"/>
        </w:rPr>
        <w:t xml:space="preserve"> </w:t>
      </w:r>
      <w:r w:rsidRPr="00DD5686">
        <w:rPr>
          <w:rFonts w:ascii="Cambria" w:hAnsi="Cambria"/>
          <w:spacing w:val="-1"/>
          <w:sz w:val="22"/>
        </w:rPr>
        <w:t>to</w:t>
      </w:r>
      <w:r w:rsidRPr="00DD5686">
        <w:rPr>
          <w:rFonts w:ascii="Cambria" w:hAnsi="Cambria"/>
          <w:spacing w:val="-3"/>
          <w:sz w:val="22"/>
        </w:rPr>
        <w:t xml:space="preserve"> </w:t>
      </w:r>
      <w:r w:rsidRPr="00DD5686">
        <w:rPr>
          <w:rFonts w:ascii="Cambria" w:hAnsi="Cambria"/>
          <w:spacing w:val="-1"/>
          <w:sz w:val="22"/>
        </w:rPr>
        <w:t>the</w:t>
      </w:r>
      <w:r w:rsidRPr="00DD5686">
        <w:rPr>
          <w:rFonts w:ascii="Cambria" w:hAnsi="Cambria"/>
          <w:spacing w:val="-3"/>
          <w:sz w:val="22"/>
        </w:rPr>
        <w:t xml:space="preserve"> </w:t>
      </w:r>
      <w:r w:rsidRPr="00DD5686">
        <w:rPr>
          <w:rFonts w:ascii="Cambria" w:hAnsi="Cambria"/>
          <w:spacing w:val="-1"/>
          <w:sz w:val="22"/>
        </w:rPr>
        <w:t>practices</w:t>
      </w:r>
      <w:r w:rsidRPr="00DD5686">
        <w:rPr>
          <w:rFonts w:ascii="Cambria" w:hAnsi="Cambria"/>
          <w:spacing w:val="-3"/>
          <w:sz w:val="22"/>
        </w:rPr>
        <w:t xml:space="preserve"> </w:t>
      </w:r>
      <w:r w:rsidRPr="00DD5686">
        <w:rPr>
          <w:rFonts w:ascii="Cambria" w:hAnsi="Cambria"/>
          <w:spacing w:val="-1"/>
          <w:sz w:val="22"/>
        </w:rPr>
        <w:t>of</w:t>
      </w:r>
      <w:r w:rsidRPr="00DD5686">
        <w:rPr>
          <w:rFonts w:ascii="Cambria" w:hAnsi="Cambria"/>
          <w:spacing w:val="-4"/>
          <w:sz w:val="22"/>
        </w:rPr>
        <w:t xml:space="preserve"> </w:t>
      </w:r>
      <w:r w:rsidRPr="00DD5686">
        <w:rPr>
          <w:rFonts w:ascii="Cambria" w:hAnsi="Cambria"/>
          <w:sz w:val="22"/>
        </w:rPr>
        <w:t>prostitution</w:t>
      </w:r>
      <w:r w:rsidRPr="00DD5686">
        <w:rPr>
          <w:rFonts w:ascii="Cambria" w:hAnsi="Cambria"/>
          <w:spacing w:val="-3"/>
          <w:sz w:val="22"/>
        </w:rPr>
        <w:t xml:space="preserve"> </w:t>
      </w:r>
      <w:r w:rsidRPr="00DD5686">
        <w:rPr>
          <w:rFonts w:ascii="Cambria" w:hAnsi="Cambria"/>
          <w:spacing w:val="-1"/>
          <w:sz w:val="22"/>
        </w:rPr>
        <w:t>and</w:t>
      </w:r>
      <w:r w:rsidRPr="00DD5686">
        <w:rPr>
          <w:rFonts w:ascii="Cambria" w:hAnsi="Cambria"/>
          <w:spacing w:val="-3"/>
          <w:sz w:val="22"/>
        </w:rPr>
        <w:t xml:space="preserve"> </w:t>
      </w:r>
      <w:r w:rsidRPr="00DD5686">
        <w:rPr>
          <w:rFonts w:ascii="Cambria" w:hAnsi="Cambria"/>
          <w:spacing w:val="-1"/>
          <w:sz w:val="22"/>
        </w:rPr>
        <w:t>sex</w:t>
      </w:r>
      <w:r w:rsidRPr="00DD5686">
        <w:rPr>
          <w:rFonts w:ascii="Cambria" w:hAnsi="Cambria"/>
          <w:spacing w:val="-3"/>
          <w:sz w:val="22"/>
        </w:rPr>
        <w:t xml:space="preserve"> </w:t>
      </w:r>
      <w:r w:rsidRPr="00DD5686">
        <w:rPr>
          <w:rFonts w:ascii="Cambria" w:hAnsi="Cambria"/>
          <w:sz w:val="22"/>
        </w:rPr>
        <w:t>trafficking.</w:t>
      </w:r>
    </w:p>
    <w:p w14:paraId="249F5217" w14:textId="77777777" w:rsidR="002275CD" w:rsidRPr="00DD5686" w:rsidRDefault="002275CD" w:rsidP="002275CD">
      <w:pPr>
        <w:jc w:val="both"/>
        <w:rPr>
          <w:rFonts w:ascii="Cambria" w:hAnsi="Cambria"/>
          <w:sz w:val="22"/>
        </w:rPr>
      </w:pPr>
      <w:r w:rsidRPr="00DD5686">
        <w:rPr>
          <w:rFonts w:ascii="Cambria" w:hAnsi="Cambria"/>
          <w:sz w:val="22"/>
        </w:rPr>
        <w:t>(2) The</w:t>
      </w:r>
      <w:r w:rsidRPr="00DD5686">
        <w:rPr>
          <w:rFonts w:ascii="Cambria" w:hAnsi="Cambria"/>
          <w:spacing w:val="-3"/>
          <w:sz w:val="22"/>
        </w:rPr>
        <w:t xml:space="preserve"> </w:t>
      </w:r>
      <w:r w:rsidRPr="00DD5686">
        <w:rPr>
          <w:rFonts w:ascii="Cambria" w:hAnsi="Cambria"/>
          <w:sz w:val="22"/>
        </w:rPr>
        <w:t>following</w:t>
      </w:r>
      <w:r w:rsidRPr="00DD5686">
        <w:rPr>
          <w:rFonts w:ascii="Cambria" w:hAnsi="Cambria"/>
          <w:spacing w:val="-3"/>
          <w:sz w:val="22"/>
        </w:rPr>
        <w:t xml:space="preserve"> </w:t>
      </w:r>
      <w:r w:rsidRPr="00DD5686">
        <w:rPr>
          <w:rFonts w:ascii="Cambria" w:hAnsi="Cambria"/>
          <w:sz w:val="22"/>
        </w:rPr>
        <w:t>organizations</w:t>
      </w:r>
      <w:r w:rsidRPr="00DD5686">
        <w:rPr>
          <w:rFonts w:ascii="Cambria" w:hAnsi="Cambria"/>
          <w:spacing w:val="-3"/>
          <w:sz w:val="22"/>
        </w:rPr>
        <w:t xml:space="preserve"> </w:t>
      </w:r>
      <w:r w:rsidRPr="00DD5686">
        <w:rPr>
          <w:rFonts w:ascii="Cambria" w:hAnsi="Cambria"/>
          <w:spacing w:val="-1"/>
          <w:sz w:val="22"/>
        </w:rPr>
        <w:t>are</w:t>
      </w:r>
      <w:r w:rsidRPr="00DD5686">
        <w:rPr>
          <w:rFonts w:ascii="Cambria" w:hAnsi="Cambria"/>
          <w:spacing w:val="-3"/>
          <w:sz w:val="22"/>
        </w:rPr>
        <w:t xml:space="preserve"> </w:t>
      </w:r>
      <w:r w:rsidRPr="00DD5686">
        <w:rPr>
          <w:rFonts w:ascii="Cambria" w:hAnsi="Cambria"/>
          <w:sz w:val="22"/>
        </w:rPr>
        <w:t>exempt</w:t>
      </w:r>
      <w:r w:rsidRPr="00DD5686">
        <w:rPr>
          <w:rFonts w:ascii="Cambria" w:hAnsi="Cambria"/>
          <w:spacing w:val="-1"/>
          <w:sz w:val="22"/>
        </w:rPr>
        <w:t xml:space="preserve"> from</w:t>
      </w:r>
      <w:r w:rsidRPr="00DD5686">
        <w:rPr>
          <w:rFonts w:ascii="Cambria" w:hAnsi="Cambria"/>
          <w:spacing w:val="-4"/>
          <w:sz w:val="22"/>
        </w:rPr>
        <w:t xml:space="preserve"> </w:t>
      </w:r>
      <w:r w:rsidRPr="00DD5686">
        <w:rPr>
          <w:rFonts w:ascii="Cambria" w:hAnsi="Cambria"/>
          <w:sz w:val="22"/>
        </w:rPr>
        <w:t>(b)(1):</w:t>
      </w:r>
    </w:p>
    <w:p w14:paraId="0F1CF6E1" w14:textId="77777777" w:rsidR="002275CD" w:rsidRPr="00DD5686" w:rsidRDefault="002275CD" w:rsidP="006B465A">
      <w:pPr>
        <w:widowControl w:val="0"/>
        <w:numPr>
          <w:ilvl w:val="0"/>
          <w:numId w:val="19"/>
        </w:numPr>
        <w:jc w:val="both"/>
        <w:rPr>
          <w:rFonts w:ascii="Cambria" w:hAnsi="Cambria"/>
          <w:spacing w:val="-1"/>
          <w:sz w:val="22"/>
        </w:rPr>
      </w:pPr>
      <w:r w:rsidRPr="00DD5686">
        <w:rPr>
          <w:rFonts w:ascii="Cambria" w:hAnsi="Cambria"/>
          <w:spacing w:val="-1"/>
          <w:sz w:val="22"/>
        </w:rPr>
        <w:t>The Global Fund to Fight AIDS, Tuberculosis, and Malaria; the World Health Organization; the International AIDS Vaccine Initiative; and any United Nations agency.</w:t>
      </w:r>
    </w:p>
    <w:p w14:paraId="6537C3E4" w14:textId="77777777" w:rsidR="002275CD" w:rsidRPr="00DD5686" w:rsidRDefault="002275CD" w:rsidP="006B465A">
      <w:pPr>
        <w:widowControl w:val="0"/>
        <w:numPr>
          <w:ilvl w:val="0"/>
          <w:numId w:val="19"/>
        </w:numPr>
        <w:jc w:val="both"/>
        <w:rPr>
          <w:rFonts w:ascii="Cambria" w:hAnsi="Cambria"/>
          <w:spacing w:val="-1"/>
          <w:sz w:val="22"/>
        </w:rPr>
      </w:pPr>
      <w:r w:rsidRPr="00DD5686">
        <w:rPr>
          <w:rFonts w:ascii="Cambria" w:hAnsi="Cambria"/>
          <w:spacing w:val="-1"/>
          <w:sz w:val="22"/>
        </w:rPr>
        <w:t>U.S. non-governmental organization recipients/subrecipients and contractors/subcontractors</w:t>
      </w:r>
    </w:p>
    <w:p w14:paraId="2762FDD6" w14:textId="77777777" w:rsidR="002275CD" w:rsidRPr="00DD5686" w:rsidRDefault="002275CD" w:rsidP="006B465A">
      <w:pPr>
        <w:widowControl w:val="0"/>
        <w:numPr>
          <w:ilvl w:val="0"/>
          <w:numId w:val="19"/>
        </w:numPr>
        <w:spacing w:after="120"/>
        <w:jc w:val="both"/>
        <w:rPr>
          <w:rFonts w:ascii="Cambria" w:hAnsi="Cambria"/>
          <w:spacing w:val="-1"/>
          <w:sz w:val="22"/>
        </w:rPr>
      </w:pPr>
      <w:r w:rsidRPr="00DD5686">
        <w:rPr>
          <w:rFonts w:ascii="Cambria" w:hAnsi="Cambria"/>
          <w:spacing w:val="-1"/>
          <w:sz w:val="22"/>
        </w:rPr>
        <w:t>Non-U.S. Contractors and subcontractors are exempt from (b)(1) if the contract or subcontract is for commercial items and services as defined in FAR 2.101, such as pharmaceuticals, medical supplies, logistics support, data management, and freight forwarding.</w:t>
      </w:r>
    </w:p>
    <w:p w14:paraId="1BB0C5D3" w14:textId="77777777" w:rsidR="002275CD" w:rsidRPr="00DD5686" w:rsidRDefault="002275CD" w:rsidP="006B465A">
      <w:pPr>
        <w:widowControl w:val="0"/>
        <w:numPr>
          <w:ilvl w:val="0"/>
          <w:numId w:val="31"/>
        </w:numPr>
        <w:jc w:val="both"/>
        <w:rPr>
          <w:rFonts w:ascii="Cambria" w:hAnsi="Cambria"/>
          <w:sz w:val="22"/>
        </w:rPr>
      </w:pPr>
      <w:r w:rsidRPr="00DD5686">
        <w:rPr>
          <w:rFonts w:ascii="Cambria" w:hAnsi="Cambria"/>
          <w:sz w:val="22"/>
        </w:rPr>
        <w:t>Notwithstanding</w:t>
      </w:r>
      <w:r w:rsidRPr="00DD5686">
        <w:rPr>
          <w:rFonts w:ascii="Cambria" w:hAnsi="Cambria"/>
          <w:spacing w:val="1"/>
          <w:sz w:val="22"/>
        </w:rPr>
        <w:t xml:space="preserve"> </w:t>
      </w:r>
      <w:r w:rsidRPr="00DD5686">
        <w:rPr>
          <w:rFonts w:ascii="Cambria" w:hAnsi="Cambria"/>
          <w:spacing w:val="-1"/>
          <w:sz w:val="22"/>
        </w:rPr>
        <w:t>section</w:t>
      </w:r>
      <w:r w:rsidRPr="00DD5686">
        <w:rPr>
          <w:rFonts w:ascii="Cambria" w:hAnsi="Cambria"/>
          <w:spacing w:val="1"/>
          <w:sz w:val="22"/>
        </w:rPr>
        <w:t xml:space="preserve"> </w:t>
      </w:r>
      <w:r w:rsidRPr="00DD5686">
        <w:rPr>
          <w:rFonts w:ascii="Cambria" w:hAnsi="Cambria"/>
          <w:sz w:val="22"/>
        </w:rPr>
        <w:t>(b)(2)(iii),</w:t>
      </w:r>
      <w:r w:rsidRPr="00DD5686">
        <w:rPr>
          <w:rFonts w:ascii="Cambria" w:hAnsi="Cambria"/>
          <w:spacing w:val="1"/>
          <w:sz w:val="22"/>
        </w:rPr>
        <w:t xml:space="preserve"> </w:t>
      </w:r>
      <w:r w:rsidRPr="00DD5686">
        <w:rPr>
          <w:rFonts w:ascii="Cambria" w:hAnsi="Cambria"/>
          <w:sz w:val="22"/>
        </w:rPr>
        <w:t xml:space="preserve">not exempt </w:t>
      </w:r>
      <w:r w:rsidRPr="00DD5686">
        <w:rPr>
          <w:rFonts w:ascii="Cambria" w:hAnsi="Cambria"/>
          <w:spacing w:val="1"/>
          <w:sz w:val="22"/>
        </w:rPr>
        <w:t>f</w:t>
      </w:r>
      <w:r w:rsidRPr="00DD5686">
        <w:rPr>
          <w:rFonts w:ascii="Cambria" w:hAnsi="Cambria"/>
          <w:spacing w:val="-1"/>
          <w:sz w:val="22"/>
        </w:rPr>
        <w:t>rom</w:t>
      </w:r>
      <w:r w:rsidRPr="00DD5686">
        <w:rPr>
          <w:rFonts w:ascii="Cambria" w:hAnsi="Cambria"/>
          <w:sz w:val="22"/>
        </w:rPr>
        <w:t xml:space="preserve"> (b)(1) </w:t>
      </w:r>
      <w:r w:rsidRPr="00DD5686">
        <w:rPr>
          <w:rFonts w:ascii="Cambria" w:hAnsi="Cambria"/>
          <w:spacing w:val="-1"/>
          <w:sz w:val="22"/>
        </w:rPr>
        <w:t>are</w:t>
      </w:r>
      <w:r w:rsidRPr="00DD5686">
        <w:rPr>
          <w:rFonts w:ascii="Cambria" w:hAnsi="Cambria"/>
          <w:sz w:val="22"/>
        </w:rPr>
        <w:t xml:space="preserve"> non-U.S. Contractors and </w:t>
      </w:r>
    </w:p>
    <w:p w14:paraId="67A1E347" w14:textId="77777777" w:rsidR="002275CD" w:rsidRPr="00DD5686" w:rsidRDefault="002275CD" w:rsidP="002275CD">
      <w:pPr>
        <w:jc w:val="both"/>
        <w:rPr>
          <w:rFonts w:ascii="Cambria" w:hAnsi="Cambria"/>
          <w:sz w:val="22"/>
        </w:rPr>
      </w:pPr>
      <w:r w:rsidRPr="00DD5686">
        <w:rPr>
          <w:rFonts w:ascii="Cambria" w:hAnsi="Cambria"/>
          <w:sz w:val="22"/>
        </w:rPr>
        <w:t>subcontractors</w:t>
      </w:r>
      <w:r w:rsidRPr="00DD5686">
        <w:rPr>
          <w:rFonts w:ascii="Cambria" w:hAnsi="Cambria"/>
          <w:spacing w:val="-3"/>
          <w:sz w:val="22"/>
        </w:rPr>
        <w:t xml:space="preserve"> </w:t>
      </w:r>
      <w:r w:rsidRPr="00DD5686">
        <w:rPr>
          <w:rFonts w:ascii="Cambria" w:hAnsi="Cambria"/>
          <w:spacing w:val="-1"/>
          <w:sz w:val="22"/>
        </w:rPr>
        <w:t>that</w:t>
      </w:r>
      <w:r w:rsidRPr="00DD5686">
        <w:rPr>
          <w:rFonts w:ascii="Cambria" w:hAnsi="Cambria"/>
          <w:sz w:val="22"/>
        </w:rPr>
        <w:t xml:space="preserve"> implement HIV/AIDS</w:t>
      </w:r>
      <w:r w:rsidRPr="00DD5686">
        <w:rPr>
          <w:rFonts w:ascii="Cambria" w:hAnsi="Cambria"/>
          <w:spacing w:val="-3"/>
          <w:sz w:val="22"/>
        </w:rPr>
        <w:t xml:space="preserve"> </w:t>
      </w:r>
      <w:r w:rsidRPr="00DD5686">
        <w:rPr>
          <w:rFonts w:ascii="Cambria" w:hAnsi="Cambria"/>
          <w:sz w:val="22"/>
        </w:rPr>
        <w:t>programs</w:t>
      </w:r>
      <w:r w:rsidRPr="00DD5686">
        <w:rPr>
          <w:rFonts w:ascii="Cambria" w:hAnsi="Cambria"/>
          <w:spacing w:val="-3"/>
          <w:sz w:val="22"/>
        </w:rPr>
        <w:t xml:space="preserve"> </w:t>
      </w:r>
      <w:r w:rsidRPr="00DD5686">
        <w:rPr>
          <w:rFonts w:ascii="Cambria" w:hAnsi="Cambria"/>
          <w:sz w:val="22"/>
        </w:rPr>
        <w:t xml:space="preserve">under </w:t>
      </w:r>
      <w:r w:rsidRPr="00DD5686">
        <w:rPr>
          <w:rFonts w:ascii="Cambria" w:hAnsi="Cambria"/>
          <w:spacing w:val="-1"/>
          <w:sz w:val="22"/>
        </w:rPr>
        <w:t>this</w:t>
      </w:r>
      <w:r w:rsidRPr="00DD5686">
        <w:rPr>
          <w:rFonts w:ascii="Cambria" w:hAnsi="Cambria"/>
          <w:spacing w:val="-3"/>
          <w:sz w:val="22"/>
        </w:rPr>
        <w:t xml:space="preserve"> </w:t>
      </w:r>
      <w:r w:rsidRPr="00DD5686">
        <w:rPr>
          <w:rFonts w:ascii="Cambria" w:hAnsi="Cambria"/>
          <w:sz w:val="22"/>
        </w:rPr>
        <w:t xml:space="preserve">contract </w:t>
      </w:r>
      <w:r w:rsidRPr="00DD5686">
        <w:rPr>
          <w:rFonts w:ascii="Cambria" w:hAnsi="Cambria"/>
          <w:spacing w:val="-1"/>
          <w:sz w:val="22"/>
        </w:rPr>
        <w:t>or</w:t>
      </w:r>
      <w:r w:rsidRPr="00DD5686">
        <w:rPr>
          <w:rFonts w:ascii="Cambria" w:hAnsi="Cambria"/>
          <w:sz w:val="22"/>
        </w:rPr>
        <w:t xml:space="preserve"> subcontract by:</w:t>
      </w:r>
    </w:p>
    <w:p w14:paraId="4898FA67" w14:textId="77777777" w:rsidR="002275CD" w:rsidRPr="00DD5686" w:rsidRDefault="002275CD" w:rsidP="006B465A">
      <w:pPr>
        <w:widowControl w:val="0"/>
        <w:numPr>
          <w:ilvl w:val="0"/>
          <w:numId w:val="20"/>
        </w:numPr>
        <w:jc w:val="both"/>
        <w:rPr>
          <w:rFonts w:ascii="Cambria" w:hAnsi="Cambria"/>
          <w:spacing w:val="-1"/>
          <w:sz w:val="22"/>
        </w:rPr>
      </w:pPr>
      <w:r w:rsidRPr="00DD5686">
        <w:rPr>
          <w:rFonts w:ascii="Cambria" w:hAnsi="Cambria"/>
          <w:spacing w:val="-1"/>
          <w:sz w:val="22"/>
        </w:rPr>
        <w:t>providing supplies or services directly to the final populations receiving such supplies or services in host countries;</w:t>
      </w:r>
    </w:p>
    <w:p w14:paraId="2FCB1291" w14:textId="77777777" w:rsidR="002275CD" w:rsidRPr="00DD5686" w:rsidRDefault="002275CD" w:rsidP="006B465A">
      <w:pPr>
        <w:widowControl w:val="0"/>
        <w:numPr>
          <w:ilvl w:val="0"/>
          <w:numId w:val="20"/>
        </w:numPr>
        <w:jc w:val="both"/>
        <w:rPr>
          <w:rFonts w:ascii="Cambria" w:hAnsi="Cambria"/>
          <w:spacing w:val="-1"/>
          <w:sz w:val="22"/>
        </w:rPr>
      </w:pPr>
      <w:r w:rsidRPr="00DD5686">
        <w:rPr>
          <w:rFonts w:ascii="Cambria" w:hAnsi="Cambria"/>
          <w:spacing w:val="-1"/>
          <w:sz w:val="22"/>
        </w:rPr>
        <w:t>providing technical assistance and training directly to host country individuals or entities on the provision of supplies or services to the final populations receiving such supplies and services; or</w:t>
      </w:r>
    </w:p>
    <w:p w14:paraId="1C9413A7" w14:textId="77777777" w:rsidR="002275CD" w:rsidRPr="00DD5686" w:rsidRDefault="002275CD" w:rsidP="006B465A">
      <w:pPr>
        <w:widowControl w:val="0"/>
        <w:numPr>
          <w:ilvl w:val="0"/>
          <w:numId w:val="20"/>
        </w:numPr>
        <w:spacing w:after="120"/>
        <w:jc w:val="both"/>
        <w:rPr>
          <w:rFonts w:ascii="Cambria" w:hAnsi="Cambria"/>
          <w:spacing w:val="-1"/>
          <w:sz w:val="22"/>
        </w:rPr>
      </w:pPr>
      <w:r w:rsidRPr="00DD5686">
        <w:rPr>
          <w:rFonts w:ascii="Cambria" w:hAnsi="Cambria"/>
          <w:spacing w:val="-1"/>
          <w:sz w:val="22"/>
        </w:rPr>
        <w:t>providing the types of services listed in FAR 37.203(b)(1)-(6) that involve giving advice about substantive policies of a recipient, giving advice regarding the activities referenced in (</w:t>
      </w:r>
      <w:proofErr w:type="spellStart"/>
      <w:r w:rsidRPr="00DD5686">
        <w:rPr>
          <w:rFonts w:ascii="Cambria" w:hAnsi="Cambria"/>
          <w:spacing w:val="-1"/>
          <w:sz w:val="22"/>
        </w:rPr>
        <w:t>i</w:t>
      </w:r>
      <w:proofErr w:type="spellEnd"/>
      <w:r w:rsidRPr="00DD5686">
        <w:rPr>
          <w:rFonts w:ascii="Cambria" w:hAnsi="Cambria"/>
          <w:spacing w:val="-1"/>
          <w:sz w:val="22"/>
        </w:rPr>
        <w:t>) and (ii), or making decisions or functioning in a recipient’s chain of command (e.g., providing managerial or supervisory services approving financial transactions, personnel actions).</w:t>
      </w:r>
    </w:p>
    <w:p w14:paraId="77C2B260" w14:textId="77777777" w:rsidR="002275CD" w:rsidRPr="00DD5686" w:rsidRDefault="002275CD" w:rsidP="006B465A">
      <w:pPr>
        <w:widowControl w:val="0"/>
        <w:numPr>
          <w:ilvl w:val="2"/>
          <w:numId w:val="18"/>
        </w:numPr>
        <w:spacing w:after="120"/>
        <w:jc w:val="both"/>
        <w:rPr>
          <w:rFonts w:ascii="Cambria" w:hAnsi="Cambria"/>
          <w:spacing w:val="-1"/>
          <w:sz w:val="22"/>
        </w:rPr>
      </w:pPr>
      <w:r w:rsidRPr="00DD5686">
        <w:rPr>
          <w:rFonts w:ascii="Cambria" w:hAnsi="Cambria"/>
          <w:spacing w:val="-1"/>
          <w:sz w:val="22"/>
        </w:rPr>
        <w:t>The following definitions apply for purposes of this provision:</w:t>
      </w:r>
    </w:p>
    <w:p w14:paraId="0341FC5F" w14:textId="77777777" w:rsidR="002275CD" w:rsidRPr="00DD5686" w:rsidRDefault="002275CD" w:rsidP="002275CD">
      <w:pPr>
        <w:spacing w:after="120"/>
        <w:ind w:left="360"/>
        <w:jc w:val="both"/>
        <w:rPr>
          <w:rFonts w:ascii="Cambria" w:hAnsi="Cambria"/>
          <w:sz w:val="22"/>
        </w:rPr>
      </w:pPr>
      <w:r w:rsidRPr="00DD5686">
        <w:rPr>
          <w:rFonts w:ascii="Cambria" w:hAnsi="Cambria"/>
          <w:sz w:val="22"/>
        </w:rPr>
        <w:t>“Commercial</w:t>
      </w:r>
      <w:r w:rsidRPr="00DD5686">
        <w:rPr>
          <w:rFonts w:ascii="Cambria" w:hAnsi="Cambria"/>
          <w:spacing w:val="26"/>
          <w:sz w:val="22"/>
        </w:rPr>
        <w:t xml:space="preserve"> </w:t>
      </w:r>
      <w:r w:rsidRPr="00DD5686">
        <w:rPr>
          <w:rFonts w:ascii="Cambria" w:hAnsi="Cambria"/>
          <w:spacing w:val="-1"/>
          <w:sz w:val="22"/>
        </w:rPr>
        <w:t>sex</w:t>
      </w:r>
      <w:r w:rsidRPr="00DD5686">
        <w:rPr>
          <w:rFonts w:ascii="Cambria" w:hAnsi="Cambria"/>
          <w:spacing w:val="26"/>
          <w:sz w:val="22"/>
        </w:rPr>
        <w:t xml:space="preserve"> </w:t>
      </w:r>
      <w:r w:rsidRPr="00DD5686">
        <w:rPr>
          <w:rFonts w:ascii="Cambria" w:hAnsi="Cambria"/>
          <w:spacing w:val="-1"/>
          <w:sz w:val="22"/>
        </w:rPr>
        <w:t>act”</w:t>
      </w:r>
      <w:r w:rsidRPr="00DD5686">
        <w:rPr>
          <w:rFonts w:ascii="Cambria" w:hAnsi="Cambria"/>
          <w:spacing w:val="26"/>
          <w:sz w:val="22"/>
        </w:rPr>
        <w:t xml:space="preserve"> </w:t>
      </w:r>
      <w:r w:rsidRPr="00DD5686">
        <w:rPr>
          <w:rFonts w:ascii="Cambria" w:hAnsi="Cambria"/>
          <w:sz w:val="22"/>
        </w:rPr>
        <w:t>means</w:t>
      </w:r>
      <w:r w:rsidRPr="00DD5686">
        <w:rPr>
          <w:rFonts w:ascii="Cambria" w:hAnsi="Cambria"/>
          <w:spacing w:val="26"/>
          <w:sz w:val="22"/>
        </w:rPr>
        <w:t xml:space="preserve"> </w:t>
      </w:r>
      <w:r w:rsidRPr="00DD5686">
        <w:rPr>
          <w:rFonts w:ascii="Cambria" w:hAnsi="Cambria"/>
          <w:spacing w:val="-1"/>
          <w:sz w:val="22"/>
        </w:rPr>
        <w:t>any</w:t>
      </w:r>
      <w:r w:rsidRPr="00DD5686">
        <w:rPr>
          <w:rFonts w:ascii="Cambria" w:hAnsi="Cambria"/>
          <w:spacing w:val="26"/>
          <w:sz w:val="22"/>
        </w:rPr>
        <w:t xml:space="preserve"> </w:t>
      </w:r>
      <w:r w:rsidRPr="00DD5686">
        <w:rPr>
          <w:rFonts w:ascii="Cambria" w:hAnsi="Cambria"/>
          <w:spacing w:val="-1"/>
          <w:sz w:val="22"/>
        </w:rPr>
        <w:t>sex</w:t>
      </w:r>
      <w:r w:rsidRPr="00DD5686">
        <w:rPr>
          <w:rFonts w:ascii="Cambria" w:hAnsi="Cambria"/>
          <w:spacing w:val="26"/>
          <w:sz w:val="22"/>
        </w:rPr>
        <w:t xml:space="preserve"> </w:t>
      </w:r>
      <w:r w:rsidRPr="00DD5686">
        <w:rPr>
          <w:rFonts w:ascii="Cambria" w:hAnsi="Cambria"/>
          <w:spacing w:val="-1"/>
          <w:sz w:val="22"/>
        </w:rPr>
        <w:t>act</w:t>
      </w:r>
      <w:r w:rsidRPr="00DD5686">
        <w:rPr>
          <w:rFonts w:ascii="Cambria" w:hAnsi="Cambria"/>
          <w:spacing w:val="26"/>
          <w:sz w:val="22"/>
        </w:rPr>
        <w:t xml:space="preserve"> </w:t>
      </w:r>
      <w:r w:rsidRPr="00DD5686">
        <w:rPr>
          <w:rFonts w:ascii="Cambria" w:hAnsi="Cambria"/>
          <w:spacing w:val="-1"/>
          <w:sz w:val="22"/>
        </w:rPr>
        <w:t>on</w:t>
      </w:r>
      <w:r w:rsidRPr="00DD5686">
        <w:rPr>
          <w:rFonts w:ascii="Cambria" w:hAnsi="Cambria"/>
          <w:spacing w:val="26"/>
          <w:sz w:val="22"/>
        </w:rPr>
        <w:t xml:space="preserve"> </w:t>
      </w:r>
      <w:r w:rsidRPr="00DD5686">
        <w:rPr>
          <w:rFonts w:ascii="Cambria" w:hAnsi="Cambria"/>
          <w:sz w:val="22"/>
        </w:rPr>
        <w:t>account</w:t>
      </w:r>
      <w:r w:rsidRPr="00DD5686">
        <w:rPr>
          <w:rFonts w:ascii="Cambria" w:hAnsi="Cambria"/>
          <w:spacing w:val="26"/>
          <w:sz w:val="22"/>
        </w:rPr>
        <w:t xml:space="preserve"> </w:t>
      </w:r>
      <w:r w:rsidRPr="00DD5686">
        <w:rPr>
          <w:rFonts w:ascii="Cambria" w:hAnsi="Cambria"/>
          <w:spacing w:val="-1"/>
          <w:sz w:val="22"/>
        </w:rPr>
        <w:t>of</w:t>
      </w:r>
      <w:r w:rsidRPr="00DD5686">
        <w:rPr>
          <w:rFonts w:ascii="Cambria" w:hAnsi="Cambria"/>
          <w:spacing w:val="26"/>
          <w:sz w:val="22"/>
        </w:rPr>
        <w:t xml:space="preserve"> </w:t>
      </w:r>
      <w:r w:rsidRPr="00DD5686">
        <w:rPr>
          <w:rFonts w:ascii="Cambria" w:hAnsi="Cambria"/>
          <w:spacing w:val="-1"/>
          <w:sz w:val="22"/>
        </w:rPr>
        <w:t>which</w:t>
      </w:r>
      <w:r w:rsidRPr="00DD5686">
        <w:rPr>
          <w:rFonts w:ascii="Cambria" w:hAnsi="Cambria"/>
          <w:spacing w:val="26"/>
          <w:sz w:val="22"/>
        </w:rPr>
        <w:t xml:space="preserve"> </w:t>
      </w:r>
      <w:r w:rsidRPr="00DD5686">
        <w:rPr>
          <w:rFonts w:ascii="Cambria" w:hAnsi="Cambria"/>
          <w:sz w:val="22"/>
        </w:rPr>
        <w:t>anything</w:t>
      </w:r>
      <w:r w:rsidRPr="00DD5686">
        <w:rPr>
          <w:rFonts w:ascii="Cambria" w:hAnsi="Cambria"/>
          <w:spacing w:val="26"/>
          <w:sz w:val="22"/>
        </w:rPr>
        <w:t xml:space="preserve"> </w:t>
      </w:r>
      <w:r w:rsidRPr="00DD5686">
        <w:rPr>
          <w:rFonts w:ascii="Cambria" w:hAnsi="Cambria"/>
          <w:spacing w:val="-1"/>
          <w:sz w:val="22"/>
        </w:rPr>
        <w:t>of</w:t>
      </w:r>
      <w:r w:rsidRPr="00DD5686">
        <w:rPr>
          <w:rFonts w:ascii="Cambria" w:hAnsi="Cambria"/>
          <w:spacing w:val="25"/>
          <w:sz w:val="22"/>
        </w:rPr>
        <w:t xml:space="preserve"> </w:t>
      </w:r>
      <w:r w:rsidRPr="00DD5686">
        <w:rPr>
          <w:rFonts w:ascii="Cambria" w:hAnsi="Cambria"/>
          <w:sz w:val="22"/>
        </w:rPr>
        <w:t>value</w:t>
      </w:r>
      <w:r w:rsidRPr="00DD5686">
        <w:rPr>
          <w:rFonts w:ascii="Cambria" w:hAnsi="Cambria"/>
          <w:spacing w:val="26"/>
          <w:sz w:val="22"/>
        </w:rPr>
        <w:t xml:space="preserve"> </w:t>
      </w:r>
      <w:r w:rsidRPr="00DD5686">
        <w:rPr>
          <w:rFonts w:ascii="Cambria" w:hAnsi="Cambria"/>
          <w:spacing w:val="-1"/>
          <w:sz w:val="22"/>
        </w:rPr>
        <w:t>is</w:t>
      </w:r>
      <w:r w:rsidRPr="00DD5686">
        <w:rPr>
          <w:rFonts w:ascii="Cambria" w:hAnsi="Cambria"/>
          <w:spacing w:val="27"/>
          <w:sz w:val="22"/>
        </w:rPr>
        <w:t xml:space="preserve"> </w:t>
      </w:r>
      <w:r w:rsidRPr="00DD5686">
        <w:rPr>
          <w:rFonts w:ascii="Cambria" w:hAnsi="Cambria"/>
          <w:sz w:val="22"/>
        </w:rPr>
        <w:t>given</w:t>
      </w:r>
      <w:r w:rsidRPr="00DD5686">
        <w:rPr>
          <w:rFonts w:ascii="Cambria" w:hAnsi="Cambria"/>
          <w:spacing w:val="26"/>
          <w:sz w:val="22"/>
        </w:rPr>
        <w:t xml:space="preserve"> </w:t>
      </w:r>
      <w:r w:rsidRPr="00DD5686">
        <w:rPr>
          <w:rFonts w:ascii="Cambria" w:hAnsi="Cambria"/>
          <w:spacing w:val="-1"/>
          <w:sz w:val="22"/>
        </w:rPr>
        <w:t>to</w:t>
      </w:r>
      <w:r w:rsidRPr="00DD5686">
        <w:rPr>
          <w:rFonts w:ascii="Cambria" w:hAnsi="Cambria"/>
          <w:spacing w:val="26"/>
          <w:sz w:val="22"/>
        </w:rPr>
        <w:t xml:space="preserve"> </w:t>
      </w:r>
      <w:r w:rsidRPr="00DD5686">
        <w:rPr>
          <w:rFonts w:ascii="Cambria" w:hAnsi="Cambria"/>
          <w:sz w:val="22"/>
        </w:rPr>
        <w:t>or</w:t>
      </w:r>
      <w:r w:rsidRPr="00DD5686">
        <w:rPr>
          <w:rFonts w:ascii="Cambria" w:hAnsi="Cambria"/>
          <w:spacing w:val="77"/>
          <w:sz w:val="22"/>
        </w:rPr>
        <w:t xml:space="preserve"> </w:t>
      </w:r>
      <w:r w:rsidRPr="00DD5686">
        <w:rPr>
          <w:rFonts w:ascii="Cambria" w:hAnsi="Cambria"/>
          <w:spacing w:val="-1"/>
          <w:sz w:val="22"/>
        </w:rPr>
        <w:t>received</w:t>
      </w:r>
      <w:r w:rsidRPr="00DD5686">
        <w:rPr>
          <w:rFonts w:ascii="Cambria" w:hAnsi="Cambria"/>
          <w:spacing w:val="-3"/>
          <w:sz w:val="22"/>
        </w:rPr>
        <w:t xml:space="preserve"> </w:t>
      </w:r>
      <w:r w:rsidRPr="00DD5686">
        <w:rPr>
          <w:rFonts w:ascii="Cambria" w:hAnsi="Cambria"/>
          <w:spacing w:val="-1"/>
          <w:sz w:val="22"/>
        </w:rPr>
        <w:t>by</w:t>
      </w:r>
      <w:r w:rsidRPr="00DD5686">
        <w:rPr>
          <w:rFonts w:ascii="Cambria" w:hAnsi="Cambria"/>
          <w:spacing w:val="-3"/>
          <w:sz w:val="22"/>
        </w:rPr>
        <w:t xml:space="preserve"> </w:t>
      </w:r>
      <w:r w:rsidRPr="00DD5686">
        <w:rPr>
          <w:rFonts w:ascii="Cambria" w:hAnsi="Cambria"/>
          <w:spacing w:val="-1"/>
          <w:sz w:val="22"/>
        </w:rPr>
        <w:t>any</w:t>
      </w:r>
      <w:r w:rsidRPr="00DD5686">
        <w:rPr>
          <w:rFonts w:ascii="Cambria" w:hAnsi="Cambria"/>
          <w:spacing w:val="-3"/>
          <w:sz w:val="22"/>
        </w:rPr>
        <w:t xml:space="preserve"> </w:t>
      </w:r>
      <w:r w:rsidRPr="00DD5686">
        <w:rPr>
          <w:rFonts w:ascii="Cambria" w:hAnsi="Cambria"/>
          <w:sz w:val="22"/>
        </w:rPr>
        <w:t>person.</w:t>
      </w:r>
    </w:p>
    <w:p w14:paraId="157B86C8" w14:textId="77777777" w:rsidR="002275CD" w:rsidRPr="00DD5686" w:rsidRDefault="002275CD" w:rsidP="002275CD">
      <w:pPr>
        <w:spacing w:after="120"/>
        <w:ind w:left="360"/>
        <w:jc w:val="both"/>
        <w:rPr>
          <w:rFonts w:ascii="Cambria" w:hAnsi="Cambria"/>
          <w:sz w:val="22"/>
        </w:rPr>
      </w:pPr>
      <w:r w:rsidRPr="00DD5686">
        <w:rPr>
          <w:rFonts w:ascii="Cambria" w:hAnsi="Cambria"/>
          <w:sz w:val="22"/>
        </w:rPr>
        <w:t>“Prostitution”</w:t>
      </w:r>
      <w:r w:rsidRPr="00DD5686">
        <w:rPr>
          <w:rFonts w:ascii="Cambria" w:hAnsi="Cambria"/>
          <w:spacing w:val="18"/>
          <w:sz w:val="22"/>
        </w:rPr>
        <w:t xml:space="preserve"> </w:t>
      </w:r>
      <w:r w:rsidRPr="00DD5686">
        <w:rPr>
          <w:rFonts w:ascii="Cambria" w:hAnsi="Cambria"/>
          <w:sz w:val="22"/>
        </w:rPr>
        <w:t>means</w:t>
      </w:r>
      <w:r w:rsidRPr="00DD5686">
        <w:rPr>
          <w:rFonts w:ascii="Cambria" w:hAnsi="Cambria"/>
          <w:spacing w:val="18"/>
          <w:sz w:val="22"/>
        </w:rPr>
        <w:t xml:space="preserve"> </w:t>
      </w:r>
      <w:r w:rsidRPr="00DD5686">
        <w:rPr>
          <w:rFonts w:ascii="Cambria" w:hAnsi="Cambria"/>
          <w:sz w:val="22"/>
        </w:rPr>
        <w:t>procuring</w:t>
      </w:r>
      <w:r w:rsidRPr="00DD5686">
        <w:rPr>
          <w:rFonts w:ascii="Cambria" w:hAnsi="Cambria"/>
          <w:spacing w:val="18"/>
          <w:sz w:val="22"/>
        </w:rPr>
        <w:t xml:space="preserve"> </w:t>
      </w:r>
      <w:r w:rsidRPr="00DD5686">
        <w:rPr>
          <w:rFonts w:ascii="Cambria" w:hAnsi="Cambria"/>
          <w:spacing w:val="-1"/>
          <w:sz w:val="22"/>
        </w:rPr>
        <w:t>or</w:t>
      </w:r>
      <w:r w:rsidRPr="00DD5686">
        <w:rPr>
          <w:rFonts w:ascii="Cambria" w:hAnsi="Cambria"/>
          <w:spacing w:val="17"/>
          <w:sz w:val="22"/>
        </w:rPr>
        <w:t xml:space="preserve"> </w:t>
      </w:r>
      <w:r w:rsidRPr="00DD5686">
        <w:rPr>
          <w:rFonts w:ascii="Cambria" w:hAnsi="Cambria"/>
          <w:sz w:val="22"/>
        </w:rPr>
        <w:t>providing</w:t>
      </w:r>
      <w:r w:rsidRPr="00DD5686">
        <w:rPr>
          <w:rFonts w:ascii="Cambria" w:hAnsi="Cambria"/>
          <w:spacing w:val="18"/>
          <w:sz w:val="22"/>
        </w:rPr>
        <w:t xml:space="preserve"> </w:t>
      </w:r>
      <w:r w:rsidRPr="00DD5686">
        <w:rPr>
          <w:rFonts w:ascii="Cambria" w:hAnsi="Cambria"/>
          <w:spacing w:val="-1"/>
          <w:sz w:val="22"/>
        </w:rPr>
        <w:t>any</w:t>
      </w:r>
      <w:r w:rsidRPr="00DD5686">
        <w:rPr>
          <w:rFonts w:ascii="Cambria" w:hAnsi="Cambria"/>
          <w:spacing w:val="18"/>
          <w:sz w:val="22"/>
        </w:rPr>
        <w:t xml:space="preserve"> </w:t>
      </w:r>
      <w:r w:rsidRPr="00DD5686">
        <w:rPr>
          <w:rFonts w:ascii="Cambria" w:hAnsi="Cambria"/>
          <w:sz w:val="22"/>
        </w:rPr>
        <w:t>commercial</w:t>
      </w:r>
      <w:r w:rsidRPr="00DD5686">
        <w:rPr>
          <w:rFonts w:ascii="Cambria" w:hAnsi="Cambria"/>
          <w:spacing w:val="18"/>
          <w:sz w:val="22"/>
        </w:rPr>
        <w:t xml:space="preserve"> </w:t>
      </w:r>
      <w:r w:rsidRPr="00DD5686">
        <w:rPr>
          <w:rFonts w:ascii="Cambria" w:hAnsi="Cambria"/>
          <w:spacing w:val="-1"/>
          <w:sz w:val="22"/>
        </w:rPr>
        <w:t>sex</w:t>
      </w:r>
      <w:r w:rsidRPr="00DD5686">
        <w:rPr>
          <w:rFonts w:ascii="Cambria" w:hAnsi="Cambria"/>
          <w:spacing w:val="18"/>
          <w:sz w:val="22"/>
        </w:rPr>
        <w:t xml:space="preserve"> </w:t>
      </w:r>
      <w:r w:rsidRPr="00DD5686">
        <w:rPr>
          <w:rFonts w:ascii="Cambria" w:hAnsi="Cambria"/>
          <w:sz w:val="22"/>
        </w:rPr>
        <w:t>act</w:t>
      </w:r>
      <w:r w:rsidRPr="00DD5686">
        <w:rPr>
          <w:rFonts w:ascii="Cambria" w:hAnsi="Cambria"/>
          <w:spacing w:val="17"/>
          <w:sz w:val="22"/>
        </w:rPr>
        <w:t xml:space="preserve"> </w:t>
      </w:r>
      <w:r w:rsidRPr="00DD5686">
        <w:rPr>
          <w:rFonts w:ascii="Cambria" w:hAnsi="Cambria"/>
          <w:spacing w:val="-1"/>
          <w:sz w:val="22"/>
        </w:rPr>
        <w:t>and</w:t>
      </w:r>
      <w:r w:rsidRPr="00DD5686">
        <w:rPr>
          <w:rFonts w:ascii="Cambria" w:hAnsi="Cambria"/>
          <w:spacing w:val="18"/>
          <w:sz w:val="22"/>
        </w:rPr>
        <w:t xml:space="preserve"> </w:t>
      </w:r>
      <w:r w:rsidRPr="00DD5686">
        <w:rPr>
          <w:rFonts w:ascii="Cambria" w:hAnsi="Cambria"/>
          <w:spacing w:val="-1"/>
          <w:sz w:val="22"/>
        </w:rPr>
        <w:t>the</w:t>
      </w:r>
      <w:r w:rsidRPr="00DD5686">
        <w:rPr>
          <w:rFonts w:ascii="Cambria" w:hAnsi="Cambria"/>
          <w:spacing w:val="18"/>
          <w:sz w:val="22"/>
        </w:rPr>
        <w:t xml:space="preserve"> </w:t>
      </w:r>
      <w:r w:rsidRPr="00DD5686">
        <w:rPr>
          <w:rFonts w:ascii="Cambria" w:hAnsi="Cambria"/>
          <w:sz w:val="22"/>
        </w:rPr>
        <w:t>“practice</w:t>
      </w:r>
      <w:r w:rsidRPr="00DD5686">
        <w:rPr>
          <w:rFonts w:ascii="Cambria" w:hAnsi="Cambria"/>
          <w:spacing w:val="18"/>
          <w:sz w:val="22"/>
        </w:rPr>
        <w:t xml:space="preserve"> </w:t>
      </w:r>
      <w:r w:rsidRPr="00DD5686">
        <w:rPr>
          <w:rFonts w:ascii="Cambria" w:hAnsi="Cambria"/>
          <w:sz w:val="22"/>
        </w:rPr>
        <w:t>of</w:t>
      </w:r>
      <w:r w:rsidRPr="00DD5686">
        <w:rPr>
          <w:rFonts w:ascii="Cambria" w:hAnsi="Cambria"/>
          <w:spacing w:val="83"/>
          <w:sz w:val="22"/>
        </w:rPr>
        <w:t xml:space="preserve"> </w:t>
      </w:r>
      <w:r w:rsidRPr="00DD5686">
        <w:rPr>
          <w:rFonts w:ascii="Cambria" w:hAnsi="Cambria"/>
          <w:sz w:val="22"/>
        </w:rPr>
        <w:t>prostitution”</w:t>
      </w:r>
      <w:r w:rsidRPr="00DD5686">
        <w:rPr>
          <w:rFonts w:ascii="Cambria" w:hAnsi="Cambria"/>
          <w:spacing w:val="-4"/>
          <w:sz w:val="22"/>
        </w:rPr>
        <w:t xml:space="preserve"> </w:t>
      </w:r>
      <w:r w:rsidRPr="00DD5686">
        <w:rPr>
          <w:rFonts w:ascii="Cambria" w:hAnsi="Cambria"/>
          <w:spacing w:val="-1"/>
          <w:sz w:val="22"/>
        </w:rPr>
        <w:t>has</w:t>
      </w:r>
      <w:r w:rsidRPr="00DD5686">
        <w:rPr>
          <w:rFonts w:ascii="Cambria" w:hAnsi="Cambria"/>
          <w:spacing w:val="-3"/>
          <w:sz w:val="22"/>
        </w:rPr>
        <w:t xml:space="preserve"> </w:t>
      </w:r>
      <w:r w:rsidRPr="00DD5686">
        <w:rPr>
          <w:rFonts w:ascii="Cambria" w:hAnsi="Cambria"/>
          <w:spacing w:val="-1"/>
          <w:sz w:val="22"/>
        </w:rPr>
        <w:t>the</w:t>
      </w:r>
      <w:r w:rsidRPr="00DD5686">
        <w:rPr>
          <w:rFonts w:ascii="Cambria" w:hAnsi="Cambria"/>
          <w:spacing w:val="-3"/>
          <w:sz w:val="22"/>
        </w:rPr>
        <w:t xml:space="preserve"> </w:t>
      </w:r>
      <w:r w:rsidRPr="00DD5686">
        <w:rPr>
          <w:rFonts w:ascii="Cambria" w:hAnsi="Cambria"/>
          <w:spacing w:val="-1"/>
          <w:sz w:val="22"/>
        </w:rPr>
        <w:t xml:space="preserve">same </w:t>
      </w:r>
      <w:r w:rsidRPr="00DD5686">
        <w:rPr>
          <w:rFonts w:ascii="Cambria" w:hAnsi="Cambria"/>
          <w:sz w:val="22"/>
        </w:rPr>
        <w:t>meaning.</w:t>
      </w:r>
    </w:p>
    <w:p w14:paraId="3EEE57F6" w14:textId="77777777" w:rsidR="002275CD" w:rsidRPr="00DD5686" w:rsidRDefault="002275CD" w:rsidP="002275CD">
      <w:pPr>
        <w:spacing w:after="120"/>
        <w:ind w:left="360"/>
        <w:jc w:val="both"/>
        <w:rPr>
          <w:rFonts w:ascii="Cambria" w:hAnsi="Cambria"/>
          <w:sz w:val="22"/>
        </w:rPr>
      </w:pPr>
      <w:r w:rsidRPr="00DD5686">
        <w:rPr>
          <w:rFonts w:ascii="Cambria" w:hAnsi="Cambria"/>
          <w:spacing w:val="-1"/>
          <w:sz w:val="22"/>
        </w:rPr>
        <w:lastRenderedPageBreak/>
        <w:t>“Sex</w:t>
      </w:r>
      <w:r w:rsidRPr="00DD5686">
        <w:rPr>
          <w:rFonts w:ascii="Cambria" w:hAnsi="Cambria"/>
          <w:spacing w:val="33"/>
          <w:sz w:val="22"/>
        </w:rPr>
        <w:t xml:space="preserve"> </w:t>
      </w:r>
      <w:r w:rsidRPr="00DD5686">
        <w:rPr>
          <w:rFonts w:ascii="Cambria" w:hAnsi="Cambria"/>
          <w:sz w:val="22"/>
        </w:rPr>
        <w:t>trafficking”</w:t>
      </w:r>
      <w:r w:rsidRPr="00DD5686">
        <w:rPr>
          <w:rFonts w:ascii="Cambria" w:hAnsi="Cambria"/>
          <w:spacing w:val="35"/>
          <w:sz w:val="22"/>
        </w:rPr>
        <w:t xml:space="preserve"> </w:t>
      </w:r>
      <w:r w:rsidRPr="00DD5686">
        <w:rPr>
          <w:rFonts w:ascii="Cambria" w:hAnsi="Cambria"/>
          <w:sz w:val="22"/>
        </w:rPr>
        <w:t>means</w:t>
      </w:r>
      <w:r w:rsidRPr="00DD5686">
        <w:rPr>
          <w:rFonts w:ascii="Cambria" w:hAnsi="Cambria"/>
          <w:spacing w:val="33"/>
          <w:sz w:val="22"/>
        </w:rPr>
        <w:t xml:space="preserve"> </w:t>
      </w:r>
      <w:r w:rsidRPr="00DD5686">
        <w:rPr>
          <w:rFonts w:ascii="Cambria" w:hAnsi="Cambria"/>
          <w:spacing w:val="-1"/>
          <w:sz w:val="22"/>
        </w:rPr>
        <w:t>the</w:t>
      </w:r>
      <w:r w:rsidRPr="00DD5686">
        <w:rPr>
          <w:rFonts w:ascii="Cambria" w:hAnsi="Cambria"/>
          <w:spacing w:val="33"/>
          <w:sz w:val="22"/>
        </w:rPr>
        <w:t xml:space="preserve"> </w:t>
      </w:r>
      <w:r w:rsidRPr="00DD5686">
        <w:rPr>
          <w:rFonts w:ascii="Cambria" w:hAnsi="Cambria"/>
          <w:sz w:val="22"/>
        </w:rPr>
        <w:t>recruitment,</w:t>
      </w:r>
      <w:r w:rsidRPr="00DD5686">
        <w:rPr>
          <w:rFonts w:ascii="Cambria" w:hAnsi="Cambria"/>
          <w:spacing w:val="33"/>
          <w:sz w:val="22"/>
        </w:rPr>
        <w:t xml:space="preserve"> </w:t>
      </w:r>
      <w:r w:rsidRPr="00DD5686">
        <w:rPr>
          <w:rFonts w:ascii="Cambria" w:hAnsi="Cambria"/>
          <w:sz w:val="22"/>
        </w:rPr>
        <w:t>harboring,</w:t>
      </w:r>
      <w:r w:rsidRPr="00DD5686">
        <w:rPr>
          <w:rFonts w:ascii="Cambria" w:hAnsi="Cambria"/>
          <w:spacing w:val="33"/>
          <w:sz w:val="22"/>
        </w:rPr>
        <w:t xml:space="preserve"> </w:t>
      </w:r>
      <w:r w:rsidRPr="00DD5686">
        <w:rPr>
          <w:rFonts w:ascii="Cambria" w:hAnsi="Cambria"/>
          <w:sz w:val="22"/>
        </w:rPr>
        <w:t>transportation,</w:t>
      </w:r>
      <w:r w:rsidRPr="00DD5686">
        <w:rPr>
          <w:rFonts w:ascii="Cambria" w:hAnsi="Cambria"/>
          <w:spacing w:val="33"/>
          <w:sz w:val="22"/>
        </w:rPr>
        <w:t xml:space="preserve"> </w:t>
      </w:r>
      <w:r w:rsidRPr="00DD5686">
        <w:rPr>
          <w:rFonts w:ascii="Cambria" w:hAnsi="Cambria"/>
          <w:sz w:val="22"/>
        </w:rPr>
        <w:t>provision,</w:t>
      </w:r>
      <w:r w:rsidRPr="00DD5686">
        <w:rPr>
          <w:rFonts w:ascii="Cambria" w:hAnsi="Cambria"/>
          <w:spacing w:val="33"/>
          <w:sz w:val="22"/>
        </w:rPr>
        <w:t xml:space="preserve"> </w:t>
      </w:r>
      <w:r w:rsidRPr="00DD5686">
        <w:rPr>
          <w:rFonts w:ascii="Cambria" w:hAnsi="Cambria"/>
          <w:spacing w:val="-1"/>
          <w:sz w:val="22"/>
        </w:rPr>
        <w:t>or</w:t>
      </w:r>
      <w:r w:rsidRPr="00DD5686">
        <w:rPr>
          <w:rFonts w:ascii="Cambria" w:hAnsi="Cambria"/>
          <w:spacing w:val="34"/>
          <w:sz w:val="22"/>
        </w:rPr>
        <w:t xml:space="preserve"> </w:t>
      </w:r>
      <w:r w:rsidRPr="00DD5686">
        <w:rPr>
          <w:rFonts w:ascii="Cambria" w:hAnsi="Cambria"/>
          <w:sz w:val="22"/>
        </w:rPr>
        <w:t>obtaining</w:t>
      </w:r>
      <w:r w:rsidRPr="00DD5686">
        <w:rPr>
          <w:rFonts w:ascii="Cambria" w:hAnsi="Cambria"/>
          <w:spacing w:val="33"/>
          <w:sz w:val="22"/>
        </w:rPr>
        <w:t xml:space="preserve"> </w:t>
      </w:r>
      <w:r w:rsidRPr="00DD5686">
        <w:rPr>
          <w:rFonts w:ascii="Cambria" w:hAnsi="Cambria"/>
          <w:spacing w:val="-1"/>
          <w:sz w:val="22"/>
        </w:rPr>
        <w:t>of</w:t>
      </w:r>
      <w:r w:rsidRPr="00DD5686">
        <w:rPr>
          <w:rFonts w:ascii="Cambria" w:hAnsi="Cambria"/>
          <w:spacing w:val="35"/>
          <w:sz w:val="22"/>
        </w:rPr>
        <w:t xml:space="preserve"> </w:t>
      </w:r>
      <w:r w:rsidRPr="00DD5686">
        <w:rPr>
          <w:rFonts w:ascii="Cambria" w:hAnsi="Cambria"/>
          <w:sz w:val="22"/>
        </w:rPr>
        <w:t>a</w:t>
      </w:r>
      <w:r w:rsidRPr="00DD5686">
        <w:rPr>
          <w:rFonts w:ascii="Cambria" w:hAnsi="Cambria"/>
          <w:spacing w:val="113"/>
          <w:sz w:val="22"/>
        </w:rPr>
        <w:t xml:space="preserve"> </w:t>
      </w:r>
      <w:r w:rsidRPr="00DD5686">
        <w:rPr>
          <w:rFonts w:ascii="Cambria" w:hAnsi="Cambria"/>
          <w:sz w:val="22"/>
        </w:rPr>
        <w:t>person</w:t>
      </w:r>
      <w:r w:rsidRPr="00DD5686">
        <w:rPr>
          <w:rFonts w:ascii="Cambria" w:hAnsi="Cambria"/>
          <w:spacing w:val="-3"/>
          <w:sz w:val="22"/>
        </w:rPr>
        <w:t xml:space="preserve"> </w:t>
      </w:r>
      <w:r w:rsidRPr="00DD5686">
        <w:rPr>
          <w:rFonts w:ascii="Cambria" w:hAnsi="Cambria"/>
          <w:sz w:val="22"/>
        </w:rPr>
        <w:t xml:space="preserve">for </w:t>
      </w:r>
      <w:r w:rsidRPr="00DD5686">
        <w:rPr>
          <w:rFonts w:ascii="Cambria" w:hAnsi="Cambria"/>
          <w:spacing w:val="-1"/>
          <w:sz w:val="22"/>
        </w:rPr>
        <w:t>the</w:t>
      </w:r>
      <w:r w:rsidRPr="00DD5686">
        <w:rPr>
          <w:rFonts w:ascii="Cambria" w:hAnsi="Cambria"/>
          <w:spacing w:val="-3"/>
          <w:sz w:val="22"/>
        </w:rPr>
        <w:t xml:space="preserve"> </w:t>
      </w:r>
      <w:r w:rsidRPr="00DD5686">
        <w:rPr>
          <w:rFonts w:ascii="Cambria" w:hAnsi="Cambria"/>
          <w:sz w:val="22"/>
        </w:rPr>
        <w:t>purpose</w:t>
      </w:r>
      <w:r w:rsidRPr="00DD5686">
        <w:rPr>
          <w:rFonts w:ascii="Cambria" w:hAnsi="Cambria"/>
          <w:spacing w:val="-3"/>
          <w:sz w:val="22"/>
        </w:rPr>
        <w:t xml:space="preserve"> </w:t>
      </w:r>
      <w:r w:rsidRPr="00DD5686">
        <w:rPr>
          <w:rFonts w:ascii="Cambria" w:hAnsi="Cambria"/>
          <w:sz w:val="22"/>
        </w:rPr>
        <w:t>of a</w:t>
      </w:r>
      <w:r w:rsidRPr="00DD5686">
        <w:rPr>
          <w:rFonts w:ascii="Cambria" w:hAnsi="Cambria"/>
          <w:spacing w:val="-3"/>
          <w:sz w:val="22"/>
        </w:rPr>
        <w:t xml:space="preserve"> </w:t>
      </w:r>
      <w:r w:rsidRPr="00DD5686">
        <w:rPr>
          <w:rFonts w:ascii="Cambria" w:hAnsi="Cambria"/>
          <w:spacing w:val="-1"/>
          <w:sz w:val="22"/>
        </w:rPr>
        <w:t>commercial</w:t>
      </w:r>
      <w:r w:rsidRPr="00DD5686">
        <w:rPr>
          <w:rFonts w:ascii="Cambria" w:hAnsi="Cambria"/>
          <w:sz w:val="22"/>
        </w:rPr>
        <w:t xml:space="preserve"> </w:t>
      </w:r>
      <w:r w:rsidRPr="00DD5686">
        <w:rPr>
          <w:rFonts w:ascii="Cambria" w:hAnsi="Cambria"/>
          <w:spacing w:val="-1"/>
          <w:sz w:val="22"/>
        </w:rPr>
        <w:t>sex</w:t>
      </w:r>
      <w:r w:rsidRPr="00DD5686">
        <w:rPr>
          <w:rFonts w:ascii="Cambria" w:hAnsi="Cambria"/>
          <w:spacing w:val="-3"/>
          <w:sz w:val="22"/>
        </w:rPr>
        <w:t xml:space="preserve"> </w:t>
      </w:r>
      <w:r w:rsidRPr="00DD5686">
        <w:rPr>
          <w:rFonts w:ascii="Cambria" w:hAnsi="Cambria"/>
          <w:spacing w:val="-1"/>
          <w:sz w:val="22"/>
        </w:rPr>
        <w:t>act.</w:t>
      </w:r>
      <w:r w:rsidRPr="00DD5686">
        <w:rPr>
          <w:rFonts w:ascii="Cambria" w:hAnsi="Cambria"/>
          <w:spacing w:val="-3"/>
          <w:sz w:val="22"/>
        </w:rPr>
        <w:t xml:space="preserve"> </w:t>
      </w:r>
      <w:r w:rsidRPr="00DD5686">
        <w:rPr>
          <w:rFonts w:ascii="Cambria" w:hAnsi="Cambria"/>
          <w:spacing w:val="-1"/>
          <w:sz w:val="22"/>
        </w:rPr>
        <w:t>22</w:t>
      </w:r>
      <w:r w:rsidRPr="00DD5686">
        <w:rPr>
          <w:rFonts w:ascii="Cambria" w:hAnsi="Cambria"/>
          <w:spacing w:val="-3"/>
          <w:sz w:val="22"/>
        </w:rPr>
        <w:t xml:space="preserve"> </w:t>
      </w:r>
      <w:r w:rsidRPr="00DD5686">
        <w:rPr>
          <w:rFonts w:ascii="Cambria" w:hAnsi="Cambria"/>
          <w:sz w:val="22"/>
        </w:rPr>
        <w:t>U.S.C. 7102(9).</w:t>
      </w:r>
    </w:p>
    <w:p w14:paraId="58B156C7" w14:textId="77777777" w:rsidR="002275CD" w:rsidRPr="00DD5686" w:rsidRDefault="002275CD" w:rsidP="006B465A">
      <w:pPr>
        <w:widowControl w:val="0"/>
        <w:numPr>
          <w:ilvl w:val="2"/>
          <w:numId w:val="18"/>
        </w:numPr>
        <w:spacing w:after="120"/>
        <w:jc w:val="both"/>
        <w:rPr>
          <w:rFonts w:ascii="Cambria" w:hAnsi="Cambria"/>
          <w:spacing w:val="-1"/>
          <w:sz w:val="22"/>
        </w:rPr>
      </w:pPr>
      <w:r w:rsidRPr="00DD5686">
        <w:rPr>
          <w:rFonts w:ascii="Cambria" w:hAnsi="Cambria"/>
          <w:spacing w:val="-1"/>
          <w:sz w:val="22"/>
        </w:rPr>
        <w:t>The Contractor shall insert this provision in all subcontracts for HIV/AIDS activities.</w:t>
      </w:r>
    </w:p>
    <w:p w14:paraId="265AE50A" w14:textId="77777777" w:rsidR="002275CD" w:rsidRPr="00DD5686" w:rsidRDefault="002275CD" w:rsidP="006B465A">
      <w:pPr>
        <w:widowControl w:val="0"/>
        <w:numPr>
          <w:ilvl w:val="2"/>
          <w:numId w:val="18"/>
        </w:numPr>
        <w:spacing w:after="120"/>
        <w:jc w:val="both"/>
        <w:rPr>
          <w:rFonts w:ascii="Cambria" w:hAnsi="Cambria"/>
          <w:spacing w:val="-1"/>
          <w:sz w:val="22"/>
        </w:rPr>
      </w:pPr>
      <w:r w:rsidRPr="00DD5686">
        <w:rPr>
          <w:rFonts w:ascii="Cambria" w:hAnsi="Cambria"/>
          <w:spacing w:val="-1"/>
          <w:sz w:val="22"/>
        </w:rPr>
        <w:t>Any violation of this provision will result in the immediate termination of this award by USAID.</w:t>
      </w:r>
    </w:p>
    <w:p w14:paraId="081174D2" w14:textId="77777777" w:rsidR="002275CD" w:rsidRPr="00DD5686" w:rsidRDefault="002275CD" w:rsidP="002275CD">
      <w:pPr>
        <w:pStyle w:val="ListParagraph"/>
        <w:ind w:left="0"/>
        <w:jc w:val="both"/>
        <w:outlineLvl w:val="0"/>
        <w:rPr>
          <w:rFonts w:ascii="Cambria" w:hAnsi="Cambria"/>
          <w:b/>
          <w:bCs/>
          <w:kern w:val="36"/>
        </w:rPr>
      </w:pPr>
      <w:r w:rsidRPr="00DD5686">
        <w:rPr>
          <w:rFonts w:ascii="Cambria" w:hAnsi="Cambria"/>
          <w:spacing w:val="-1"/>
          <w:szCs w:val="20"/>
        </w:rPr>
        <w:t>This provision does not affect the applicability of FAR 52.222-50 to this contract.</w:t>
      </w:r>
    </w:p>
    <w:p w14:paraId="20BB5B02" w14:textId="77777777" w:rsidR="002275CD" w:rsidRPr="00DD5686" w:rsidRDefault="002275CD" w:rsidP="002275CD">
      <w:pPr>
        <w:pStyle w:val="ListParagraph"/>
        <w:ind w:left="0"/>
        <w:jc w:val="both"/>
        <w:outlineLvl w:val="0"/>
        <w:rPr>
          <w:rFonts w:ascii="Cambria" w:hAnsi="Cambria"/>
          <w:b/>
          <w:bCs/>
          <w:kern w:val="36"/>
        </w:rPr>
      </w:pPr>
    </w:p>
    <w:p w14:paraId="4E9F107A" w14:textId="77777777" w:rsidR="002275CD" w:rsidRPr="00DD5686" w:rsidRDefault="002275CD" w:rsidP="006B465A">
      <w:pPr>
        <w:pStyle w:val="ListParagraph"/>
        <w:numPr>
          <w:ilvl w:val="0"/>
          <w:numId w:val="33"/>
        </w:numPr>
        <w:contextualSpacing/>
        <w:jc w:val="both"/>
        <w:outlineLvl w:val="0"/>
        <w:rPr>
          <w:rFonts w:ascii="Cambria" w:hAnsi="Cambria"/>
          <w:b/>
          <w:bCs/>
          <w:kern w:val="36"/>
        </w:rPr>
      </w:pPr>
      <w:r w:rsidRPr="00DD5686">
        <w:rPr>
          <w:rFonts w:ascii="Cambria" w:hAnsi="Cambria"/>
          <w:b/>
          <w:bCs/>
          <w:kern w:val="36"/>
        </w:rPr>
        <w:t>Other Representations &amp; Certifications</w:t>
      </w:r>
    </w:p>
    <w:p w14:paraId="4747ED5D" w14:textId="77777777" w:rsidR="002275CD" w:rsidRPr="00DD5686" w:rsidRDefault="002275CD" w:rsidP="002275CD">
      <w:pPr>
        <w:pStyle w:val="ListParagraph"/>
        <w:ind w:left="360"/>
        <w:jc w:val="both"/>
        <w:outlineLvl w:val="0"/>
        <w:rPr>
          <w:rFonts w:ascii="Cambria" w:hAnsi="Cambria"/>
          <w:b/>
          <w:bCs/>
          <w:kern w:val="36"/>
        </w:rPr>
      </w:pPr>
    </w:p>
    <w:p w14:paraId="2D69E8D8" w14:textId="77777777" w:rsidR="002275CD" w:rsidRPr="00DD5686" w:rsidRDefault="002275CD" w:rsidP="006B465A">
      <w:pPr>
        <w:pStyle w:val="NormalWeb"/>
        <w:numPr>
          <w:ilvl w:val="0"/>
          <w:numId w:val="21"/>
        </w:numPr>
        <w:spacing w:before="0" w:beforeAutospacing="0" w:after="0" w:afterAutospacing="0"/>
        <w:jc w:val="both"/>
        <w:rPr>
          <w:rFonts w:ascii="Cambria" w:hAnsi="Cambria"/>
          <w:sz w:val="22"/>
          <w:szCs w:val="22"/>
        </w:rPr>
      </w:pPr>
      <w:r w:rsidRPr="00DD5686">
        <w:rPr>
          <w:rFonts w:ascii="Cambria" w:hAnsi="Cambria"/>
          <w:sz w:val="22"/>
          <w:szCs w:val="22"/>
        </w:rPr>
        <w:t xml:space="preserve">If the offeror </w:t>
      </w:r>
      <w:proofErr w:type="gramStart"/>
      <w:r w:rsidRPr="00DD5686">
        <w:rPr>
          <w:rFonts w:ascii="Cambria" w:hAnsi="Cambria"/>
          <w:sz w:val="22"/>
          <w:szCs w:val="22"/>
        </w:rPr>
        <w:t>is currently registered</w:t>
      </w:r>
      <w:proofErr w:type="gramEnd"/>
      <w:r w:rsidRPr="00DD5686">
        <w:rPr>
          <w:rFonts w:ascii="Cambria" w:hAnsi="Cambria"/>
          <w:sz w:val="22"/>
          <w:szCs w:val="22"/>
        </w:rPr>
        <w:t xml:space="preserve">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53167B10" w14:textId="77777777" w:rsidR="002275CD" w:rsidRPr="00DD5686" w:rsidRDefault="002275CD" w:rsidP="002275CD">
      <w:pPr>
        <w:pStyle w:val="NormalWeb"/>
        <w:spacing w:before="0" w:beforeAutospacing="0" w:after="0" w:afterAutospacing="0"/>
        <w:ind w:left="360"/>
        <w:jc w:val="both"/>
        <w:rPr>
          <w:rFonts w:ascii="Cambria" w:hAnsi="Cambria"/>
          <w:sz w:val="22"/>
          <w:szCs w:val="22"/>
        </w:rPr>
      </w:pPr>
    </w:p>
    <w:p w14:paraId="207BF16D" w14:textId="77777777" w:rsidR="002275CD" w:rsidRPr="00DD5686" w:rsidRDefault="002275CD" w:rsidP="006B465A">
      <w:pPr>
        <w:pStyle w:val="NormalWeb"/>
        <w:numPr>
          <w:ilvl w:val="0"/>
          <w:numId w:val="23"/>
        </w:numPr>
        <w:spacing w:before="0" w:beforeAutospacing="0" w:after="120" w:afterAutospacing="0"/>
        <w:jc w:val="both"/>
        <w:rPr>
          <w:rFonts w:ascii="Cambria" w:hAnsi="Cambria"/>
          <w:sz w:val="22"/>
          <w:szCs w:val="22"/>
        </w:rPr>
      </w:pPr>
      <w:r w:rsidRPr="00DD5686">
        <w:rPr>
          <w:rFonts w:ascii="Cambria" w:hAnsi="Cambria"/>
          <w:sz w:val="22"/>
          <w:szCs w:val="22"/>
        </w:rPr>
        <w:t>[   ] Paragraph (b) applies. Skip to “3” below</w:t>
      </w:r>
    </w:p>
    <w:p w14:paraId="4DE9A98E" w14:textId="20F07AA1" w:rsidR="002275CD" w:rsidRPr="00DD5686" w:rsidRDefault="002275CD" w:rsidP="006B465A">
      <w:pPr>
        <w:pStyle w:val="NormalWeb"/>
        <w:numPr>
          <w:ilvl w:val="0"/>
          <w:numId w:val="23"/>
        </w:numPr>
        <w:spacing w:before="0" w:beforeAutospacing="0" w:after="0" w:afterAutospacing="0"/>
        <w:jc w:val="both"/>
        <w:rPr>
          <w:rFonts w:ascii="Cambria" w:hAnsi="Cambria"/>
          <w:sz w:val="22"/>
          <w:szCs w:val="22"/>
        </w:rPr>
      </w:pPr>
      <w:r w:rsidRPr="00DD5686">
        <w:rPr>
          <w:rFonts w:ascii="Cambria" w:hAnsi="Cambria"/>
          <w:sz w:val="22"/>
          <w:szCs w:val="22"/>
        </w:rPr>
        <w:t>[ ] Paragraph (b) does not apply and the offeror has completed the individual representations and certifications in the solicitation.</w:t>
      </w:r>
    </w:p>
    <w:p w14:paraId="181A86F4" w14:textId="77777777" w:rsidR="002275CD" w:rsidRPr="00DD5686" w:rsidRDefault="002275CD" w:rsidP="002275CD">
      <w:pPr>
        <w:pStyle w:val="NormalWeb"/>
        <w:spacing w:before="0" w:beforeAutospacing="0" w:after="0" w:afterAutospacing="0"/>
        <w:jc w:val="both"/>
        <w:rPr>
          <w:rFonts w:ascii="Cambria" w:hAnsi="Cambria"/>
          <w:sz w:val="22"/>
          <w:szCs w:val="22"/>
        </w:rPr>
      </w:pPr>
    </w:p>
    <w:p w14:paraId="4CB7F45D" w14:textId="77777777" w:rsidR="002275CD" w:rsidRPr="00DD5686" w:rsidRDefault="002275CD" w:rsidP="006B465A">
      <w:pPr>
        <w:pStyle w:val="NormalWeb"/>
        <w:numPr>
          <w:ilvl w:val="0"/>
          <w:numId w:val="21"/>
        </w:numPr>
        <w:spacing w:before="0" w:beforeAutospacing="0" w:after="0" w:afterAutospacing="0"/>
        <w:jc w:val="both"/>
        <w:rPr>
          <w:rFonts w:ascii="Cambria" w:hAnsi="Cambria"/>
          <w:sz w:val="22"/>
          <w:szCs w:val="22"/>
        </w:rPr>
      </w:pPr>
      <w:r w:rsidRPr="00DD5686">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482676B1" w14:textId="77777777" w:rsidR="002275CD" w:rsidRPr="00DD5686" w:rsidRDefault="002275CD" w:rsidP="002275CD">
      <w:pPr>
        <w:pStyle w:val="NormalWeb"/>
        <w:spacing w:before="0" w:beforeAutospacing="0" w:after="0" w:afterAutospacing="0"/>
        <w:ind w:left="360"/>
        <w:jc w:val="both"/>
        <w:rPr>
          <w:rFonts w:ascii="Cambria" w:hAnsi="Cambria"/>
          <w:sz w:val="22"/>
          <w:szCs w:val="22"/>
        </w:rPr>
      </w:pPr>
    </w:p>
    <w:p w14:paraId="06A43527" w14:textId="77777777" w:rsidR="002275CD" w:rsidRPr="00DD5686" w:rsidRDefault="002275CD" w:rsidP="006B465A">
      <w:pPr>
        <w:pStyle w:val="NormalWeb"/>
        <w:numPr>
          <w:ilvl w:val="0"/>
          <w:numId w:val="21"/>
        </w:numPr>
        <w:spacing w:before="0" w:beforeAutospacing="0" w:after="0" w:afterAutospacing="0"/>
        <w:jc w:val="both"/>
        <w:rPr>
          <w:rFonts w:ascii="Cambria" w:hAnsi="Cambria"/>
          <w:sz w:val="22"/>
          <w:szCs w:val="22"/>
        </w:rPr>
      </w:pPr>
      <w:r w:rsidRPr="00DD5686">
        <w:rPr>
          <w:rFonts w:ascii="Cambria" w:hAnsi="Cambria"/>
          <w:i/>
          <w:iCs/>
          <w:sz w:val="22"/>
          <w:szCs w:val="22"/>
        </w:rPr>
        <w:t>Certification Regarding Payments to Influence Federal Transactions (31 U.S.C. 1352).</w:t>
      </w:r>
      <w:r w:rsidRPr="00DD5686">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6497CC44" w14:textId="77777777" w:rsidR="002275CD" w:rsidRPr="00DD5686" w:rsidRDefault="002275CD" w:rsidP="002275CD">
      <w:pPr>
        <w:pStyle w:val="NormalWeb"/>
        <w:spacing w:before="0" w:beforeAutospacing="0" w:after="0" w:afterAutospacing="0"/>
        <w:ind w:left="360"/>
        <w:jc w:val="both"/>
        <w:rPr>
          <w:rFonts w:ascii="Cambria" w:hAnsi="Cambria"/>
          <w:sz w:val="22"/>
          <w:szCs w:val="22"/>
        </w:rPr>
      </w:pPr>
    </w:p>
    <w:p w14:paraId="2E844843" w14:textId="77777777" w:rsidR="002275CD" w:rsidRPr="00DD5686" w:rsidRDefault="002275CD" w:rsidP="006B465A">
      <w:pPr>
        <w:pStyle w:val="NormalWeb"/>
        <w:numPr>
          <w:ilvl w:val="0"/>
          <w:numId w:val="21"/>
        </w:numPr>
        <w:spacing w:before="0" w:beforeAutospacing="0" w:after="0" w:afterAutospacing="0"/>
        <w:jc w:val="both"/>
        <w:rPr>
          <w:rFonts w:ascii="Cambria" w:hAnsi="Cambria"/>
          <w:sz w:val="22"/>
          <w:szCs w:val="22"/>
        </w:rPr>
      </w:pPr>
      <w:r w:rsidRPr="00DD5686">
        <w:rPr>
          <w:rFonts w:ascii="Cambria" w:hAnsi="Cambria"/>
          <w:i/>
          <w:iCs/>
          <w:sz w:val="22"/>
          <w:szCs w:val="22"/>
        </w:rPr>
        <w:t>Certification Regarding Responsibility Matters (Executive Order 12689).</w:t>
      </w:r>
      <w:r w:rsidRPr="00DD5686">
        <w:rPr>
          <w:rFonts w:ascii="Cambria" w:hAnsi="Cambria"/>
          <w:sz w:val="22"/>
          <w:szCs w:val="22"/>
        </w:rPr>
        <w:t xml:space="preserve"> The offeror certifies, to the best of its knowledge and belief, that the offeror and/or any of its principals— </w:t>
      </w:r>
    </w:p>
    <w:p w14:paraId="23D4F9F9" w14:textId="77777777" w:rsidR="002275CD" w:rsidRPr="00DD5686" w:rsidRDefault="002275CD" w:rsidP="002275CD">
      <w:pPr>
        <w:pStyle w:val="NormalWeb"/>
        <w:spacing w:before="0" w:beforeAutospacing="0" w:after="0" w:afterAutospacing="0"/>
        <w:ind w:left="360"/>
        <w:jc w:val="both"/>
        <w:rPr>
          <w:rFonts w:ascii="Cambria" w:hAnsi="Cambria"/>
          <w:sz w:val="22"/>
          <w:szCs w:val="22"/>
        </w:rPr>
      </w:pPr>
    </w:p>
    <w:p w14:paraId="3C8691CF" w14:textId="77777777" w:rsidR="002275CD" w:rsidRPr="00DD5686" w:rsidRDefault="002275CD" w:rsidP="006B465A">
      <w:pPr>
        <w:pStyle w:val="NormalWeb"/>
        <w:numPr>
          <w:ilvl w:val="0"/>
          <w:numId w:val="22"/>
        </w:numPr>
        <w:spacing w:before="0" w:beforeAutospacing="0" w:after="120" w:afterAutospacing="0"/>
        <w:jc w:val="both"/>
        <w:rPr>
          <w:rFonts w:ascii="Cambria" w:hAnsi="Cambria"/>
          <w:sz w:val="22"/>
          <w:szCs w:val="22"/>
        </w:rPr>
      </w:pPr>
      <w:r w:rsidRPr="00DD5686">
        <w:rPr>
          <w:rFonts w:ascii="Cambria" w:eastAsia="Arial Unicode MS" w:hAnsi="Cambria"/>
          <w:sz w:val="22"/>
          <w:szCs w:val="22"/>
        </w:rPr>
        <w:t>[   ]</w:t>
      </w:r>
      <w:r w:rsidRPr="00DD5686">
        <w:rPr>
          <w:rFonts w:ascii="Cambria" w:hAnsi="Cambria"/>
          <w:sz w:val="22"/>
          <w:szCs w:val="22"/>
        </w:rPr>
        <w:t xml:space="preserve"> Are, </w:t>
      </w:r>
      <w:r w:rsidRPr="00DD5686">
        <w:rPr>
          <w:rFonts w:ascii="Cambria" w:eastAsia="Arial Unicode MS" w:hAnsi="Cambria"/>
          <w:sz w:val="22"/>
          <w:szCs w:val="22"/>
        </w:rPr>
        <w:t>[   ]</w:t>
      </w:r>
      <w:r w:rsidRPr="00DD5686">
        <w:rPr>
          <w:rFonts w:ascii="Cambria" w:hAnsi="Cambria"/>
          <w:sz w:val="22"/>
          <w:szCs w:val="22"/>
        </w:rPr>
        <w:t xml:space="preserve"> are not presently debarred, suspended, proposed for debarment, or declared ineligible for the award of contracts by any Federal agency;</w:t>
      </w:r>
    </w:p>
    <w:p w14:paraId="11948F90" w14:textId="77777777" w:rsidR="002275CD" w:rsidRPr="00DD5686" w:rsidRDefault="002275CD" w:rsidP="006B465A">
      <w:pPr>
        <w:pStyle w:val="NormalWeb"/>
        <w:numPr>
          <w:ilvl w:val="0"/>
          <w:numId w:val="22"/>
        </w:numPr>
        <w:spacing w:before="0" w:beforeAutospacing="0" w:after="120" w:afterAutospacing="0"/>
        <w:jc w:val="both"/>
        <w:rPr>
          <w:rFonts w:ascii="Cambria" w:hAnsi="Cambria"/>
          <w:sz w:val="22"/>
          <w:szCs w:val="22"/>
        </w:rPr>
      </w:pPr>
      <w:r w:rsidRPr="00DD5686">
        <w:rPr>
          <w:rFonts w:ascii="Cambria" w:eastAsia="Arial Unicode MS" w:hAnsi="Cambria"/>
          <w:sz w:val="22"/>
          <w:szCs w:val="22"/>
        </w:rPr>
        <w:t>[   ]</w:t>
      </w:r>
      <w:r w:rsidRPr="00DD5686">
        <w:rPr>
          <w:rFonts w:ascii="Cambria" w:hAnsi="Cambria"/>
          <w:sz w:val="22"/>
          <w:szCs w:val="22"/>
        </w:rPr>
        <w:t xml:space="preserve"> Have, </w:t>
      </w:r>
      <w:r w:rsidRPr="00DD5686">
        <w:rPr>
          <w:rFonts w:ascii="Cambria" w:eastAsia="Arial Unicode MS" w:hAnsi="Cambria"/>
          <w:sz w:val="22"/>
          <w:szCs w:val="22"/>
        </w:rPr>
        <w:t>[   ]</w:t>
      </w:r>
      <w:r w:rsidRPr="00DD5686">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w:t>
      </w:r>
      <w:r w:rsidRPr="00DD5686">
        <w:rPr>
          <w:rFonts w:ascii="Cambria" w:hAnsi="Cambria"/>
          <w:sz w:val="22"/>
          <w:szCs w:val="22"/>
        </w:rPr>
        <w:lastRenderedPageBreak/>
        <w:t>to the submission of offers; or Commission of embezzlement, theft, forgery, bribery, falsification or destruction of records, making false statements, tax evasion, violating Federal criminal tax laws, or receiving stolen property,</w:t>
      </w:r>
    </w:p>
    <w:p w14:paraId="0B54473B" w14:textId="77777777" w:rsidR="002275CD" w:rsidRPr="00DD5686" w:rsidRDefault="002275CD" w:rsidP="006B465A">
      <w:pPr>
        <w:pStyle w:val="NormalWeb"/>
        <w:numPr>
          <w:ilvl w:val="0"/>
          <w:numId w:val="22"/>
        </w:numPr>
        <w:spacing w:before="0" w:beforeAutospacing="0" w:after="120" w:afterAutospacing="0"/>
        <w:jc w:val="both"/>
        <w:rPr>
          <w:rFonts w:ascii="Cambria" w:hAnsi="Cambria"/>
          <w:sz w:val="22"/>
          <w:szCs w:val="22"/>
        </w:rPr>
      </w:pPr>
      <w:r w:rsidRPr="00DD5686">
        <w:rPr>
          <w:rFonts w:ascii="Cambria" w:eastAsia="Arial Unicode MS" w:hAnsi="Cambria"/>
          <w:sz w:val="22"/>
          <w:szCs w:val="22"/>
        </w:rPr>
        <w:t>[   ]</w:t>
      </w:r>
      <w:r w:rsidRPr="00DD5686">
        <w:rPr>
          <w:rFonts w:ascii="Cambria" w:hAnsi="Cambria"/>
          <w:sz w:val="22"/>
          <w:szCs w:val="22"/>
        </w:rPr>
        <w:t xml:space="preserve"> Are, </w:t>
      </w:r>
      <w:r w:rsidRPr="00DD5686">
        <w:rPr>
          <w:rFonts w:ascii="Cambria" w:eastAsia="Arial Unicode MS" w:hAnsi="Cambria"/>
          <w:sz w:val="22"/>
          <w:szCs w:val="22"/>
        </w:rPr>
        <w:t>[   ]</w:t>
      </w:r>
      <w:r w:rsidRPr="00DD5686">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3B3D5396" w14:textId="77777777" w:rsidR="002275CD" w:rsidRPr="00DD5686" w:rsidRDefault="002275CD" w:rsidP="006B465A">
      <w:pPr>
        <w:pStyle w:val="NormalWeb"/>
        <w:numPr>
          <w:ilvl w:val="0"/>
          <w:numId w:val="22"/>
        </w:numPr>
        <w:spacing w:before="0" w:beforeAutospacing="0" w:after="120" w:afterAutospacing="0"/>
        <w:jc w:val="both"/>
        <w:rPr>
          <w:rFonts w:ascii="Cambria" w:hAnsi="Cambria"/>
          <w:sz w:val="22"/>
          <w:szCs w:val="22"/>
        </w:rPr>
      </w:pPr>
      <w:r w:rsidRPr="00DD5686">
        <w:rPr>
          <w:rFonts w:ascii="Cambria" w:eastAsia="Arial Unicode MS" w:hAnsi="Cambria"/>
          <w:sz w:val="22"/>
          <w:szCs w:val="22"/>
        </w:rPr>
        <w:t>[   ]</w:t>
      </w:r>
      <w:r w:rsidRPr="00DD5686">
        <w:rPr>
          <w:rFonts w:ascii="Cambria" w:hAnsi="Cambria"/>
          <w:sz w:val="22"/>
          <w:szCs w:val="22"/>
        </w:rPr>
        <w:t xml:space="preserve"> Have, </w:t>
      </w:r>
      <w:r w:rsidRPr="00DD5686">
        <w:rPr>
          <w:rFonts w:ascii="Cambria" w:eastAsia="Arial Unicode MS" w:hAnsi="Cambria"/>
          <w:sz w:val="22"/>
          <w:szCs w:val="22"/>
        </w:rPr>
        <w:t>[   ]</w:t>
      </w:r>
      <w:r w:rsidRPr="00DD5686">
        <w:rPr>
          <w:rFonts w:ascii="Cambria" w:hAnsi="Cambria"/>
          <w:sz w:val="22"/>
          <w:szCs w:val="22"/>
        </w:rPr>
        <w:t xml:space="preserve"> </w:t>
      </w:r>
      <w:proofErr w:type="gramStart"/>
      <w:r w:rsidRPr="00DD5686">
        <w:rPr>
          <w:rFonts w:ascii="Cambria" w:hAnsi="Cambria"/>
          <w:sz w:val="22"/>
          <w:szCs w:val="22"/>
        </w:rPr>
        <w:t>have not, within a three-year period preceding this offer, been notified</w:t>
      </w:r>
      <w:proofErr w:type="gramEnd"/>
      <w:r w:rsidRPr="00DD5686">
        <w:rPr>
          <w:rFonts w:ascii="Cambria" w:hAnsi="Cambria"/>
          <w:sz w:val="22"/>
          <w:szCs w:val="22"/>
        </w:rPr>
        <w:t xml:space="preserve"> of any delinquent Federal taxes in an amount that exceeds $3,500 for which the liability remains unsatisfied.</w:t>
      </w:r>
    </w:p>
    <w:p w14:paraId="3ABC8153" w14:textId="77777777" w:rsidR="002275CD" w:rsidRPr="00DD5686" w:rsidRDefault="002275CD" w:rsidP="006B465A">
      <w:pPr>
        <w:pStyle w:val="NormalWeb"/>
        <w:numPr>
          <w:ilvl w:val="0"/>
          <w:numId w:val="23"/>
        </w:numPr>
        <w:spacing w:before="0" w:beforeAutospacing="0" w:after="120" w:afterAutospacing="0"/>
        <w:jc w:val="both"/>
        <w:rPr>
          <w:rFonts w:ascii="Cambria" w:hAnsi="Cambria"/>
          <w:sz w:val="22"/>
          <w:szCs w:val="22"/>
        </w:rPr>
      </w:pPr>
      <w:r w:rsidRPr="00DD5686">
        <w:rPr>
          <w:rFonts w:ascii="Cambria" w:hAnsi="Cambria"/>
          <w:sz w:val="22"/>
          <w:szCs w:val="22"/>
        </w:rPr>
        <w:t>Taxes are considered delinquent if both of the following criteria apply:</w:t>
      </w:r>
    </w:p>
    <w:p w14:paraId="6CBA3334" w14:textId="77777777" w:rsidR="002275CD" w:rsidRPr="00DD5686" w:rsidRDefault="002275CD" w:rsidP="006B465A">
      <w:pPr>
        <w:pStyle w:val="NormalWeb"/>
        <w:numPr>
          <w:ilvl w:val="0"/>
          <w:numId w:val="24"/>
        </w:numPr>
        <w:spacing w:before="0" w:beforeAutospacing="0" w:after="0" w:afterAutospacing="0"/>
        <w:jc w:val="both"/>
        <w:rPr>
          <w:rFonts w:ascii="Cambria" w:hAnsi="Cambria"/>
          <w:sz w:val="22"/>
          <w:szCs w:val="22"/>
        </w:rPr>
      </w:pPr>
      <w:r w:rsidRPr="00DD5686">
        <w:rPr>
          <w:rFonts w:ascii="Cambria" w:hAnsi="Cambria"/>
          <w:i/>
          <w:iCs/>
          <w:sz w:val="22"/>
          <w:szCs w:val="22"/>
        </w:rPr>
        <w:t>The tax liability is finally determined.</w:t>
      </w:r>
      <w:r w:rsidRPr="00DD5686">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4B3ADE" w14:textId="77777777" w:rsidR="002275CD" w:rsidRPr="00DD5686" w:rsidRDefault="002275CD" w:rsidP="006B465A">
      <w:pPr>
        <w:pStyle w:val="NormalWeb"/>
        <w:numPr>
          <w:ilvl w:val="0"/>
          <w:numId w:val="24"/>
        </w:numPr>
        <w:spacing w:before="0" w:beforeAutospacing="0" w:after="0" w:afterAutospacing="0"/>
        <w:jc w:val="both"/>
        <w:rPr>
          <w:rFonts w:ascii="Cambria" w:hAnsi="Cambria"/>
          <w:sz w:val="22"/>
          <w:szCs w:val="22"/>
        </w:rPr>
      </w:pPr>
      <w:r w:rsidRPr="00DD5686">
        <w:rPr>
          <w:rFonts w:ascii="Cambria" w:hAnsi="Cambria"/>
          <w:i/>
          <w:iCs/>
          <w:sz w:val="22"/>
          <w:szCs w:val="22"/>
        </w:rPr>
        <w:t>The taxpayer is delinquent in making payment.</w:t>
      </w:r>
      <w:r w:rsidRPr="00DD5686">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671E1C8E" w14:textId="77777777" w:rsidR="002275CD" w:rsidRPr="00DD5686" w:rsidRDefault="002275CD" w:rsidP="002275CD">
      <w:pPr>
        <w:pStyle w:val="NormalWeb"/>
        <w:spacing w:before="0" w:beforeAutospacing="0" w:after="0" w:afterAutospacing="0"/>
        <w:ind w:left="1440"/>
        <w:jc w:val="both"/>
        <w:rPr>
          <w:rFonts w:ascii="Cambria" w:hAnsi="Cambria"/>
          <w:sz w:val="22"/>
          <w:szCs w:val="22"/>
        </w:rPr>
      </w:pPr>
    </w:p>
    <w:p w14:paraId="093A5F7D" w14:textId="77777777" w:rsidR="002275CD" w:rsidRPr="00DD5686" w:rsidRDefault="002275CD" w:rsidP="006B465A">
      <w:pPr>
        <w:pStyle w:val="NormalWeb"/>
        <w:numPr>
          <w:ilvl w:val="0"/>
          <w:numId w:val="21"/>
        </w:numPr>
        <w:spacing w:before="0" w:beforeAutospacing="0" w:after="0" w:afterAutospacing="0"/>
        <w:jc w:val="both"/>
        <w:rPr>
          <w:rFonts w:ascii="Cambria" w:hAnsi="Cambria"/>
          <w:i/>
          <w:iCs/>
          <w:sz w:val="22"/>
          <w:szCs w:val="22"/>
        </w:rPr>
      </w:pPr>
      <w:r w:rsidRPr="00DD5686">
        <w:rPr>
          <w:rFonts w:ascii="Cambria" w:hAnsi="Cambria"/>
          <w:i/>
          <w:iCs/>
          <w:sz w:val="22"/>
          <w:szCs w:val="22"/>
        </w:rPr>
        <w:t xml:space="preserve">Prohibition on Contracting with Inverted Domestic Corporations. </w:t>
      </w:r>
    </w:p>
    <w:p w14:paraId="1F6DE11B" w14:textId="77777777" w:rsidR="002275CD" w:rsidRPr="00DD5686" w:rsidRDefault="002275CD" w:rsidP="002275CD">
      <w:pPr>
        <w:pStyle w:val="NormalWeb"/>
        <w:spacing w:before="0" w:beforeAutospacing="0" w:after="0" w:afterAutospacing="0"/>
        <w:ind w:left="360"/>
        <w:jc w:val="both"/>
        <w:rPr>
          <w:rFonts w:ascii="Cambria" w:hAnsi="Cambria"/>
          <w:i/>
          <w:iCs/>
          <w:sz w:val="22"/>
          <w:szCs w:val="22"/>
        </w:rPr>
      </w:pPr>
    </w:p>
    <w:p w14:paraId="5561801B" w14:textId="77777777" w:rsidR="002275CD" w:rsidRPr="00DD5686" w:rsidRDefault="002275CD" w:rsidP="002275CD">
      <w:pPr>
        <w:pStyle w:val="NormalWeb"/>
        <w:spacing w:before="0" w:beforeAutospacing="0" w:after="0" w:afterAutospacing="0"/>
        <w:jc w:val="both"/>
        <w:rPr>
          <w:rFonts w:ascii="Cambria" w:hAnsi="Cambria"/>
          <w:i/>
          <w:iCs/>
          <w:sz w:val="22"/>
          <w:szCs w:val="22"/>
        </w:rPr>
      </w:pPr>
      <w:r w:rsidRPr="00DD5686">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187C6799" w14:textId="77777777" w:rsidR="002275CD" w:rsidRPr="00DD5686" w:rsidRDefault="002275CD" w:rsidP="002275CD">
      <w:pPr>
        <w:pStyle w:val="NormalWeb"/>
        <w:spacing w:before="0" w:beforeAutospacing="0" w:after="0" w:afterAutospacing="0"/>
        <w:jc w:val="both"/>
        <w:rPr>
          <w:rFonts w:ascii="Cambria" w:hAnsi="Cambria"/>
          <w:sz w:val="22"/>
          <w:szCs w:val="22"/>
        </w:rPr>
      </w:pPr>
    </w:p>
    <w:p w14:paraId="779F1F9C" w14:textId="77777777" w:rsidR="002275CD" w:rsidRPr="00DD5686" w:rsidRDefault="002275CD" w:rsidP="006B465A">
      <w:pPr>
        <w:pStyle w:val="NormalWeb"/>
        <w:numPr>
          <w:ilvl w:val="0"/>
          <w:numId w:val="26"/>
        </w:numPr>
        <w:spacing w:before="0" w:beforeAutospacing="0" w:after="120" w:afterAutospacing="0"/>
        <w:jc w:val="both"/>
        <w:rPr>
          <w:rFonts w:ascii="Cambria" w:eastAsia="Arial Unicode MS" w:hAnsi="Cambria"/>
          <w:sz w:val="22"/>
          <w:szCs w:val="22"/>
        </w:rPr>
      </w:pPr>
      <w:r w:rsidRPr="00DD5686">
        <w:rPr>
          <w:rFonts w:ascii="Cambria" w:eastAsia="Arial Unicode MS" w:hAnsi="Cambria"/>
          <w:sz w:val="22"/>
          <w:szCs w:val="22"/>
        </w:rPr>
        <w:t>Representation. The offeror represents that—</w:t>
      </w:r>
    </w:p>
    <w:p w14:paraId="2E8CAB5E" w14:textId="77777777" w:rsidR="002275CD" w:rsidRPr="00DD5686" w:rsidRDefault="002275CD" w:rsidP="006B465A">
      <w:pPr>
        <w:pStyle w:val="NormalWeb"/>
        <w:numPr>
          <w:ilvl w:val="0"/>
          <w:numId w:val="27"/>
        </w:numPr>
        <w:spacing w:before="0" w:beforeAutospacing="0" w:after="120" w:afterAutospacing="0"/>
        <w:jc w:val="both"/>
        <w:rPr>
          <w:rFonts w:ascii="Cambria" w:hAnsi="Cambria"/>
          <w:sz w:val="22"/>
          <w:szCs w:val="22"/>
        </w:rPr>
      </w:pPr>
      <w:r w:rsidRPr="00DD5686">
        <w:rPr>
          <w:rFonts w:ascii="Cambria" w:hAnsi="Cambria"/>
          <w:sz w:val="22"/>
          <w:szCs w:val="22"/>
        </w:rPr>
        <w:t>It [   ] is, [   ] is not an inverted domestic corporation; and</w:t>
      </w:r>
    </w:p>
    <w:p w14:paraId="65970D30" w14:textId="77777777" w:rsidR="002275CD" w:rsidRPr="00DD5686" w:rsidRDefault="002275CD" w:rsidP="006B465A">
      <w:pPr>
        <w:pStyle w:val="NormalWeb"/>
        <w:numPr>
          <w:ilvl w:val="0"/>
          <w:numId w:val="27"/>
        </w:numPr>
        <w:spacing w:before="0" w:beforeAutospacing="0" w:after="0" w:afterAutospacing="0"/>
        <w:jc w:val="both"/>
        <w:rPr>
          <w:rFonts w:ascii="Cambria" w:hAnsi="Cambria"/>
          <w:sz w:val="22"/>
          <w:szCs w:val="22"/>
        </w:rPr>
      </w:pPr>
      <w:r w:rsidRPr="00DD5686">
        <w:rPr>
          <w:rFonts w:ascii="Cambria" w:hAnsi="Cambria"/>
          <w:sz w:val="22"/>
          <w:szCs w:val="22"/>
        </w:rPr>
        <w:t>It [   ] is, [   ] is not a subsidiary of an inverted domestic corporation.</w:t>
      </w:r>
    </w:p>
    <w:p w14:paraId="6EE1D4AF" w14:textId="77777777" w:rsidR="002275CD" w:rsidRPr="00DD5686" w:rsidRDefault="002275CD" w:rsidP="002275CD">
      <w:pPr>
        <w:pStyle w:val="NormalWeb"/>
        <w:spacing w:before="0" w:beforeAutospacing="0" w:after="0" w:afterAutospacing="0"/>
        <w:jc w:val="both"/>
        <w:rPr>
          <w:rFonts w:ascii="Cambria" w:hAnsi="Cambria"/>
          <w:sz w:val="22"/>
          <w:szCs w:val="22"/>
        </w:rPr>
      </w:pPr>
    </w:p>
    <w:p w14:paraId="68A92D24" w14:textId="77777777" w:rsidR="002275CD" w:rsidRPr="00DD5686" w:rsidRDefault="002275CD" w:rsidP="006B465A">
      <w:pPr>
        <w:pStyle w:val="NormalWeb"/>
        <w:numPr>
          <w:ilvl w:val="0"/>
          <w:numId w:val="21"/>
        </w:numPr>
        <w:spacing w:before="0" w:beforeAutospacing="0" w:after="120" w:afterAutospacing="0"/>
        <w:jc w:val="both"/>
        <w:rPr>
          <w:rFonts w:ascii="Cambria" w:hAnsi="Cambria"/>
          <w:iCs/>
          <w:sz w:val="22"/>
          <w:szCs w:val="22"/>
        </w:rPr>
      </w:pPr>
      <w:r w:rsidRPr="00DD5686">
        <w:rPr>
          <w:rFonts w:ascii="Cambria" w:hAnsi="Cambria"/>
          <w:i/>
          <w:iCs/>
          <w:sz w:val="22"/>
          <w:szCs w:val="22"/>
        </w:rPr>
        <w:t xml:space="preserve">Representation by Corporations Regarding Delinquent Tax Liability or a Felony Conviction under any Federal Law. </w:t>
      </w:r>
    </w:p>
    <w:p w14:paraId="3D35A9C0" w14:textId="77777777" w:rsidR="002275CD" w:rsidRPr="00DD5686" w:rsidRDefault="002275CD" w:rsidP="002275CD">
      <w:pPr>
        <w:pStyle w:val="NormalWeb"/>
        <w:tabs>
          <w:tab w:val="left" w:pos="720"/>
        </w:tabs>
        <w:spacing w:before="0" w:beforeAutospacing="0" w:after="120" w:afterAutospacing="0"/>
        <w:jc w:val="both"/>
        <w:rPr>
          <w:rFonts w:ascii="Cambria" w:hAnsi="Cambria"/>
          <w:iCs/>
          <w:sz w:val="22"/>
          <w:szCs w:val="22"/>
        </w:rPr>
      </w:pPr>
      <w:r w:rsidRPr="00DD5686">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EBE0543" w14:textId="77777777" w:rsidR="002275CD" w:rsidRPr="00DD5686" w:rsidRDefault="002275CD" w:rsidP="006B465A">
      <w:pPr>
        <w:pStyle w:val="NormalWeb"/>
        <w:numPr>
          <w:ilvl w:val="0"/>
          <w:numId w:val="25"/>
        </w:numPr>
        <w:spacing w:before="0" w:beforeAutospacing="0" w:after="120" w:afterAutospacing="0"/>
        <w:jc w:val="both"/>
        <w:rPr>
          <w:rFonts w:ascii="Cambria" w:hAnsi="Cambria"/>
          <w:sz w:val="22"/>
          <w:szCs w:val="22"/>
        </w:rPr>
      </w:pPr>
      <w:r w:rsidRPr="00DD5686">
        <w:rPr>
          <w:rFonts w:ascii="Cambria" w:hAnsi="Cambria"/>
          <w:sz w:val="22"/>
          <w:szCs w:val="22"/>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ADCC55C" w14:textId="77777777" w:rsidR="002275CD" w:rsidRPr="00DD5686" w:rsidRDefault="002275CD" w:rsidP="006B465A">
      <w:pPr>
        <w:pStyle w:val="NormalWeb"/>
        <w:numPr>
          <w:ilvl w:val="0"/>
          <w:numId w:val="25"/>
        </w:numPr>
        <w:spacing w:before="0" w:beforeAutospacing="0" w:after="0" w:afterAutospacing="0"/>
        <w:jc w:val="both"/>
        <w:rPr>
          <w:rFonts w:ascii="Cambria" w:hAnsi="Cambria"/>
          <w:sz w:val="22"/>
          <w:szCs w:val="22"/>
        </w:rPr>
      </w:pPr>
      <w:proofErr w:type="gramStart"/>
      <w:r w:rsidRPr="00DD5686">
        <w:rPr>
          <w:rFonts w:ascii="Cambria" w:hAnsi="Cambria"/>
          <w:sz w:val="22"/>
          <w:szCs w:val="22"/>
        </w:rPr>
        <w:t>Was convicted</w:t>
      </w:r>
      <w:proofErr w:type="gramEnd"/>
      <w:r w:rsidRPr="00DD5686">
        <w:rPr>
          <w:rFonts w:ascii="Cambria" w:hAnsi="Cambria"/>
          <w:sz w:val="22"/>
          <w:szCs w:val="22"/>
        </w:rPr>
        <w:t xml:space="preserve"> of a felony criminal violation under any Federal law within the preceding 24 months, where the awarding agency is aware of the conviction, unless an agency has </w:t>
      </w:r>
      <w:r w:rsidRPr="00DD5686">
        <w:rPr>
          <w:rFonts w:ascii="Cambria" w:hAnsi="Cambria"/>
          <w:sz w:val="22"/>
          <w:szCs w:val="22"/>
        </w:rPr>
        <w:lastRenderedPageBreak/>
        <w:t>considered suspension or debarment of the corporation and made a determination that this action is not necessary to protect the interests of the Government.</w:t>
      </w:r>
    </w:p>
    <w:p w14:paraId="328C5B73" w14:textId="77777777" w:rsidR="002275CD" w:rsidRPr="00DD5686" w:rsidRDefault="002275CD" w:rsidP="002275CD">
      <w:pPr>
        <w:pStyle w:val="NormalWeb"/>
        <w:spacing w:before="0" w:beforeAutospacing="0" w:after="0" w:afterAutospacing="0"/>
        <w:ind w:left="1080"/>
        <w:jc w:val="both"/>
        <w:rPr>
          <w:rFonts w:ascii="Cambria" w:hAnsi="Cambria"/>
          <w:sz w:val="22"/>
          <w:szCs w:val="22"/>
        </w:rPr>
      </w:pPr>
    </w:p>
    <w:p w14:paraId="4D9D1C86" w14:textId="77777777" w:rsidR="002275CD" w:rsidRPr="00DD5686" w:rsidRDefault="002275CD" w:rsidP="006B465A">
      <w:pPr>
        <w:pStyle w:val="NormalWeb"/>
        <w:numPr>
          <w:ilvl w:val="0"/>
          <w:numId w:val="28"/>
        </w:numPr>
        <w:spacing w:before="0" w:beforeAutospacing="0" w:after="120" w:afterAutospacing="0"/>
        <w:jc w:val="both"/>
        <w:rPr>
          <w:rFonts w:ascii="Cambria" w:eastAsia="Arial Unicode MS" w:hAnsi="Cambria"/>
          <w:sz w:val="22"/>
          <w:szCs w:val="22"/>
        </w:rPr>
      </w:pPr>
      <w:r w:rsidRPr="00DD5686">
        <w:rPr>
          <w:rFonts w:ascii="Cambria" w:eastAsia="Arial Unicode MS" w:hAnsi="Cambria"/>
          <w:sz w:val="22"/>
          <w:szCs w:val="22"/>
        </w:rPr>
        <w:t>The offeror represents that—</w:t>
      </w:r>
    </w:p>
    <w:p w14:paraId="1F5C210A" w14:textId="77777777" w:rsidR="002275CD" w:rsidRPr="00DD5686" w:rsidRDefault="002275CD" w:rsidP="006B465A">
      <w:pPr>
        <w:pStyle w:val="NormalWeb"/>
        <w:numPr>
          <w:ilvl w:val="0"/>
          <w:numId w:val="29"/>
        </w:numPr>
        <w:spacing w:before="0" w:beforeAutospacing="0" w:after="120" w:afterAutospacing="0"/>
        <w:jc w:val="both"/>
        <w:rPr>
          <w:rFonts w:ascii="Cambria" w:hAnsi="Cambria"/>
          <w:sz w:val="22"/>
          <w:szCs w:val="22"/>
        </w:rPr>
      </w:pPr>
      <w:r w:rsidRPr="00DD5686">
        <w:rPr>
          <w:rFonts w:ascii="Cambria" w:hAnsi="Cambria"/>
          <w:sz w:val="22"/>
          <w:szCs w:val="22"/>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C6C46BD" w14:textId="77777777" w:rsidR="002275CD" w:rsidRPr="00DD5686" w:rsidRDefault="002275CD" w:rsidP="006B465A">
      <w:pPr>
        <w:pStyle w:val="NormalWeb"/>
        <w:numPr>
          <w:ilvl w:val="0"/>
          <w:numId w:val="29"/>
        </w:numPr>
        <w:spacing w:before="0" w:beforeAutospacing="0" w:after="0" w:afterAutospacing="0"/>
        <w:jc w:val="both"/>
        <w:rPr>
          <w:rFonts w:ascii="Cambria" w:hAnsi="Cambria"/>
          <w:sz w:val="22"/>
          <w:szCs w:val="22"/>
        </w:rPr>
      </w:pPr>
      <w:r w:rsidRPr="00DD5686">
        <w:rPr>
          <w:rFonts w:ascii="Cambria" w:hAnsi="Cambria"/>
          <w:sz w:val="22"/>
          <w:szCs w:val="22"/>
        </w:rPr>
        <w:t>It is [   ] is not [   ] a corporation that was convicted of a felony criminal violation under a Federal law within the preceding 24 months.</w:t>
      </w:r>
    </w:p>
    <w:p w14:paraId="50E28CC9" w14:textId="77777777" w:rsidR="002275CD" w:rsidRPr="00DD5686" w:rsidRDefault="002275CD" w:rsidP="002275CD">
      <w:pPr>
        <w:pStyle w:val="NormalWeb"/>
        <w:spacing w:before="0" w:beforeAutospacing="0" w:after="0" w:afterAutospacing="0"/>
        <w:jc w:val="both"/>
        <w:rPr>
          <w:rFonts w:ascii="Cambria" w:hAnsi="Cambria"/>
          <w:sz w:val="22"/>
          <w:szCs w:val="22"/>
        </w:rPr>
      </w:pPr>
    </w:p>
    <w:p w14:paraId="1E3FE9D7" w14:textId="77777777" w:rsidR="002275CD" w:rsidRPr="00DD5686" w:rsidRDefault="002275CD" w:rsidP="006B465A">
      <w:pPr>
        <w:pStyle w:val="NormalWeb"/>
        <w:numPr>
          <w:ilvl w:val="0"/>
          <w:numId w:val="21"/>
        </w:numPr>
        <w:spacing w:before="0" w:beforeAutospacing="0" w:after="0" w:afterAutospacing="0"/>
        <w:jc w:val="both"/>
        <w:rPr>
          <w:rFonts w:ascii="Cambria" w:hAnsi="Cambria"/>
          <w:i/>
          <w:iCs/>
          <w:sz w:val="22"/>
          <w:szCs w:val="22"/>
        </w:rPr>
      </w:pPr>
      <w:r w:rsidRPr="00DD5686">
        <w:rPr>
          <w:rFonts w:ascii="Cambria" w:hAnsi="Cambria"/>
          <w:i/>
          <w:iCs/>
          <w:sz w:val="22"/>
          <w:szCs w:val="22"/>
        </w:rPr>
        <w:t xml:space="preserve">Prohibition on Contracting with Entities that Require Certain Internal Confidentiality Agreements or Statements—Representation. </w:t>
      </w:r>
      <w:r w:rsidRPr="00DD5686">
        <w:rPr>
          <w:rFonts w:ascii="Cambria" w:hAnsi="Cambria"/>
          <w:sz w:val="22"/>
          <w:szCs w:val="22"/>
        </w:rPr>
        <w:t>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DD5686">
        <w:rPr>
          <w:rFonts w:ascii="Cambria" w:hAnsi="Cambria"/>
          <w:i/>
          <w:iCs/>
          <w:sz w:val="22"/>
          <w:szCs w:val="22"/>
        </w:rPr>
        <w:t>e.g.,</w:t>
      </w:r>
      <w:r w:rsidRPr="00DD5686">
        <w:rPr>
          <w:rFonts w:ascii="Cambria" w:hAnsi="Cambria"/>
          <w:sz w:val="22"/>
          <w:szCs w:val="22"/>
        </w:rPr>
        <w:t xml:space="preserve"> agency Office of the Inspector General).</w:t>
      </w:r>
    </w:p>
    <w:p w14:paraId="14FAA963" w14:textId="77777777" w:rsidR="002275CD" w:rsidRPr="00DD5686" w:rsidRDefault="002275CD" w:rsidP="002275CD">
      <w:pPr>
        <w:outlineLvl w:val="0"/>
        <w:rPr>
          <w:rFonts w:ascii="Cambria" w:hAnsi="Cambria"/>
          <w:b/>
          <w:bCs/>
          <w:kern w:val="36"/>
          <w:sz w:val="22"/>
        </w:rPr>
      </w:pPr>
    </w:p>
    <w:p w14:paraId="6F40EAFE" w14:textId="77777777" w:rsidR="002275CD" w:rsidRPr="00DD5686" w:rsidRDefault="002275CD" w:rsidP="006B465A">
      <w:pPr>
        <w:pStyle w:val="ListParagraph"/>
        <w:numPr>
          <w:ilvl w:val="0"/>
          <w:numId w:val="33"/>
        </w:numPr>
        <w:contextualSpacing/>
        <w:outlineLvl w:val="0"/>
        <w:rPr>
          <w:rFonts w:ascii="Cambria" w:hAnsi="Cambria"/>
          <w:b/>
          <w:bCs/>
          <w:kern w:val="36"/>
        </w:rPr>
      </w:pPr>
      <w:r w:rsidRPr="00DD5686">
        <w:rPr>
          <w:rFonts w:ascii="Cambria" w:hAnsi="Cambria"/>
          <w:b/>
          <w:bCs/>
          <w:kern w:val="36"/>
        </w:rPr>
        <w:t>Certification of Offeror</w:t>
      </w:r>
    </w:p>
    <w:p w14:paraId="2883FCAC" w14:textId="77777777" w:rsidR="002275CD" w:rsidRPr="00DD5686" w:rsidRDefault="002275CD" w:rsidP="002275CD">
      <w:pPr>
        <w:pStyle w:val="ListParagraph"/>
        <w:ind w:left="0"/>
        <w:rPr>
          <w:rFonts w:ascii="Cambria" w:hAnsi="Cambria"/>
        </w:rPr>
      </w:pPr>
    </w:p>
    <w:p w14:paraId="6A8129A0" w14:textId="77777777" w:rsidR="002275CD" w:rsidRPr="00DD5686" w:rsidRDefault="002275CD" w:rsidP="002275CD">
      <w:pPr>
        <w:pStyle w:val="ListParagraph"/>
        <w:ind w:left="0" w:firstLine="0"/>
        <w:jc w:val="both"/>
        <w:rPr>
          <w:rFonts w:ascii="Cambria" w:hAnsi="Cambria"/>
        </w:rPr>
      </w:pPr>
      <w:r w:rsidRPr="00DD5686">
        <w:rPr>
          <w:rFonts w:ascii="Cambria" w:hAnsi="Cambria"/>
        </w:rPr>
        <w:t>By signature hereon, or on an offer incorporating these Representations and Certifications, the offeror certifies that they are accurate, current, and complete, these Representations and Certifications are binding on the offeror, its successors, transferees, and assignees, and the person or persons whose signatures appear below are authorized to sign these assurances on behalf of the offeror.</w:t>
      </w:r>
    </w:p>
    <w:p w14:paraId="7826C27A" w14:textId="77777777" w:rsidR="002275CD" w:rsidRPr="00DD5686" w:rsidRDefault="002275CD" w:rsidP="002275CD">
      <w:pPr>
        <w:pStyle w:val="ListParagraph"/>
        <w:ind w:left="0"/>
        <w:rPr>
          <w:rFonts w:ascii="Cambria" w:hAnsi="Cambria"/>
        </w:rPr>
      </w:pPr>
    </w:p>
    <w:tbl>
      <w:tblPr>
        <w:tblW w:w="0" w:type="auto"/>
        <w:tblLook w:val="04A0" w:firstRow="1" w:lastRow="0" w:firstColumn="1" w:lastColumn="0" w:noHBand="0" w:noVBand="1"/>
      </w:tblPr>
      <w:tblGrid>
        <w:gridCol w:w="2088"/>
        <w:gridCol w:w="3816"/>
      </w:tblGrid>
      <w:tr w:rsidR="002275CD" w:rsidRPr="00DD5686" w14:paraId="46CE0A1B" w14:textId="77777777" w:rsidTr="002275CD">
        <w:tc>
          <w:tcPr>
            <w:tcW w:w="2088" w:type="dxa"/>
            <w:shd w:val="clear" w:color="auto" w:fill="auto"/>
          </w:tcPr>
          <w:p w14:paraId="01FFBCFB" w14:textId="77777777" w:rsidR="002275CD" w:rsidRPr="00DD5686" w:rsidRDefault="002275CD" w:rsidP="002275CD">
            <w:pPr>
              <w:pStyle w:val="ListParagraph"/>
              <w:ind w:left="0"/>
              <w:rPr>
                <w:rFonts w:ascii="Cambria" w:hAnsi="Cambria"/>
                <w:b/>
              </w:rPr>
            </w:pPr>
          </w:p>
          <w:p w14:paraId="4B01A9FF" w14:textId="77777777" w:rsidR="002275CD" w:rsidRPr="00DD5686" w:rsidRDefault="002275CD" w:rsidP="002275CD">
            <w:pPr>
              <w:pStyle w:val="ListParagraph"/>
              <w:ind w:left="0" w:hanging="23"/>
              <w:rPr>
                <w:rFonts w:ascii="Cambria" w:hAnsi="Cambria"/>
                <w:b/>
              </w:rPr>
            </w:pPr>
            <w:r w:rsidRPr="00DD5686">
              <w:rPr>
                <w:rFonts w:ascii="Cambria" w:hAnsi="Cambria"/>
                <w:b/>
              </w:rPr>
              <w:t>Offeror Name</w:t>
            </w:r>
          </w:p>
        </w:tc>
        <w:tc>
          <w:tcPr>
            <w:tcW w:w="3816" w:type="dxa"/>
            <w:tcBorders>
              <w:bottom w:val="single" w:sz="4" w:space="0" w:color="auto"/>
            </w:tcBorders>
            <w:shd w:val="clear" w:color="auto" w:fill="auto"/>
          </w:tcPr>
          <w:p w14:paraId="19E37A0D" w14:textId="77777777" w:rsidR="002275CD" w:rsidRPr="00DD5686" w:rsidRDefault="002275CD" w:rsidP="002275CD">
            <w:pPr>
              <w:pStyle w:val="ListParagraph"/>
              <w:ind w:left="0"/>
              <w:rPr>
                <w:rFonts w:ascii="Cambria" w:hAnsi="Cambria"/>
              </w:rPr>
            </w:pPr>
          </w:p>
        </w:tc>
      </w:tr>
      <w:tr w:rsidR="002275CD" w:rsidRPr="00DD5686" w14:paraId="65618686" w14:textId="77777777" w:rsidTr="002275CD">
        <w:tc>
          <w:tcPr>
            <w:tcW w:w="2088" w:type="dxa"/>
            <w:shd w:val="clear" w:color="auto" w:fill="auto"/>
          </w:tcPr>
          <w:p w14:paraId="69668F4A" w14:textId="77777777" w:rsidR="002275CD" w:rsidRPr="00DD5686" w:rsidRDefault="002275CD" w:rsidP="002275CD">
            <w:pPr>
              <w:pStyle w:val="ListParagraph"/>
              <w:ind w:left="0" w:hanging="23"/>
              <w:rPr>
                <w:rFonts w:ascii="Cambria" w:hAnsi="Cambria"/>
                <w:b/>
              </w:rPr>
            </w:pPr>
          </w:p>
          <w:p w14:paraId="1E93EFCA" w14:textId="77777777" w:rsidR="002275CD" w:rsidRPr="00DD5686" w:rsidRDefault="002275CD" w:rsidP="002275CD">
            <w:pPr>
              <w:pStyle w:val="ListParagraph"/>
              <w:ind w:left="0" w:hanging="23"/>
              <w:rPr>
                <w:rFonts w:ascii="Cambria" w:hAnsi="Cambria"/>
                <w:b/>
              </w:rPr>
            </w:pPr>
            <w:r w:rsidRPr="00DD5686">
              <w:rPr>
                <w:rFonts w:ascii="Cambria" w:hAnsi="Cambria"/>
                <w:b/>
              </w:rPr>
              <w:t>Signature</w:t>
            </w:r>
          </w:p>
        </w:tc>
        <w:tc>
          <w:tcPr>
            <w:tcW w:w="3816" w:type="dxa"/>
            <w:tcBorders>
              <w:top w:val="single" w:sz="4" w:space="0" w:color="auto"/>
              <w:bottom w:val="single" w:sz="4" w:space="0" w:color="auto"/>
            </w:tcBorders>
            <w:shd w:val="clear" w:color="auto" w:fill="auto"/>
          </w:tcPr>
          <w:p w14:paraId="2C62CD0F" w14:textId="77777777" w:rsidR="002275CD" w:rsidRPr="00DD5686" w:rsidRDefault="002275CD" w:rsidP="002275CD">
            <w:pPr>
              <w:pStyle w:val="ListParagraph"/>
              <w:ind w:left="0"/>
              <w:rPr>
                <w:rFonts w:ascii="Cambria" w:hAnsi="Cambria"/>
              </w:rPr>
            </w:pPr>
          </w:p>
        </w:tc>
      </w:tr>
      <w:tr w:rsidR="002275CD" w:rsidRPr="00DD5686" w14:paraId="74746E40" w14:textId="77777777" w:rsidTr="002275CD">
        <w:tc>
          <w:tcPr>
            <w:tcW w:w="2088" w:type="dxa"/>
            <w:shd w:val="clear" w:color="auto" w:fill="auto"/>
          </w:tcPr>
          <w:p w14:paraId="6972A6DB" w14:textId="77777777" w:rsidR="002275CD" w:rsidRPr="00DD5686" w:rsidRDefault="002275CD" w:rsidP="002275CD">
            <w:pPr>
              <w:pStyle w:val="ListParagraph"/>
              <w:ind w:left="0" w:hanging="23"/>
              <w:rPr>
                <w:rFonts w:ascii="Cambria" w:hAnsi="Cambria"/>
                <w:b/>
              </w:rPr>
            </w:pPr>
          </w:p>
          <w:p w14:paraId="6E781A24" w14:textId="77777777" w:rsidR="002275CD" w:rsidRPr="00DD5686" w:rsidRDefault="002275CD" w:rsidP="002275CD">
            <w:pPr>
              <w:pStyle w:val="ListParagraph"/>
              <w:ind w:left="0" w:hanging="23"/>
              <w:rPr>
                <w:rFonts w:ascii="Cambria" w:hAnsi="Cambria"/>
                <w:b/>
              </w:rPr>
            </w:pPr>
            <w:r w:rsidRPr="00DD5686">
              <w:rPr>
                <w:rFonts w:ascii="Cambria" w:hAnsi="Cambria"/>
                <w:b/>
              </w:rPr>
              <w:t>Signatory Name</w:t>
            </w:r>
          </w:p>
        </w:tc>
        <w:tc>
          <w:tcPr>
            <w:tcW w:w="3816" w:type="dxa"/>
            <w:tcBorders>
              <w:top w:val="single" w:sz="4" w:space="0" w:color="auto"/>
              <w:bottom w:val="single" w:sz="4" w:space="0" w:color="auto"/>
            </w:tcBorders>
            <w:shd w:val="clear" w:color="auto" w:fill="auto"/>
          </w:tcPr>
          <w:p w14:paraId="108FB737" w14:textId="77777777" w:rsidR="002275CD" w:rsidRPr="00DD5686" w:rsidRDefault="002275CD" w:rsidP="002275CD">
            <w:pPr>
              <w:pStyle w:val="ListParagraph"/>
              <w:ind w:left="0"/>
              <w:rPr>
                <w:rFonts w:ascii="Cambria" w:hAnsi="Cambria"/>
              </w:rPr>
            </w:pPr>
          </w:p>
        </w:tc>
      </w:tr>
      <w:tr w:rsidR="002275CD" w:rsidRPr="00DD5686" w14:paraId="47C4F1DB" w14:textId="77777777" w:rsidTr="002275CD">
        <w:tc>
          <w:tcPr>
            <w:tcW w:w="2088" w:type="dxa"/>
            <w:shd w:val="clear" w:color="auto" w:fill="auto"/>
          </w:tcPr>
          <w:p w14:paraId="31B69313" w14:textId="77777777" w:rsidR="002275CD" w:rsidRPr="00DD5686" w:rsidRDefault="002275CD" w:rsidP="002275CD">
            <w:pPr>
              <w:pStyle w:val="ListParagraph"/>
              <w:ind w:left="0" w:hanging="23"/>
              <w:rPr>
                <w:rFonts w:ascii="Cambria" w:hAnsi="Cambria"/>
                <w:b/>
              </w:rPr>
            </w:pPr>
          </w:p>
          <w:p w14:paraId="44350343" w14:textId="77777777" w:rsidR="002275CD" w:rsidRPr="00DD5686" w:rsidRDefault="002275CD" w:rsidP="002275CD">
            <w:pPr>
              <w:pStyle w:val="ListParagraph"/>
              <w:ind w:left="0" w:hanging="23"/>
              <w:rPr>
                <w:rFonts w:ascii="Cambria" w:hAnsi="Cambria"/>
                <w:b/>
              </w:rPr>
            </w:pPr>
            <w:r w:rsidRPr="00DD5686">
              <w:rPr>
                <w:rFonts w:ascii="Cambria" w:hAnsi="Cambria"/>
                <w:b/>
              </w:rPr>
              <w:t>Signatory Title</w:t>
            </w:r>
          </w:p>
        </w:tc>
        <w:tc>
          <w:tcPr>
            <w:tcW w:w="3816" w:type="dxa"/>
            <w:tcBorders>
              <w:top w:val="single" w:sz="4" w:space="0" w:color="auto"/>
              <w:bottom w:val="single" w:sz="4" w:space="0" w:color="auto"/>
            </w:tcBorders>
            <w:shd w:val="clear" w:color="auto" w:fill="auto"/>
          </w:tcPr>
          <w:p w14:paraId="40CB067E" w14:textId="77777777" w:rsidR="002275CD" w:rsidRPr="00DD5686" w:rsidRDefault="002275CD" w:rsidP="002275CD">
            <w:pPr>
              <w:pStyle w:val="ListParagraph"/>
              <w:ind w:left="0"/>
              <w:rPr>
                <w:rFonts w:ascii="Cambria" w:hAnsi="Cambria"/>
              </w:rPr>
            </w:pPr>
          </w:p>
        </w:tc>
      </w:tr>
      <w:tr w:rsidR="002275CD" w:rsidRPr="00DD5686" w14:paraId="0551BD78" w14:textId="77777777" w:rsidTr="002275CD">
        <w:tc>
          <w:tcPr>
            <w:tcW w:w="2088" w:type="dxa"/>
            <w:shd w:val="clear" w:color="auto" w:fill="auto"/>
          </w:tcPr>
          <w:p w14:paraId="697F2F7B" w14:textId="77777777" w:rsidR="002275CD" w:rsidRPr="00DD5686" w:rsidRDefault="002275CD" w:rsidP="002275CD">
            <w:pPr>
              <w:pStyle w:val="ListParagraph"/>
              <w:ind w:left="0" w:hanging="23"/>
              <w:rPr>
                <w:rFonts w:ascii="Cambria" w:hAnsi="Cambria"/>
                <w:b/>
              </w:rPr>
            </w:pPr>
          </w:p>
          <w:p w14:paraId="4F4D621E" w14:textId="77777777" w:rsidR="002275CD" w:rsidRPr="00DD5686" w:rsidRDefault="002275CD" w:rsidP="002275CD">
            <w:pPr>
              <w:pStyle w:val="ListParagraph"/>
              <w:ind w:left="0" w:hanging="23"/>
              <w:rPr>
                <w:rFonts w:ascii="Cambria" w:hAnsi="Cambria"/>
                <w:b/>
              </w:rPr>
            </w:pPr>
            <w:r w:rsidRPr="00DD5686">
              <w:rPr>
                <w:rFonts w:ascii="Cambria" w:hAnsi="Cambria"/>
                <w:b/>
              </w:rPr>
              <w:t>Date</w:t>
            </w:r>
          </w:p>
        </w:tc>
        <w:tc>
          <w:tcPr>
            <w:tcW w:w="3816" w:type="dxa"/>
            <w:tcBorders>
              <w:top w:val="single" w:sz="4" w:space="0" w:color="auto"/>
              <w:bottom w:val="single" w:sz="4" w:space="0" w:color="auto"/>
            </w:tcBorders>
            <w:shd w:val="clear" w:color="auto" w:fill="auto"/>
          </w:tcPr>
          <w:p w14:paraId="66B9E9F8" w14:textId="77777777" w:rsidR="002275CD" w:rsidRPr="00DD5686" w:rsidRDefault="002275CD" w:rsidP="002275CD">
            <w:pPr>
              <w:pStyle w:val="ListParagraph"/>
              <w:ind w:left="0"/>
              <w:rPr>
                <w:rFonts w:ascii="Cambria" w:hAnsi="Cambria"/>
              </w:rPr>
            </w:pPr>
          </w:p>
        </w:tc>
      </w:tr>
    </w:tbl>
    <w:p w14:paraId="2BDE4710" w14:textId="77777777" w:rsidR="002275CD" w:rsidRPr="00DD5686" w:rsidRDefault="002275CD" w:rsidP="002275CD">
      <w:pPr>
        <w:tabs>
          <w:tab w:val="num" w:pos="0"/>
        </w:tabs>
        <w:rPr>
          <w:rFonts w:ascii="Cambria" w:hAnsi="Cambria"/>
          <w:sz w:val="22"/>
        </w:rPr>
        <w:sectPr w:rsidR="002275CD" w:rsidRPr="00DD5686" w:rsidSect="002275CD">
          <w:headerReference w:type="first" r:id="rId32"/>
          <w:footerReference w:type="first" r:id="rId33"/>
          <w:endnotePr>
            <w:numFmt w:val="decimal"/>
          </w:endnotePr>
          <w:pgSz w:w="12240" w:h="15840"/>
          <w:pgMar w:top="1440" w:right="1440" w:bottom="1440" w:left="1440" w:header="720" w:footer="939" w:gutter="0"/>
          <w:cols w:space="720"/>
          <w:noEndnote/>
          <w:titlePg/>
          <w:docGrid w:linePitch="326"/>
        </w:sectPr>
      </w:pPr>
    </w:p>
    <w:p w14:paraId="0958F992" w14:textId="77777777" w:rsidR="002275CD" w:rsidRPr="00DD5686" w:rsidRDefault="002275CD" w:rsidP="002275CD">
      <w:pPr>
        <w:pStyle w:val="Heading2"/>
        <w:ind w:left="0" w:firstLine="0"/>
        <w:jc w:val="center"/>
        <w:rPr>
          <w:rFonts w:ascii="Cambria" w:hAnsi="Cambria"/>
          <w:caps/>
        </w:rPr>
      </w:pPr>
      <w:bookmarkStart w:id="40" w:name="_Toc350864507"/>
      <w:r w:rsidRPr="00DD5686">
        <w:rPr>
          <w:rFonts w:ascii="Cambria" w:hAnsi="Cambria"/>
          <w:caps/>
        </w:rPr>
        <w:lastRenderedPageBreak/>
        <w:t xml:space="preserve">Attachment </w:t>
      </w:r>
      <w:bookmarkStart w:id="41" w:name="_Toc350864508"/>
      <w:bookmarkEnd w:id="40"/>
      <w:r w:rsidRPr="00DD5686">
        <w:rPr>
          <w:rFonts w:ascii="Cambria" w:hAnsi="Cambria"/>
          <w:caps/>
        </w:rPr>
        <w:t>3</w:t>
      </w:r>
    </w:p>
    <w:p w14:paraId="356B17D4" w14:textId="77777777" w:rsidR="002275CD" w:rsidRPr="00DD5686" w:rsidRDefault="002275CD" w:rsidP="002275CD">
      <w:pPr>
        <w:pStyle w:val="Heading2"/>
        <w:ind w:left="0" w:firstLine="0"/>
        <w:jc w:val="center"/>
        <w:rPr>
          <w:rFonts w:ascii="Cambria" w:hAnsi="Cambria"/>
          <w:caps/>
        </w:rPr>
      </w:pPr>
      <w:r w:rsidRPr="00DD5686">
        <w:rPr>
          <w:rFonts w:ascii="Cambria" w:hAnsi="Cambria"/>
        </w:rPr>
        <w:t>Past Performance Information Table</w:t>
      </w:r>
      <w:bookmarkEnd w:id="41"/>
    </w:p>
    <w:p w14:paraId="687DE5EC" w14:textId="77777777" w:rsidR="002275CD" w:rsidRPr="00DD5686" w:rsidRDefault="002275CD" w:rsidP="002275CD">
      <w:pPr>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089"/>
        <w:gridCol w:w="2370"/>
        <w:gridCol w:w="1765"/>
        <w:gridCol w:w="1506"/>
        <w:gridCol w:w="1674"/>
        <w:gridCol w:w="2157"/>
      </w:tblGrid>
      <w:tr w:rsidR="002275CD" w:rsidRPr="00DD5686" w14:paraId="7B925A12" w14:textId="77777777" w:rsidTr="002275CD">
        <w:trPr>
          <w:jc w:val="center"/>
        </w:trPr>
        <w:tc>
          <w:tcPr>
            <w:tcW w:w="672" w:type="dxa"/>
            <w:shd w:val="clear" w:color="auto" w:fill="auto"/>
            <w:vAlign w:val="center"/>
          </w:tcPr>
          <w:p w14:paraId="40EA7AA2" w14:textId="77777777" w:rsidR="002275CD" w:rsidRPr="00DD5686" w:rsidRDefault="002275CD" w:rsidP="002275CD">
            <w:pPr>
              <w:spacing w:before="60" w:after="60"/>
              <w:ind w:left="0" w:hanging="23"/>
              <w:jc w:val="center"/>
              <w:rPr>
                <w:rFonts w:ascii="Cambria" w:hAnsi="Cambria"/>
                <w:b/>
                <w:i/>
                <w:sz w:val="20"/>
              </w:rPr>
            </w:pPr>
            <w:r w:rsidRPr="00DD5686">
              <w:rPr>
                <w:rFonts w:ascii="Cambria" w:hAnsi="Cambria"/>
                <w:b/>
                <w:i/>
                <w:sz w:val="20"/>
              </w:rPr>
              <w:t>Item #</w:t>
            </w:r>
          </w:p>
        </w:tc>
        <w:tc>
          <w:tcPr>
            <w:tcW w:w="3095" w:type="dxa"/>
            <w:shd w:val="clear" w:color="auto" w:fill="auto"/>
            <w:vAlign w:val="center"/>
          </w:tcPr>
          <w:p w14:paraId="7E6F61E7" w14:textId="77777777" w:rsidR="002275CD" w:rsidRPr="00DD5686" w:rsidRDefault="002275CD" w:rsidP="002275CD">
            <w:pPr>
              <w:spacing w:before="60" w:after="60"/>
              <w:ind w:left="0" w:firstLine="6"/>
              <w:jc w:val="center"/>
              <w:rPr>
                <w:rFonts w:ascii="Cambria" w:hAnsi="Cambria"/>
                <w:b/>
                <w:i/>
                <w:sz w:val="20"/>
              </w:rPr>
            </w:pPr>
            <w:r w:rsidRPr="00DD5686">
              <w:rPr>
                <w:rFonts w:ascii="Cambria" w:hAnsi="Cambria"/>
                <w:b/>
                <w:i/>
                <w:sz w:val="20"/>
              </w:rPr>
              <w:t xml:space="preserve">Project Name </w:t>
            </w:r>
          </w:p>
          <w:p w14:paraId="120BDEF2" w14:textId="77777777" w:rsidR="002275CD" w:rsidRPr="00DD5686" w:rsidRDefault="002275CD" w:rsidP="002275CD">
            <w:pPr>
              <w:spacing w:before="60" w:after="60"/>
              <w:ind w:left="0" w:firstLine="6"/>
              <w:jc w:val="center"/>
              <w:rPr>
                <w:rFonts w:ascii="Cambria" w:hAnsi="Cambria"/>
                <w:b/>
                <w:i/>
                <w:sz w:val="20"/>
              </w:rPr>
            </w:pPr>
            <w:r w:rsidRPr="00DD5686">
              <w:rPr>
                <w:rFonts w:ascii="Cambria" w:hAnsi="Cambria"/>
                <w:b/>
                <w:i/>
                <w:sz w:val="20"/>
              </w:rPr>
              <w:t>or Contract</w:t>
            </w:r>
          </w:p>
        </w:tc>
        <w:tc>
          <w:tcPr>
            <w:tcW w:w="2373" w:type="dxa"/>
            <w:shd w:val="clear" w:color="auto" w:fill="auto"/>
            <w:vAlign w:val="center"/>
          </w:tcPr>
          <w:p w14:paraId="6C749F7C" w14:textId="77777777" w:rsidR="002275CD" w:rsidRPr="00DD5686" w:rsidRDefault="002275CD" w:rsidP="002275CD">
            <w:pPr>
              <w:spacing w:before="60" w:after="60"/>
              <w:ind w:left="0" w:firstLine="6"/>
              <w:jc w:val="center"/>
              <w:rPr>
                <w:rFonts w:ascii="Cambria" w:hAnsi="Cambria"/>
                <w:b/>
                <w:i/>
                <w:sz w:val="20"/>
              </w:rPr>
            </w:pPr>
            <w:r w:rsidRPr="00DD5686">
              <w:rPr>
                <w:rFonts w:ascii="Cambria" w:hAnsi="Cambria"/>
                <w:b/>
                <w:i/>
                <w:sz w:val="20"/>
              </w:rPr>
              <w:t>Brief Description of Scope of Work and Activities</w:t>
            </w:r>
          </w:p>
        </w:tc>
        <w:tc>
          <w:tcPr>
            <w:tcW w:w="1766" w:type="dxa"/>
            <w:shd w:val="clear" w:color="auto" w:fill="auto"/>
            <w:vAlign w:val="center"/>
          </w:tcPr>
          <w:p w14:paraId="51175361" w14:textId="77777777" w:rsidR="002275CD" w:rsidRPr="00DD5686" w:rsidRDefault="002275CD" w:rsidP="002275CD">
            <w:pPr>
              <w:spacing w:before="60" w:after="60"/>
              <w:ind w:left="0" w:firstLine="6"/>
              <w:jc w:val="center"/>
              <w:rPr>
                <w:rFonts w:ascii="Cambria" w:hAnsi="Cambria"/>
                <w:b/>
                <w:i/>
                <w:color w:val="000000"/>
                <w:sz w:val="20"/>
                <w:lang w:val="en-GB"/>
              </w:rPr>
            </w:pPr>
            <w:r w:rsidRPr="00DD5686">
              <w:rPr>
                <w:rFonts w:ascii="Cambria" w:hAnsi="Cambria"/>
                <w:b/>
                <w:i/>
                <w:color w:val="000000"/>
                <w:sz w:val="20"/>
                <w:lang w:val="en-GB"/>
              </w:rPr>
              <w:t>Geographic Location (country, region, district)</w:t>
            </w:r>
          </w:p>
        </w:tc>
        <w:tc>
          <w:tcPr>
            <w:tcW w:w="1506" w:type="dxa"/>
            <w:shd w:val="clear" w:color="auto" w:fill="auto"/>
            <w:vAlign w:val="center"/>
          </w:tcPr>
          <w:p w14:paraId="06E6897B" w14:textId="77777777" w:rsidR="002275CD" w:rsidRPr="00DD5686" w:rsidRDefault="002275CD" w:rsidP="002275CD">
            <w:pPr>
              <w:spacing w:before="60" w:after="60"/>
              <w:ind w:left="0" w:firstLine="6"/>
              <w:jc w:val="center"/>
              <w:rPr>
                <w:rFonts w:ascii="Cambria" w:hAnsi="Cambria"/>
                <w:b/>
                <w:i/>
                <w:color w:val="000000"/>
                <w:sz w:val="20"/>
                <w:lang w:val="en-GB"/>
              </w:rPr>
            </w:pPr>
            <w:r w:rsidRPr="00DD5686">
              <w:rPr>
                <w:rFonts w:ascii="Cambria" w:hAnsi="Cambria"/>
                <w:b/>
                <w:i/>
                <w:color w:val="000000"/>
                <w:sz w:val="20"/>
                <w:lang w:val="en-GB"/>
              </w:rPr>
              <w:t>Period of Performance</w:t>
            </w:r>
          </w:p>
          <w:p w14:paraId="5534F3F9" w14:textId="77777777" w:rsidR="002275CD" w:rsidRPr="00DD5686" w:rsidRDefault="002275CD" w:rsidP="002275CD">
            <w:pPr>
              <w:spacing w:before="60" w:after="60"/>
              <w:jc w:val="center"/>
              <w:rPr>
                <w:rFonts w:ascii="Cambria" w:hAnsi="Cambria"/>
                <w:i/>
                <w:sz w:val="20"/>
              </w:rPr>
            </w:pPr>
          </w:p>
        </w:tc>
        <w:tc>
          <w:tcPr>
            <w:tcW w:w="1676" w:type="dxa"/>
            <w:shd w:val="clear" w:color="auto" w:fill="auto"/>
            <w:vAlign w:val="center"/>
          </w:tcPr>
          <w:p w14:paraId="6B806B73" w14:textId="77777777" w:rsidR="002275CD" w:rsidRPr="00DD5686" w:rsidRDefault="002275CD" w:rsidP="002275CD">
            <w:pPr>
              <w:spacing w:before="60" w:after="60"/>
              <w:ind w:left="0" w:firstLine="0"/>
              <w:jc w:val="center"/>
              <w:rPr>
                <w:rFonts w:ascii="Cambria" w:hAnsi="Cambria"/>
                <w:b/>
                <w:i/>
                <w:color w:val="000000"/>
                <w:sz w:val="20"/>
                <w:lang w:val="en-GB"/>
              </w:rPr>
            </w:pPr>
            <w:r w:rsidRPr="00DD5686">
              <w:rPr>
                <w:rFonts w:ascii="Cambria" w:hAnsi="Cambria"/>
                <w:b/>
                <w:i/>
                <w:color w:val="000000"/>
                <w:sz w:val="20"/>
                <w:lang w:val="en-GB"/>
              </w:rPr>
              <w:t>Total Project Budget or Contract Value (USD$)</w:t>
            </w:r>
          </w:p>
        </w:tc>
        <w:tc>
          <w:tcPr>
            <w:tcW w:w="2160" w:type="dxa"/>
            <w:shd w:val="clear" w:color="auto" w:fill="auto"/>
            <w:vAlign w:val="center"/>
          </w:tcPr>
          <w:p w14:paraId="38A70C5F" w14:textId="77777777" w:rsidR="002275CD" w:rsidRPr="00DD5686" w:rsidRDefault="002275CD" w:rsidP="002275CD">
            <w:pPr>
              <w:spacing w:before="60" w:after="60"/>
              <w:ind w:left="0" w:hanging="20"/>
              <w:jc w:val="center"/>
              <w:rPr>
                <w:rFonts w:ascii="Cambria" w:hAnsi="Cambria"/>
                <w:b/>
                <w:i/>
                <w:sz w:val="20"/>
              </w:rPr>
            </w:pPr>
            <w:r w:rsidRPr="00DD5686">
              <w:rPr>
                <w:rFonts w:ascii="Cambria" w:hAnsi="Cambria"/>
                <w:b/>
                <w:i/>
                <w:sz w:val="20"/>
              </w:rPr>
              <w:t>Point of Contact &amp; Contact Details of Funder or Company (Name, Address, Email)</w:t>
            </w:r>
          </w:p>
        </w:tc>
      </w:tr>
      <w:tr w:rsidR="002275CD" w:rsidRPr="00DD5686" w14:paraId="0E0F47DB" w14:textId="77777777" w:rsidTr="002275CD">
        <w:trPr>
          <w:jc w:val="center"/>
        </w:trPr>
        <w:tc>
          <w:tcPr>
            <w:tcW w:w="672" w:type="dxa"/>
            <w:shd w:val="clear" w:color="auto" w:fill="auto"/>
          </w:tcPr>
          <w:p w14:paraId="38966245" w14:textId="77777777" w:rsidR="002275CD" w:rsidRPr="00DD5686" w:rsidRDefault="002275CD" w:rsidP="002275CD">
            <w:pPr>
              <w:spacing w:before="60" w:after="60"/>
              <w:jc w:val="right"/>
              <w:rPr>
                <w:rFonts w:ascii="Cambria" w:hAnsi="Cambria"/>
                <w:sz w:val="20"/>
              </w:rPr>
            </w:pPr>
            <w:r w:rsidRPr="00DD5686">
              <w:rPr>
                <w:rFonts w:ascii="Cambria" w:hAnsi="Cambria"/>
                <w:sz w:val="20"/>
              </w:rPr>
              <w:t>1</w:t>
            </w:r>
          </w:p>
        </w:tc>
        <w:tc>
          <w:tcPr>
            <w:tcW w:w="3095" w:type="dxa"/>
            <w:shd w:val="clear" w:color="auto" w:fill="auto"/>
          </w:tcPr>
          <w:p w14:paraId="7C44C31C" w14:textId="77777777" w:rsidR="002275CD" w:rsidRPr="00DD5686" w:rsidRDefault="002275CD" w:rsidP="002275CD">
            <w:pPr>
              <w:spacing w:before="60" w:after="60"/>
              <w:rPr>
                <w:rFonts w:ascii="Cambria" w:hAnsi="Cambria"/>
                <w:sz w:val="20"/>
              </w:rPr>
            </w:pPr>
          </w:p>
        </w:tc>
        <w:tc>
          <w:tcPr>
            <w:tcW w:w="2373" w:type="dxa"/>
            <w:shd w:val="clear" w:color="auto" w:fill="auto"/>
          </w:tcPr>
          <w:p w14:paraId="74FE0566" w14:textId="77777777" w:rsidR="002275CD" w:rsidRPr="00DD5686" w:rsidRDefault="002275CD" w:rsidP="002275CD">
            <w:pPr>
              <w:spacing w:before="60" w:after="60"/>
              <w:rPr>
                <w:rFonts w:ascii="Cambria" w:hAnsi="Cambria"/>
                <w:sz w:val="20"/>
              </w:rPr>
            </w:pPr>
          </w:p>
        </w:tc>
        <w:tc>
          <w:tcPr>
            <w:tcW w:w="1766" w:type="dxa"/>
            <w:shd w:val="clear" w:color="auto" w:fill="auto"/>
          </w:tcPr>
          <w:p w14:paraId="5022208D" w14:textId="77777777" w:rsidR="002275CD" w:rsidRPr="00DD5686" w:rsidRDefault="002275CD" w:rsidP="002275CD">
            <w:pPr>
              <w:spacing w:before="60" w:after="60"/>
              <w:rPr>
                <w:rFonts w:ascii="Cambria" w:hAnsi="Cambria"/>
                <w:sz w:val="20"/>
              </w:rPr>
            </w:pPr>
          </w:p>
        </w:tc>
        <w:tc>
          <w:tcPr>
            <w:tcW w:w="1506" w:type="dxa"/>
            <w:shd w:val="clear" w:color="auto" w:fill="auto"/>
          </w:tcPr>
          <w:p w14:paraId="48479CDC" w14:textId="77777777" w:rsidR="002275CD" w:rsidRPr="00DD5686" w:rsidRDefault="002275CD" w:rsidP="002275CD">
            <w:pPr>
              <w:spacing w:before="60" w:after="60"/>
              <w:rPr>
                <w:rFonts w:ascii="Cambria" w:hAnsi="Cambria"/>
                <w:sz w:val="20"/>
              </w:rPr>
            </w:pPr>
          </w:p>
        </w:tc>
        <w:tc>
          <w:tcPr>
            <w:tcW w:w="1676" w:type="dxa"/>
            <w:shd w:val="clear" w:color="auto" w:fill="auto"/>
          </w:tcPr>
          <w:p w14:paraId="7E598361" w14:textId="77777777" w:rsidR="002275CD" w:rsidRPr="00DD5686" w:rsidRDefault="002275CD" w:rsidP="002275CD">
            <w:pPr>
              <w:spacing w:before="60" w:after="60"/>
              <w:jc w:val="right"/>
              <w:rPr>
                <w:rFonts w:ascii="Cambria" w:hAnsi="Cambria"/>
                <w:sz w:val="20"/>
              </w:rPr>
            </w:pPr>
          </w:p>
        </w:tc>
        <w:tc>
          <w:tcPr>
            <w:tcW w:w="2160" w:type="dxa"/>
            <w:shd w:val="clear" w:color="auto" w:fill="auto"/>
          </w:tcPr>
          <w:p w14:paraId="4B1209D0" w14:textId="77777777" w:rsidR="002275CD" w:rsidRPr="00DD5686" w:rsidRDefault="002275CD" w:rsidP="002275CD">
            <w:pPr>
              <w:spacing w:before="60" w:after="60"/>
              <w:rPr>
                <w:rFonts w:ascii="Cambria" w:hAnsi="Cambria"/>
                <w:sz w:val="20"/>
              </w:rPr>
            </w:pPr>
          </w:p>
        </w:tc>
      </w:tr>
      <w:tr w:rsidR="002275CD" w:rsidRPr="00DD5686" w14:paraId="0F4E34FC" w14:textId="77777777" w:rsidTr="002275CD">
        <w:trPr>
          <w:jc w:val="center"/>
        </w:trPr>
        <w:tc>
          <w:tcPr>
            <w:tcW w:w="672" w:type="dxa"/>
            <w:shd w:val="clear" w:color="auto" w:fill="auto"/>
          </w:tcPr>
          <w:p w14:paraId="7B44677C" w14:textId="77777777" w:rsidR="002275CD" w:rsidRPr="00DD5686" w:rsidRDefault="002275CD" w:rsidP="002275CD">
            <w:pPr>
              <w:spacing w:before="60" w:after="60"/>
              <w:jc w:val="right"/>
              <w:rPr>
                <w:rFonts w:ascii="Cambria" w:hAnsi="Cambria"/>
                <w:sz w:val="20"/>
              </w:rPr>
            </w:pPr>
            <w:r w:rsidRPr="00DD5686">
              <w:rPr>
                <w:rFonts w:ascii="Cambria" w:hAnsi="Cambria"/>
                <w:sz w:val="20"/>
              </w:rPr>
              <w:t>2</w:t>
            </w:r>
          </w:p>
        </w:tc>
        <w:tc>
          <w:tcPr>
            <w:tcW w:w="3095" w:type="dxa"/>
            <w:shd w:val="clear" w:color="auto" w:fill="auto"/>
          </w:tcPr>
          <w:p w14:paraId="0A42F277" w14:textId="77777777" w:rsidR="002275CD" w:rsidRPr="00DD5686" w:rsidRDefault="002275CD" w:rsidP="002275CD">
            <w:pPr>
              <w:spacing w:before="60" w:after="60"/>
              <w:rPr>
                <w:rFonts w:ascii="Cambria" w:hAnsi="Cambria"/>
                <w:sz w:val="20"/>
              </w:rPr>
            </w:pPr>
          </w:p>
        </w:tc>
        <w:tc>
          <w:tcPr>
            <w:tcW w:w="2373" w:type="dxa"/>
            <w:shd w:val="clear" w:color="auto" w:fill="auto"/>
          </w:tcPr>
          <w:p w14:paraId="455C80CB" w14:textId="77777777" w:rsidR="002275CD" w:rsidRPr="00DD5686" w:rsidRDefault="002275CD" w:rsidP="002275CD">
            <w:pPr>
              <w:spacing w:before="60" w:after="60"/>
              <w:rPr>
                <w:rFonts w:ascii="Cambria" w:hAnsi="Cambria"/>
                <w:sz w:val="20"/>
              </w:rPr>
            </w:pPr>
          </w:p>
        </w:tc>
        <w:tc>
          <w:tcPr>
            <w:tcW w:w="1766" w:type="dxa"/>
            <w:shd w:val="clear" w:color="auto" w:fill="auto"/>
          </w:tcPr>
          <w:p w14:paraId="08C5C31E" w14:textId="77777777" w:rsidR="002275CD" w:rsidRPr="00DD5686" w:rsidRDefault="002275CD" w:rsidP="002275CD">
            <w:pPr>
              <w:spacing w:before="60" w:after="60"/>
              <w:rPr>
                <w:rFonts w:ascii="Cambria" w:hAnsi="Cambria"/>
                <w:sz w:val="20"/>
              </w:rPr>
            </w:pPr>
          </w:p>
        </w:tc>
        <w:tc>
          <w:tcPr>
            <w:tcW w:w="1506" w:type="dxa"/>
            <w:shd w:val="clear" w:color="auto" w:fill="auto"/>
          </w:tcPr>
          <w:p w14:paraId="25DB016F" w14:textId="77777777" w:rsidR="002275CD" w:rsidRPr="00DD5686" w:rsidRDefault="002275CD" w:rsidP="002275CD">
            <w:pPr>
              <w:spacing w:before="60" w:after="60"/>
              <w:rPr>
                <w:rFonts w:ascii="Cambria" w:hAnsi="Cambria"/>
                <w:sz w:val="20"/>
              </w:rPr>
            </w:pPr>
          </w:p>
        </w:tc>
        <w:tc>
          <w:tcPr>
            <w:tcW w:w="1676" w:type="dxa"/>
            <w:shd w:val="clear" w:color="auto" w:fill="auto"/>
          </w:tcPr>
          <w:p w14:paraId="5DD2C741" w14:textId="77777777" w:rsidR="002275CD" w:rsidRPr="00DD5686" w:rsidRDefault="002275CD" w:rsidP="002275CD">
            <w:pPr>
              <w:spacing w:before="60" w:after="60"/>
              <w:jc w:val="right"/>
              <w:rPr>
                <w:rFonts w:ascii="Cambria" w:hAnsi="Cambria"/>
                <w:sz w:val="20"/>
              </w:rPr>
            </w:pPr>
          </w:p>
        </w:tc>
        <w:tc>
          <w:tcPr>
            <w:tcW w:w="2160" w:type="dxa"/>
            <w:shd w:val="clear" w:color="auto" w:fill="auto"/>
          </w:tcPr>
          <w:p w14:paraId="7A32F0D6" w14:textId="77777777" w:rsidR="002275CD" w:rsidRPr="00DD5686" w:rsidRDefault="002275CD" w:rsidP="002275CD">
            <w:pPr>
              <w:spacing w:before="60" w:after="60"/>
              <w:rPr>
                <w:rFonts w:ascii="Cambria" w:hAnsi="Cambria"/>
                <w:sz w:val="20"/>
              </w:rPr>
            </w:pPr>
          </w:p>
        </w:tc>
      </w:tr>
      <w:tr w:rsidR="002275CD" w:rsidRPr="00DD5686" w14:paraId="70607C70" w14:textId="77777777" w:rsidTr="002275CD">
        <w:trPr>
          <w:jc w:val="center"/>
        </w:trPr>
        <w:tc>
          <w:tcPr>
            <w:tcW w:w="672" w:type="dxa"/>
            <w:shd w:val="clear" w:color="auto" w:fill="auto"/>
          </w:tcPr>
          <w:p w14:paraId="4653691C" w14:textId="77777777" w:rsidR="002275CD" w:rsidRPr="00DD5686" w:rsidRDefault="002275CD" w:rsidP="002275CD">
            <w:pPr>
              <w:spacing w:before="60" w:after="60"/>
              <w:jc w:val="right"/>
              <w:rPr>
                <w:rFonts w:ascii="Cambria" w:hAnsi="Cambria"/>
                <w:sz w:val="20"/>
              </w:rPr>
            </w:pPr>
            <w:r w:rsidRPr="00DD5686">
              <w:rPr>
                <w:rFonts w:ascii="Cambria" w:hAnsi="Cambria"/>
                <w:sz w:val="20"/>
              </w:rPr>
              <w:t>3</w:t>
            </w:r>
          </w:p>
        </w:tc>
        <w:tc>
          <w:tcPr>
            <w:tcW w:w="3095" w:type="dxa"/>
            <w:shd w:val="clear" w:color="auto" w:fill="auto"/>
          </w:tcPr>
          <w:p w14:paraId="08F42E8B" w14:textId="77777777" w:rsidR="002275CD" w:rsidRPr="00DD5686" w:rsidRDefault="002275CD" w:rsidP="002275CD">
            <w:pPr>
              <w:spacing w:before="60" w:after="60"/>
              <w:rPr>
                <w:rFonts w:ascii="Cambria" w:hAnsi="Cambria"/>
                <w:sz w:val="20"/>
              </w:rPr>
            </w:pPr>
          </w:p>
        </w:tc>
        <w:tc>
          <w:tcPr>
            <w:tcW w:w="2373" w:type="dxa"/>
            <w:shd w:val="clear" w:color="auto" w:fill="auto"/>
          </w:tcPr>
          <w:p w14:paraId="1AAA3608" w14:textId="77777777" w:rsidR="002275CD" w:rsidRPr="00DD5686" w:rsidRDefault="002275CD" w:rsidP="002275CD">
            <w:pPr>
              <w:spacing w:before="60" w:after="60"/>
              <w:rPr>
                <w:rFonts w:ascii="Cambria" w:hAnsi="Cambria"/>
                <w:sz w:val="20"/>
              </w:rPr>
            </w:pPr>
          </w:p>
        </w:tc>
        <w:tc>
          <w:tcPr>
            <w:tcW w:w="1766" w:type="dxa"/>
            <w:shd w:val="clear" w:color="auto" w:fill="auto"/>
          </w:tcPr>
          <w:p w14:paraId="0EE798D7" w14:textId="77777777" w:rsidR="002275CD" w:rsidRPr="00DD5686" w:rsidRDefault="002275CD" w:rsidP="002275CD">
            <w:pPr>
              <w:spacing w:before="60" w:after="60"/>
              <w:rPr>
                <w:rFonts w:ascii="Cambria" w:hAnsi="Cambria"/>
                <w:sz w:val="20"/>
              </w:rPr>
            </w:pPr>
          </w:p>
        </w:tc>
        <w:tc>
          <w:tcPr>
            <w:tcW w:w="1506" w:type="dxa"/>
            <w:shd w:val="clear" w:color="auto" w:fill="auto"/>
          </w:tcPr>
          <w:p w14:paraId="65DF31F7" w14:textId="77777777" w:rsidR="002275CD" w:rsidRPr="00DD5686" w:rsidRDefault="002275CD" w:rsidP="002275CD">
            <w:pPr>
              <w:spacing w:before="60" w:after="60"/>
              <w:rPr>
                <w:rFonts w:ascii="Cambria" w:hAnsi="Cambria"/>
                <w:sz w:val="20"/>
              </w:rPr>
            </w:pPr>
          </w:p>
        </w:tc>
        <w:tc>
          <w:tcPr>
            <w:tcW w:w="1676" w:type="dxa"/>
            <w:shd w:val="clear" w:color="auto" w:fill="auto"/>
          </w:tcPr>
          <w:p w14:paraId="3E8CC3F8" w14:textId="77777777" w:rsidR="002275CD" w:rsidRPr="00DD5686" w:rsidRDefault="002275CD" w:rsidP="002275CD">
            <w:pPr>
              <w:spacing w:before="60" w:after="60"/>
              <w:jc w:val="right"/>
              <w:rPr>
                <w:rFonts w:ascii="Cambria" w:hAnsi="Cambria"/>
                <w:sz w:val="20"/>
              </w:rPr>
            </w:pPr>
          </w:p>
        </w:tc>
        <w:tc>
          <w:tcPr>
            <w:tcW w:w="2160" w:type="dxa"/>
            <w:shd w:val="clear" w:color="auto" w:fill="auto"/>
          </w:tcPr>
          <w:p w14:paraId="3946E8DF" w14:textId="77777777" w:rsidR="002275CD" w:rsidRPr="00DD5686" w:rsidRDefault="002275CD" w:rsidP="002275CD">
            <w:pPr>
              <w:spacing w:before="60" w:after="60"/>
              <w:rPr>
                <w:rFonts w:ascii="Cambria" w:hAnsi="Cambria"/>
                <w:sz w:val="20"/>
              </w:rPr>
            </w:pPr>
          </w:p>
        </w:tc>
      </w:tr>
      <w:tr w:rsidR="002275CD" w:rsidRPr="00DD5686" w14:paraId="04970DED" w14:textId="77777777" w:rsidTr="002275CD">
        <w:trPr>
          <w:jc w:val="center"/>
        </w:trPr>
        <w:tc>
          <w:tcPr>
            <w:tcW w:w="672" w:type="dxa"/>
            <w:shd w:val="clear" w:color="auto" w:fill="auto"/>
          </w:tcPr>
          <w:p w14:paraId="4092D531" w14:textId="77777777" w:rsidR="002275CD" w:rsidRPr="00DD5686" w:rsidRDefault="002275CD" w:rsidP="002275CD">
            <w:pPr>
              <w:spacing w:before="60" w:after="60"/>
              <w:jc w:val="right"/>
              <w:rPr>
                <w:rFonts w:ascii="Cambria" w:hAnsi="Cambria"/>
                <w:sz w:val="20"/>
              </w:rPr>
            </w:pPr>
            <w:r w:rsidRPr="00DD5686">
              <w:rPr>
                <w:rFonts w:ascii="Cambria" w:hAnsi="Cambria"/>
                <w:sz w:val="20"/>
              </w:rPr>
              <w:t>4</w:t>
            </w:r>
          </w:p>
        </w:tc>
        <w:tc>
          <w:tcPr>
            <w:tcW w:w="3095" w:type="dxa"/>
            <w:shd w:val="clear" w:color="auto" w:fill="auto"/>
          </w:tcPr>
          <w:p w14:paraId="5C09800E" w14:textId="77777777" w:rsidR="002275CD" w:rsidRPr="00DD5686" w:rsidRDefault="002275CD" w:rsidP="002275CD">
            <w:pPr>
              <w:spacing w:before="60" w:after="60"/>
              <w:rPr>
                <w:rFonts w:ascii="Cambria" w:hAnsi="Cambria"/>
                <w:sz w:val="20"/>
              </w:rPr>
            </w:pPr>
          </w:p>
        </w:tc>
        <w:tc>
          <w:tcPr>
            <w:tcW w:w="2373" w:type="dxa"/>
            <w:shd w:val="clear" w:color="auto" w:fill="auto"/>
          </w:tcPr>
          <w:p w14:paraId="73828F52" w14:textId="77777777" w:rsidR="002275CD" w:rsidRPr="00DD5686" w:rsidRDefault="002275CD" w:rsidP="002275CD">
            <w:pPr>
              <w:spacing w:before="60" w:after="60"/>
              <w:rPr>
                <w:rFonts w:ascii="Cambria" w:hAnsi="Cambria"/>
                <w:sz w:val="20"/>
              </w:rPr>
            </w:pPr>
          </w:p>
        </w:tc>
        <w:tc>
          <w:tcPr>
            <w:tcW w:w="1766" w:type="dxa"/>
            <w:shd w:val="clear" w:color="auto" w:fill="auto"/>
          </w:tcPr>
          <w:p w14:paraId="72C12EC1" w14:textId="77777777" w:rsidR="002275CD" w:rsidRPr="00DD5686" w:rsidRDefault="002275CD" w:rsidP="002275CD">
            <w:pPr>
              <w:spacing w:before="60" w:after="60"/>
              <w:rPr>
                <w:rFonts w:ascii="Cambria" w:hAnsi="Cambria"/>
                <w:sz w:val="20"/>
              </w:rPr>
            </w:pPr>
          </w:p>
        </w:tc>
        <w:tc>
          <w:tcPr>
            <w:tcW w:w="1506" w:type="dxa"/>
            <w:shd w:val="clear" w:color="auto" w:fill="auto"/>
          </w:tcPr>
          <w:p w14:paraId="782B8697" w14:textId="77777777" w:rsidR="002275CD" w:rsidRPr="00DD5686" w:rsidRDefault="002275CD" w:rsidP="002275CD">
            <w:pPr>
              <w:spacing w:before="60" w:after="60"/>
              <w:rPr>
                <w:rFonts w:ascii="Cambria" w:hAnsi="Cambria"/>
                <w:sz w:val="20"/>
              </w:rPr>
            </w:pPr>
          </w:p>
        </w:tc>
        <w:tc>
          <w:tcPr>
            <w:tcW w:w="1676" w:type="dxa"/>
            <w:shd w:val="clear" w:color="auto" w:fill="auto"/>
          </w:tcPr>
          <w:p w14:paraId="38D73F06" w14:textId="77777777" w:rsidR="002275CD" w:rsidRPr="00DD5686" w:rsidRDefault="002275CD" w:rsidP="002275CD">
            <w:pPr>
              <w:spacing w:before="60" w:after="60"/>
              <w:jc w:val="right"/>
              <w:rPr>
                <w:rFonts w:ascii="Cambria" w:hAnsi="Cambria"/>
                <w:sz w:val="20"/>
              </w:rPr>
            </w:pPr>
          </w:p>
        </w:tc>
        <w:tc>
          <w:tcPr>
            <w:tcW w:w="2160" w:type="dxa"/>
            <w:shd w:val="clear" w:color="auto" w:fill="auto"/>
          </w:tcPr>
          <w:p w14:paraId="34999FDF" w14:textId="77777777" w:rsidR="002275CD" w:rsidRPr="00DD5686" w:rsidRDefault="002275CD" w:rsidP="002275CD">
            <w:pPr>
              <w:spacing w:before="60" w:after="60"/>
              <w:rPr>
                <w:rFonts w:ascii="Cambria" w:hAnsi="Cambria"/>
                <w:sz w:val="20"/>
              </w:rPr>
            </w:pPr>
          </w:p>
        </w:tc>
      </w:tr>
      <w:tr w:rsidR="002275CD" w:rsidRPr="00DD5686" w14:paraId="1C763186" w14:textId="77777777" w:rsidTr="002275CD">
        <w:trPr>
          <w:jc w:val="center"/>
        </w:trPr>
        <w:tc>
          <w:tcPr>
            <w:tcW w:w="672" w:type="dxa"/>
            <w:shd w:val="clear" w:color="auto" w:fill="auto"/>
          </w:tcPr>
          <w:p w14:paraId="31FDDD65" w14:textId="77777777" w:rsidR="002275CD" w:rsidRPr="00DD5686" w:rsidRDefault="002275CD" w:rsidP="002275CD">
            <w:pPr>
              <w:spacing w:before="60" w:after="60"/>
              <w:jc w:val="right"/>
              <w:rPr>
                <w:rFonts w:ascii="Cambria" w:hAnsi="Cambria"/>
                <w:sz w:val="20"/>
              </w:rPr>
            </w:pPr>
            <w:r w:rsidRPr="00DD5686">
              <w:rPr>
                <w:rFonts w:ascii="Cambria" w:hAnsi="Cambria"/>
                <w:sz w:val="20"/>
              </w:rPr>
              <w:t>5</w:t>
            </w:r>
          </w:p>
        </w:tc>
        <w:tc>
          <w:tcPr>
            <w:tcW w:w="3095" w:type="dxa"/>
            <w:shd w:val="clear" w:color="auto" w:fill="auto"/>
          </w:tcPr>
          <w:p w14:paraId="73232A2E" w14:textId="77777777" w:rsidR="002275CD" w:rsidRPr="00DD5686" w:rsidRDefault="002275CD" w:rsidP="002275CD">
            <w:pPr>
              <w:spacing w:before="60" w:after="60"/>
              <w:rPr>
                <w:rFonts w:ascii="Cambria" w:hAnsi="Cambria"/>
                <w:sz w:val="20"/>
              </w:rPr>
            </w:pPr>
          </w:p>
        </w:tc>
        <w:tc>
          <w:tcPr>
            <w:tcW w:w="2373" w:type="dxa"/>
            <w:shd w:val="clear" w:color="auto" w:fill="auto"/>
          </w:tcPr>
          <w:p w14:paraId="27161349" w14:textId="77777777" w:rsidR="002275CD" w:rsidRPr="00DD5686" w:rsidRDefault="002275CD" w:rsidP="002275CD">
            <w:pPr>
              <w:spacing w:before="60" w:after="60"/>
              <w:rPr>
                <w:rFonts w:ascii="Cambria" w:hAnsi="Cambria"/>
                <w:sz w:val="20"/>
              </w:rPr>
            </w:pPr>
          </w:p>
        </w:tc>
        <w:tc>
          <w:tcPr>
            <w:tcW w:w="1766" w:type="dxa"/>
            <w:shd w:val="clear" w:color="auto" w:fill="auto"/>
          </w:tcPr>
          <w:p w14:paraId="14EE92A4" w14:textId="77777777" w:rsidR="002275CD" w:rsidRPr="00DD5686" w:rsidRDefault="002275CD" w:rsidP="002275CD">
            <w:pPr>
              <w:spacing w:before="60" w:after="60"/>
              <w:rPr>
                <w:rFonts w:ascii="Cambria" w:hAnsi="Cambria"/>
                <w:sz w:val="20"/>
              </w:rPr>
            </w:pPr>
          </w:p>
        </w:tc>
        <w:tc>
          <w:tcPr>
            <w:tcW w:w="1506" w:type="dxa"/>
            <w:shd w:val="clear" w:color="auto" w:fill="auto"/>
          </w:tcPr>
          <w:p w14:paraId="1F7C5D1F" w14:textId="77777777" w:rsidR="002275CD" w:rsidRPr="00DD5686" w:rsidRDefault="002275CD" w:rsidP="002275CD">
            <w:pPr>
              <w:spacing w:before="60" w:after="60"/>
              <w:rPr>
                <w:rFonts w:ascii="Cambria" w:hAnsi="Cambria"/>
                <w:sz w:val="20"/>
              </w:rPr>
            </w:pPr>
          </w:p>
        </w:tc>
        <w:tc>
          <w:tcPr>
            <w:tcW w:w="1676" w:type="dxa"/>
            <w:shd w:val="clear" w:color="auto" w:fill="auto"/>
          </w:tcPr>
          <w:p w14:paraId="010D22F1" w14:textId="77777777" w:rsidR="002275CD" w:rsidRPr="00DD5686" w:rsidRDefault="002275CD" w:rsidP="002275CD">
            <w:pPr>
              <w:spacing w:before="60" w:after="60"/>
              <w:jc w:val="right"/>
              <w:rPr>
                <w:rFonts w:ascii="Cambria" w:hAnsi="Cambria"/>
                <w:sz w:val="20"/>
              </w:rPr>
            </w:pPr>
          </w:p>
        </w:tc>
        <w:tc>
          <w:tcPr>
            <w:tcW w:w="2160" w:type="dxa"/>
            <w:shd w:val="clear" w:color="auto" w:fill="auto"/>
          </w:tcPr>
          <w:p w14:paraId="70021F43" w14:textId="77777777" w:rsidR="002275CD" w:rsidRPr="00DD5686" w:rsidRDefault="002275CD" w:rsidP="002275CD">
            <w:pPr>
              <w:spacing w:before="60" w:after="60"/>
              <w:rPr>
                <w:rFonts w:ascii="Cambria" w:hAnsi="Cambria"/>
                <w:sz w:val="20"/>
              </w:rPr>
            </w:pPr>
          </w:p>
        </w:tc>
      </w:tr>
    </w:tbl>
    <w:p w14:paraId="7D569B25" w14:textId="77777777" w:rsidR="002275CD" w:rsidRPr="00DD5686" w:rsidRDefault="002275CD" w:rsidP="002275CD">
      <w:pPr>
        <w:rPr>
          <w:rFonts w:ascii="Cambria" w:hAnsi="Cambria"/>
        </w:rPr>
      </w:pPr>
    </w:p>
    <w:p w14:paraId="7E8AE6DB" w14:textId="77777777" w:rsidR="002275CD" w:rsidRPr="00DD5686" w:rsidRDefault="002275CD" w:rsidP="002275CD">
      <w:pPr>
        <w:rPr>
          <w:rFonts w:ascii="Cambria" w:hAnsi="Cambria"/>
          <w:u w:val="single"/>
        </w:rPr>
      </w:pPr>
    </w:p>
    <w:p w14:paraId="31C748AF" w14:textId="77777777" w:rsidR="002275CD" w:rsidRPr="00DD5686" w:rsidRDefault="002275CD" w:rsidP="002275CD">
      <w:pPr>
        <w:rPr>
          <w:rFonts w:ascii="Cambria" w:hAnsi="Cambria"/>
          <w:u w:val="single"/>
        </w:rPr>
      </w:pPr>
      <w:r w:rsidRPr="00DD5686">
        <w:rPr>
          <w:rFonts w:ascii="Cambria" w:hAnsi="Cambria"/>
          <w:u w:val="single"/>
        </w:rPr>
        <w:t>INSTRUCTIONS</w:t>
      </w:r>
    </w:p>
    <w:p w14:paraId="453C356B" w14:textId="77777777" w:rsidR="002275CD" w:rsidRPr="00DD5686" w:rsidRDefault="002275CD" w:rsidP="002275CD">
      <w:pPr>
        <w:ind w:left="360" w:firstLine="0"/>
        <w:rPr>
          <w:rFonts w:ascii="Cambria" w:hAnsi="Cambria"/>
        </w:rPr>
      </w:pPr>
      <w:r w:rsidRPr="00DD5686">
        <w:rPr>
          <w:rFonts w:ascii="Cambria" w:hAnsi="Cambria"/>
        </w:rPr>
        <w:t>Complete the above past performance table based on other projects, contracts, or awards for similar work as described in the RFP, Part B: Instructions to Offerors. Preferably provide at least three (3) entries. Add more lines, if applicable.</w:t>
      </w:r>
    </w:p>
    <w:p w14:paraId="31DA2D87" w14:textId="77777777" w:rsidR="002275CD" w:rsidRPr="00DD5686" w:rsidRDefault="002275CD" w:rsidP="002275CD">
      <w:pPr>
        <w:tabs>
          <w:tab w:val="num" w:pos="0"/>
        </w:tabs>
        <w:rPr>
          <w:rFonts w:ascii="Cambria" w:hAnsi="Cambria"/>
          <w:sz w:val="22"/>
        </w:rPr>
        <w:sectPr w:rsidR="002275CD" w:rsidRPr="00DD5686" w:rsidSect="002275CD">
          <w:headerReference w:type="even" r:id="rId34"/>
          <w:headerReference w:type="default" r:id="rId35"/>
          <w:footerReference w:type="even" r:id="rId36"/>
          <w:footerReference w:type="default" r:id="rId37"/>
          <w:headerReference w:type="first" r:id="rId38"/>
          <w:footerReference w:type="first" r:id="rId39"/>
          <w:pgSz w:w="15840" w:h="12240" w:orient="landscape"/>
          <w:pgMar w:top="1440" w:right="1440" w:bottom="1440" w:left="1440" w:header="720" w:footer="720" w:gutter="0"/>
          <w:cols w:space="720"/>
          <w:docGrid w:linePitch="360"/>
        </w:sectPr>
      </w:pPr>
    </w:p>
    <w:p w14:paraId="1A115DDA" w14:textId="77777777" w:rsidR="002275CD" w:rsidRPr="00F06A18" w:rsidRDefault="002275CD" w:rsidP="002275CD">
      <w:pPr>
        <w:pStyle w:val="Heading2"/>
        <w:ind w:left="0" w:firstLine="0"/>
        <w:jc w:val="center"/>
        <w:rPr>
          <w:rFonts w:ascii="Cambria" w:hAnsi="Cambria"/>
          <w:caps/>
        </w:rPr>
      </w:pPr>
      <w:r w:rsidRPr="00F06A18">
        <w:rPr>
          <w:rFonts w:ascii="Cambria" w:hAnsi="Cambria"/>
          <w:caps/>
        </w:rPr>
        <w:lastRenderedPageBreak/>
        <w:t>Attachment 4</w:t>
      </w:r>
    </w:p>
    <w:p w14:paraId="274A2473" w14:textId="77777777" w:rsidR="002275CD" w:rsidRPr="00F06A18" w:rsidRDefault="002275CD" w:rsidP="002275CD">
      <w:pPr>
        <w:pStyle w:val="Heading2"/>
        <w:ind w:left="0" w:firstLine="0"/>
        <w:jc w:val="center"/>
        <w:rPr>
          <w:rFonts w:ascii="Cambria" w:hAnsi="Cambria"/>
        </w:rPr>
      </w:pPr>
      <w:r w:rsidRPr="00F06A18">
        <w:rPr>
          <w:rFonts w:ascii="Cambria" w:hAnsi="Cambria"/>
        </w:rPr>
        <w:t>Contractor Employee Biographical Data Sheet</w:t>
      </w:r>
    </w:p>
    <w:p w14:paraId="626528B7" w14:textId="77777777" w:rsidR="002275CD" w:rsidRPr="00F06A18" w:rsidRDefault="002275CD" w:rsidP="002275CD">
      <w:pPr>
        <w:jc w:val="center"/>
        <w:rPr>
          <w:rFonts w:ascii="Cambria" w:hAnsi="Cambria"/>
        </w:rPr>
      </w:pPr>
      <w:r w:rsidRPr="00F06A18">
        <w:rPr>
          <w:rFonts w:ascii="Cambria" w:hAnsi="Cambria"/>
        </w:rPr>
        <w:t>(Form AID 1420-17)</w:t>
      </w:r>
    </w:p>
    <w:p w14:paraId="5DD7E59F" w14:textId="77777777" w:rsidR="002275CD" w:rsidRPr="00F06A18" w:rsidRDefault="002275CD" w:rsidP="002275CD">
      <w:pPr>
        <w:jc w:val="center"/>
        <w:rPr>
          <w:rFonts w:ascii="Cambria" w:hAnsi="Cambria"/>
        </w:rPr>
      </w:pPr>
    </w:p>
    <w:p w14:paraId="3E90E93E" w14:textId="77777777" w:rsidR="002275CD" w:rsidRPr="00F06A18" w:rsidRDefault="002275CD" w:rsidP="002275CD">
      <w:pPr>
        <w:jc w:val="center"/>
        <w:rPr>
          <w:rFonts w:ascii="Cambria" w:hAnsi="Cambria"/>
        </w:rPr>
      </w:pPr>
    </w:p>
    <w:p w14:paraId="5850B940" w14:textId="77777777" w:rsidR="002275CD" w:rsidRPr="00F06A18" w:rsidRDefault="002275CD" w:rsidP="002275CD">
      <w:pPr>
        <w:jc w:val="center"/>
        <w:rPr>
          <w:rFonts w:ascii="Cambria" w:hAnsi="Cambria"/>
        </w:rPr>
      </w:pPr>
    </w:p>
    <w:p w14:paraId="2BDFC243" w14:textId="77777777" w:rsidR="002275CD" w:rsidRPr="00DD5686" w:rsidRDefault="002275CD" w:rsidP="002275CD">
      <w:pPr>
        <w:jc w:val="center"/>
        <w:rPr>
          <w:rFonts w:ascii="Cambria" w:hAnsi="Cambria"/>
        </w:rPr>
        <w:sectPr w:rsidR="002275CD" w:rsidRPr="00DD5686" w:rsidSect="002275CD">
          <w:headerReference w:type="default" r:id="rId40"/>
          <w:footerReference w:type="default" r:id="rId41"/>
          <w:pgSz w:w="12240" w:h="15840"/>
          <w:pgMar w:top="1440" w:right="1440" w:bottom="1440" w:left="1440" w:header="720" w:footer="720" w:gutter="0"/>
          <w:cols w:space="720"/>
          <w:docGrid w:linePitch="360"/>
        </w:sectPr>
      </w:pPr>
      <w:bookmarkStart w:id="42" w:name="_Toc529349186"/>
      <w:r w:rsidRPr="00F06A18">
        <w:rPr>
          <w:rFonts w:ascii="Cambria" w:hAnsi="Cambria"/>
        </w:rPr>
        <w:t>[Begins next page]</w:t>
      </w:r>
      <w:bookmarkEnd w:id="42"/>
    </w:p>
    <w:p w14:paraId="422C6167" w14:textId="1BE09F2F" w:rsidR="002275CD" w:rsidRDefault="002275CD" w:rsidP="002275CD"/>
    <w:p w14:paraId="3BA176D3" w14:textId="7BF30BA1" w:rsidR="002275CD" w:rsidRDefault="002275CD" w:rsidP="002275CD"/>
    <w:p w14:paraId="3C583E4A" w14:textId="2CF162DF" w:rsidR="002275CD" w:rsidRDefault="002275CD" w:rsidP="002275CD">
      <w:pPr>
        <w:jc w:val="right"/>
        <w:rPr>
          <w:rFonts w:ascii="Arial" w:hAnsi="Arial" w:cs="Arial"/>
          <w:sz w:val="16"/>
          <w:szCs w:val="16"/>
        </w:rPr>
      </w:pPr>
      <w:r w:rsidRPr="00AE517D">
        <w:rPr>
          <w:rFonts w:ascii="Arial" w:hAnsi="Arial" w:cs="Arial"/>
          <w:sz w:val="16"/>
          <w:szCs w:val="16"/>
        </w:rPr>
        <w:t>OMB Control</w:t>
      </w:r>
      <w:r>
        <w:rPr>
          <w:rFonts w:ascii="Arial" w:hAnsi="Arial" w:cs="Arial"/>
          <w:sz w:val="16"/>
          <w:szCs w:val="16"/>
        </w:rPr>
        <w:t xml:space="preserve"> No: 0412-0520; Expiration Date: </w:t>
      </w:r>
      <w:r w:rsidR="00997465">
        <w:rPr>
          <w:rFonts w:ascii="Arial" w:hAnsi="Arial" w:cs="Arial"/>
          <w:sz w:val="16"/>
          <w:szCs w:val="16"/>
        </w:rPr>
        <w:t>11/30/2024</w:t>
      </w:r>
    </w:p>
    <w:p w14:paraId="205A7B38" w14:textId="77777777" w:rsidR="002275CD" w:rsidRPr="00AE517D" w:rsidRDefault="002275CD" w:rsidP="002275CD">
      <w:pPr>
        <w:jc w:val="right"/>
        <w:rPr>
          <w:rFonts w:ascii="Arial" w:hAnsi="Arial" w:cs="Arial"/>
          <w:sz w:val="16"/>
          <w:szCs w:val="1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1435"/>
        <w:gridCol w:w="989"/>
        <w:gridCol w:w="557"/>
        <w:gridCol w:w="1407"/>
        <w:gridCol w:w="346"/>
        <w:gridCol w:w="984"/>
        <w:gridCol w:w="509"/>
        <w:gridCol w:w="687"/>
        <w:gridCol w:w="1201"/>
      </w:tblGrid>
      <w:tr w:rsidR="00997465" w14:paraId="35B48FE1" w14:textId="77777777" w:rsidTr="00997465">
        <w:trPr>
          <w:trHeight w:val="3608"/>
        </w:trPr>
        <w:tc>
          <w:tcPr>
            <w:tcW w:w="10793" w:type="dxa"/>
            <w:gridSpan w:val="10"/>
          </w:tcPr>
          <w:p w14:paraId="4DEA882F" w14:textId="77777777" w:rsidR="00997465" w:rsidRDefault="00997465" w:rsidP="00D261C6">
            <w:pPr>
              <w:pStyle w:val="TableParagraph"/>
              <w:spacing w:before="105"/>
              <w:ind w:left="4060" w:right="4049"/>
              <w:jc w:val="center"/>
              <w:rPr>
                <w:b/>
                <w:sz w:val="20"/>
              </w:rPr>
            </w:pPr>
            <w:r>
              <w:rPr>
                <w:b/>
                <w:sz w:val="20"/>
              </w:rPr>
              <w:t>PRIVACY ACT STATEMENT</w:t>
            </w:r>
          </w:p>
          <w:p w14:paraId="39773FBA" w14:textId="77777777" w:rsidR="00997465" w:rsidRDefault="00997465" w:rsidP="00D261C6">
            <w:pPr>
              <w:pStyle w:val="TableParagraph"/>
              <w:spacing w:before="120"/>
              <w:ind w:left="110"/>
              <w:rPr>
                <w:sz w:val="20"/>
              </w:rPr>
            </w:pPr>
            <w:r>
              <w:rPr>
                <w:b/>
                <w:sz w:val="20"/>
              </w:rPr>
              <w:t>Authority</w:t>
            </w:r>
            <w:r>
              <w:rPr>
                <w:sz w:val="20"/>
              </w:rPr>
              <w:t>: Foreign Assistance Act, Pub. L. 87-165, as amended, and 48 CFR Ch. 7 - AIDAR.</w:t>
            </w:r>
          </w:p>
          <w:p w14:paraId="2ED49571" w14:textId="77777777" w:rsidR="00997465" w:rsidRDefault="00997465" w:rsidP="00D261C6">
            <w:pPr>
              <w:pStyle w:val="TableParagraph"/>
              <w:spacing w:before="3"/>
              <w:rPr>
                <w:sz w:val="20"/>
              </w:rPr>
            </w:pPr>
          </w:p>
          <w:p w14:paraId="2C75E5D8" w14:textId="77777777" w:rsidR="00997465" w:rsidRDefault="00997465" w:rsidP="00D261C6">
            <w:pPr>
              <w:pStyle w:val="TableParagraph"/>
              <w:spacing w:line="237" w:lineRule="auto"/>
              <w:ind w:left="110" w:right="402"/>
              <w:rPr>
                <w:sz w:val="20"/>
              </w:rPr>
            </w:pPr>
            <w:r>
              <w:rPr>
                <w:b/>
                <w:sz w:val="20"/>
              </w:rPr>
              <w:t>Purpose</w:t>
            </w:r>
            <w:r>
              <w:rPr>
                <w:sz w:val="20"/>
              </w:rPr>
              <w:t>: To collect, use, maintain, and disclose information to determine the qualifications of an individual for a specific contract position and to determine the reasonableness of proposed salary or consultant rate for the services proposed under the contract. This form is only valid with an OMB Number displayed in accordance with 44 USC 3506(c)(1)(B)(iii)(V).</w:t>
            </w:r>
          </w:p>
          <w:p w14:paraId="41FF687C" w14:textId="77777777" w:rsidR="00997465" w:rsidRDefault="00997465" w:rsidP="00D261C6">
            <w:pPr>
              <w:pStyle w:val="TableParagraph"/>
              <w:spacing w:before="4"/>
              <w:rPr>
                <w:sz w:val="20"/>
              </w:rPr>
            </w:pPr>
          </w:p>
          <w:p w14:paraId="7E582ECA" w14:textId="77777777" w:rsidR="00997465" w:rsidRDefault="00997465" w:rsidP="00D261C6">
            <w:pPr>
              <w:pStyle w:val="TableParagraph"/>
              <w:spacing w:before="1"/>
              <w:ind w:left="110" w:right="515"/>
              <w:rPr>
                <w:sz w:val="20"/>
              </w:rPr>
            </w:pPr>
            <w:r>
              <w:rPr>
                <w:b/>
                <w:sz w:val="20"/>
              </w:rPr>
              <w:t>Routine Uses</w:t>
            </w:r>
            <w:r>
              <w:rPr>
                <w:sz w:val="20"/>
              </w:rPr>
              <w:t>: The personal information is used by USAID to maintain administrative records and to perform other administrative functions inherent to the administration of the contract. This information will be used by USAID Contracting Officers and will not be disclosed outside USAID.</w:t>
            </w:r>
          </w:p>
          <w:p w14:paraId="1808021B" w14:textId="77777777" w:rsidR="00997465" w:rsidRDefault="00997465" w:rsidP="00D261C6">
            <w:pPr>
              <w:pStyle w:val="TableParagraph"/>
              <w:spacing w:before="1"/>
              <w:rPr>
                <w:sz w:val="20"/>
              </w:rPr>
            </w:pPr>
          </w:p>
          <w:p w14:paraId="06459011" w14:textId="77777777" w:rsidR="00997465" w:rsidRDefault="00997465" w:rsidP="00D261C6">
            <w:pPr>
              <w:pStyle w:val="TableParagraph"/>
              <w:ind w:left="110" w:right="446"/>
              <w:rPr>
                <w:sz w:val="20"/>
              </w:rPr>
            </w:pPr>
            <w:r>
              <w:rPr>
                <w:b/>
                <w:sz w:val="20"/>
              </w:rPr>
              <w:t>Disclosure</w:t>
            </w:r>
            <w:r>
              <w:rPr>
                <w:sz w:val="20"/>
              </w:rPr>
              <w:t>: Contractor employees/consultants under USAID cost-reimbursement contracts must submit personal, employment history, and educational data, and the contractor must provide the basis and rationale for the proposed salary as specified in the form. Providing personal information is voluntary. However, failure to provide any of the requested information may delay or prevent approval of the individual proposed under the specific contract.</w:t>
            </w:r>
          </w:p>
        </w:tc>
      </w:tr>
      <w:tr w:rsidR="00997465" w14:paraId="22CC4D26" w14:textId="77777777" w:rsidTr="00D261C6">
        <w:trPr>
          <w:trHeight w:val="628"/>
        </w:trPr>
        <w:tc>
          <w:tcPr>
            <w:tcW w:w="5102" w:type="dxa"/>
            <w:gridSpan w:val="3"/>
          </w:tcPr>
          <w:p w14:paraId="6B006AF3" w14:textId="77777777" w:rsidR="00997465" w:rsidRDefault="00997465" w:rsidP="00D261C6">
            <w:pPr>
              <w:pStyle w:val="TableParagraph"/>
              <w:spacing w:line="229" w:lineRule="exact"/>
              <w:ind w:left="110"/>
              <w:rPr>
                <w:i/>
                <w:sz w:val="20"/>
              </w:rPr>
            </w:pPr>
            <w:r>
              <w:rPr>
                <w:sz w:val="20"/>
              </w:rPr>
              <w:t xml:space="preserve">1. Name </w:t>
            </w:r>
            <w:r>
              <w:rPr>
                <w:i/>
                <w:sz w:val="20"/>
              </w:rPr>
              <w:t>(Last, First, Middle)</w:t>
            </w:r>
          </w:p>
        </w:tc>
        <w:tc>
          <w:tcPr>
            <w:tcW w:w="5691" w:type="dxa"/>
            <w:gridSpan w:val="7"/>
          </w:tcPr>
          <w:p w14:paraId="0A13DFAC" w14:textId="77777777" w:rsidR="00997465" w:rsidRDefault="00997465" w:rsidP="00D261C6">
            <w:pPr>
              <w:pStyle w:val="TableParagraph"/>
              <w:spacing w:line="229" w:lineRule="exact"/>
              <w:ind w:left="105"/>
              <w:rPr>
                <w:sz w:val="20"/>
              </w:rPr>
            </w:pPr>
            <w:r>
              <w:rPr>
                <w:sz w:val="20"/>
              </w:rPr>
              <w:t>2. Contractor’s Name</w:t>
            </w:r>
          </w:p>
          <w:p w14:paraId="37787279" w14:textId="34FC17AC" w:rsidR="00997465" w:rsidRDefault="00997465" w:rsidP="00D261C6">
            <w:pPr>
              <w:pStyle w:val="TableParagraph"/>
              <w:spacing w:before="17"/>
              <w:ind w:left="59"/>
              <w:rPr>
                <w:sz w:val="29"/>
              </w:rPr>
            </w:pPr>
          </w:p>
        </w:tc>
      </w:tr>
      <w:tr w:rsidR="00997465" w14:paraId="69D58617" w14:textId="77777777" w:rsidTr="00D261C6">
        <w:trPr>
          <w:trHeight w:val="791"/>
        </w:trPr>
        <w:tc>
          <w:tcPr>
            <w:tcW w:w="5102" w:type="dxa"/>
            <w:gridSpan w:val="3"/>
            <w:vMerge w:val="restart"/>
          </w:tcPr>
          <w:p w14:paraId="12B85F55" w14:textId="77777777" w:rsidR="00997465" w:rsidRDefault="00997465" w:rsidP="00D261C6">
            <w:pPr>
              <w:pStyle w:val="TableParagraph"/>
              <w:spacing w:line="229" w:lineRule="exact"/>
              <w:ind w:left="110"/>
              <w:rPr>
                <w:i/>
                <w:sz w:val="20"/>
              </w:rPr>
            </w:pPr>
            <w:r>
              <w:rPr>
                <w:sz w:val="20"/>
              </w:rPr>
              <w:t xml:space="preserve">3. Employee’s Address </w:t>
            </w:r>
            <w:r>
              <w:rPr>
                <w:i/>
                <w:sz w:val="20"/>
              </w:rPr>
              <w:t>(include ZIP code)</w:t>
            </w:r>
          </w:p>
        </w:tc>
        <w:tc>
          <w:tcPr>
            <w:tcW w:w="2310" w:type="dxa"/>
            <w:gridSpan w:val="3"/>
          </w:tcPr>
          <w:p w14:paraId="462E0004" w14:textId="77777777" w:rsidR="00997465" w:rsidRDefault="00997465" w:rsidP="00D261C6">
            <w:pPr>
              <w:pStyle w:val="TableParagraph"/>
              <w:spacing w:line="229" w:lineRule="exact"/>
              <w:ind w:left="161"/>
              <w:rPr>
                <w:sz w:val="20"/>
              </w:rPr>
            </w:pPr>
            <w:r>
              <w:rPr>
                <w:sz w:val="20"/>
              </w:rPr>
              <w:t>4. Contract Number</w:t>
            </w:r>
          </w:p>
          <w:p w14:paraId="6DC385DF" w14:textId="44BC50D3" w:rsidR="00997465" w:rsidRDefault="00997465" w:rsidP="00D261C6">
            <w:pPr>
              <w:pStyle w:val="TableParagraph"/>
              <w:spacing w:before="129"/>
              <w:ind w:left="64"/>
              <w:rPr>
                <w:sz w:val="26"/>
              </w:rPr>
            </w:pPr>
          </w:p>
        </w:tc>
        <w:tc>
          <w:tcPr>
            <w:tcW w:w="3381" w:type="dxa"/>
            <w:gridSpan w:val="4"/>
          </w:tcPr>
          <w:p w14:paraId="00F3B5D9" w14:textId="77777777" w:rsidR="00997465" w:rsidRDefault="00997465" w:rsidP="00D261C6">
            <w:pPr>
              <w:pStyle w:val="TableParagraph"/>
              <w:spacing w:line="229" w:lineRule="exact"/>
              <w:ind w:left="160"/>
              <w:rPr>
                <w:sz w:val="20"/>
              </w:rPr>
            </w:pPr>
            <w:r>
              <w:rPr>
                <w:sz w:val="20"/>
              </w:rPr>
              <w:t>5. Position Under Contract</w:t>
            </w:r>
          </w:p>
          <w:p w14:paraId="209406CC" w14:textId="07645335" w:rsidR="00997465" w:rsidRDefault="00997465" w:rsidP="00D261C6">
            <w:pPr>
              <w:pStyle w:val="TableParagraph"/>
              <w:spacing w:before="56"/>
              <w:ind w:left="63"/>
              <w:rPr>
                <w:sz w:val="39"/>
              </w:rPr>
            </w:pPr>
          </w:p>
        </w:tc>
      </w:tr>
      <w:tr w:rsidR="00997465" w14:paraId="548FF801" w14:textId="77777777" w:rsidTr="00D261C6">
        <w:trPr>
          <w:trHeight w:val="719"/>
        </w:trPr>
        <w:tc>
          <w:tcPr>
            <w:tcW w:w="5102" w:type="dxa"/>
            <w:gridSpan w:val="3"/>
            <w:vMerge/>
            <w:tcBorders>
              <w:top w:val="nil"/>
            </w:tcBorders>
          </w:tcPr>
          <w:p w14:paraId="3F861EB9" w14:textId="77777777" w:rsidR="00997465" w:rsidRDefault="00997465" w:rsidP="00D261C6">
            <w:pPr>
              <w:rPr>
                <w:sz w:val="2"/>
                <w:szCs w:val="2"/>
              </w:rPr>
            </w:pPr>
          </w:p>
        </w:tc>
        <w:tc>
          <w:tcPr>
            <w:tcW w:w="2310" w:type="dxa"/>
            <w:gridSpan w:val="3"/>
          </w:tcPr>
          <w:p w14:paraId="175572D4" w14:textId="77777777" w:rsidR="00997465" w:rsidRDefault="00997465" w:rsidP="00D261C6">
            <w:pPr>
              <w:pStyle w:val="TableParagraph"/>
              <w:spacing w:line="229" w:lineRule="exact"/>
              <w:ind w:left="105"/>
              <w:rPr>
                <w:sz w:val="20"/>
              </w:rPr>
            </w:pPr>
            <w:r>
              <w:rPr>
                <w:sz w:val="20"/>
              </w:rPr>
              <w:t>6. Proposed</w:t>
            </w:r>
            <w:r>
              <w:rPr>
                <w:spacing w:val="52"/>
                <w:sz w:val="20"/>
              </w:rPr>
              <w:t xml:space="preserve"> </w:t>
            </w:r>
            <w:r>
              <w:rPr>
                <w:sz w:val="20"/>
              </w:rPr>
              <w:t>Salary</w:t>
            </w:r>
          </w:p>
        </w:tc>
        <w:tc>
          <w:tcPr>
            <w:tcW w:w="3381" w:type="dxa"/>
            <w:gridSpan w:val="4"/>
          </w:tcPr>
          <w:p w14:paraId="0D6E1E60" w14:textId="0800FC4E" w:rsidR="00997465" w:rsidRDefault="00997465" w:rsidP="00D261C6">
            <w:pPr>
              <w:pStyle w:val="TableParagraph"/>
              <w:spacing w:before="23"/>
              <w:ind w:left="63"/>
              <w:rPr>
                <w:sz w:val="36"/>
              </w:rPr>
            </w:pPr>
          </w:p>
        </w:tc>
      </w:tr>
      <w:tr w:rsidR="00997465" w14:paraId="5BFB83D3" w14:textId="77777777" w:rsidTr="00D261C6">
        <w:trPr>
          <w:trHeight w:val="882"/>
        </w:trPr>
        <w:tc>
          <w:tcPr>
            <w:tcW w:w="2678" w:type="dxa"/>
          </w:tcPr>
          <w:p w14:paraId="322A21DF" w14:textId="77777777" w:rsidR="00997465" w:rsidRDefault="00997465" w:rsidP="00D261C6">
            <w:pPr>
              <w:pStyle w:val="TableParagraph"/>
              <w:spacing w:line="229" w:lineRule="exact"/>
              <w:ind w:left="110"/>
              <w:rPr>
                <w:sz w:val="20"/>
              </w:rPr>
            </w:pPr>
            <w:r>
              <w:rPr>
                <w:sz w:val="20"/>
              </w:rPr>
              <w:t>8. Telephone Number</w:t>
            </w:r>
          </w:p>
          <w:p w14:paraId="156223E2" w14:textId="77777777" w:rsidR="00997465" w:rsidRDefault="00997465" w:rsidP="00D261C6">
            <w:pPr>
              <w:pStyle w:val="TableParagraph"/>
              <w:ind w:left="110"/>
              <w:rPr>
                <w:i/>
                <w:sz w:val="20"/>
              </w:rPr>
            </w:pPr>
            <w:r>
              <w:rPr>
                <w:i/>
                <w:sz w:val="20"/>
              </w:rPr>
              <w:t>(include area code)</w:t>
            </w:r>
          </w:p>
        </w:tc>
        <w:tc>
          <w:tcPr>
            <w:tcW w:w="2424" w:type="dxa"/>
            <w:gridSpan w:val="2"/>
          </w:tcPr>
          <w:p w14:paraId="71074D98" w14:textId="77777777" w:rsidR="00997465" w:rsidRDefault="00997465" w:rsidP="00D261C6">
            <w:pPr>
              <w:pStyle w:val="TableParagraph"/>
              <w:spacing w:line="229" w:lineRule="exact"/>
              <w:ind w:left="105"/>
              <w:rPr>
                <w:sz w:val="20"/>
              </w:rPr>
            </w:pPr>
            <w:r>
              <w:rPr>
                <w:sz w:val="20"/>
              </w:rPr>
              <w:t>9. Place of Birth</w:t>
            </w:r>
          </w:p>
        </w:tc>
        <w:tc>
          <w:tcPr>
            <w:tcW w:w="5691" w:type="dxa"/>
            <w:gridSpan w:val="7"/>
          </w:tcPr>
          <w:p w14:paraId="4038BEC6" w14:textId="77777777" w:rsidR="00997465" w:rsidRDefault="00997465" w:rsidP="00D261C6">
            <w:pPr>
              <w:pStyle w:val="TableParagraph"/>
              <w:spacing w:line="229" w:lineRule="exact"/>
              <w:ind w:left="105"/>
              <w:rPr>
                <w:i/>
                <w:sz w:val="20"/>
              </w:rPr>
            </w:pPr>
            <w:r>
              <w:rPr>
                <w:sz w:val="20"/>
              </w:rPr>
              <w:t>10. Citizenship (</w:t>
            </w:r>
            <w:r>
              <w:rPr>
                <w:i/>
                <w:sz w:val="20"/>
              </w:rPr>
              <w:t>If non-U.S. citizen, give visa status)</w:t>
            </w:r>
          </w:p>
        </w:tc>
      </w:tr>
      <w:tr w:rsidR="00997465" w14:paraId="3C58E324" w14:textId="77777777" w:rsidTr="00D261C6">
        <w:trPr>
          <w:trHeight w:val="902"/>
        </w:trPr>
        <w:tc>
          <w:tcPr>
            <w:tcW w:w="10793" w:type="dxa"/>
            <w:gridSpan w:val="10"/>
          </w:tcPr>
          <w:p w14:paraId="5AFD23F2" w14:textId="77777777" w:rsidR="00997465" w:rsidRDefault="00997465" w:rsidP="00D261C6">
            <w:pPr>
              <w:pStyle w:val="TableParagraph"/>
              <w:spacing w:line="229" w:lineRule="exact"/>
              <w:ind w:left="110"/>
              <w:rPr>
                <w:sz w:val="20"/>
              </w:rPr>
            </w:pPr>
            <w:r>
              <w:rPr>
                <w:sz w:val="20"/>
              </w:rPr>
              <w:t>11. Names, Ages, and Relationship of Dependents to Accompany Individual to Country of Assignment</w:t>
            </w:r>
          </w:p>
        </w:tc>
      </w:tr>
      <w:tr w:rsidR="00997465" w14:paraId="2BB52E1E" w14:textId="77777777" w:rsidTr="00D261C6">
        <w:trPr>
          <w:trHeight w:val="508"/>
        </w:trPr>
        <w:tc>
          <w:tcPr>
            <w:tcW w:w="7066" w:type="dxa"/>
            <w:gridSpan w:val="5"/>
          </w:tcPr>
          <w:p w14:paraId="390EA8F5" w14:textId="77777777" w:rsidR="00997465" w:rsidRDefault="00997465" w:rsidP="00D261C6">
            <w:pPr>
              <w:pStyle w:val="TableParagraph"/>
              <w:spacing w:before="138"/>
              <w:ind w:left="110"/>
              <w:rPr>
                <w:i/>
                <w:sz w:val="20"/>
              </w:rPr>
            </w:pPr>
            <w:r>
              <w:rPr>
                <w:b/>
                <w:sz w:val="20"/>
              </w:rPr>
              <w:t xml:space="preserve">12. EDUCATION </w:t>
            </w:r>
            <w:r>
              <w:rPr>
                <w:i/>
                <w:sz w:val="20"/>
              </w:rPr>
              <w:t>(include all college or university degrees)</w:t>
            </w:r>
          </w:p>
        </w:tc>
        <w:tc>
          <w:tcPr>
            <w:tcW w:w="3727" w:type="dxa"/>
            <w:gridSpan w:val="5"/>
          </w:tcPr>
          <w:p w14:paraId="0274806C" w14:textId="77777777" w:rsidR="00997465" w:rsidRDefault="00997465" w:rsidP="00D261C6">
            <w:pPr>
              <w:pStyle w:val="TableParagraph"/>
              <w:spacing w:before="23"/>
              <w:ind w:left="109"/>
              <w:rPr>
                <w:b/>
                <w:sz w:val="20"/>
              </w:rPr>
            </w:pPr>
            <w:r>
              <w:rPr>
                <w:b/>
                <w:sz w:val="20"/>
              </w:rPr>
              <w:t>13. LANGUAGE PROFICIENCY</w:t>
            </w:r>
          </w:p>
          <w:p w14:paraId="4A6F524D" w14:textId="77777777" w:rsidR="00997465" w:rsidRDefault="00997465" w:rsidP="00D261C6">
            <w:pPr>
              <w:pStyle w:val="TableParagraph"/>
              <w:spacing w:before="1"/>
              <w:ind w:left="443"/>
              <w:rPr>
                <w:i/>
                <w:sz w:val="20"/>
              </w:rPr>
            </w:pPr>
            <w:r>
              <w:rPr>
                <w:i/>
                <w:sz w:val="20"/>
              </w:rPr>
              <w:t>(see instructions on Page 3)</w:t>
            </w:r>
          </w:p>
        </w:tc>
      </w:tr>
      <w:tr w:rsidR="00997465" w14:paraId="4C340AE5" w14:textId="77777777" w:rsidTr="00D261C6">
        <w:trPr>
          <w:trHeight w:val="532"/>
        </w:trPr>
        <w:tc>
          <w:tcPr>
            <w:tcW w:w="2678" w:type="dxa"/>
          </w:tcPr>
          <w:p w14:paraId="60B6ECB8" w14:textId="77777777" w:rsidR="00997465" w:rsidRDefault="00997465" w:rsidP="00D261C6">
            <w:pPr>
              <w:pStyle w:val="TableParagraph"/>
              <w:spacing w:before="38"/>
              <w:ind w:left="546" w:right="241" w:hanging="273"/>
              <w:rPr>
                <w:sz w:val="20"/>
              </w:rPr>
            </w:pPr>
            <w:r>
              <w:rPr>
                <w:sz w:val="20"/>
              </w:rPr>
              <w:t>NAME AND LOCATION OF INSTITUTION</w:t>
            </w:r>
          </w:p>
        </w:tc>
        <w:tc>
          <w:tcPr>
            <w:tcW w:w="1435" w:type="dxa"/>
          </w:tcPr>
          <w:p w14:paraId="64A4350B" w14:textId="77777777" w:rsidR="00997465" w:rsidRDefault="00997465" w:rsidP="00D261C6">
            <w:pPr>
              <w:pStyle w:val="TableParagraph"/>
              <w:spacing w:before="153"/>
              <w:ind w:left="366"/>
              <w:rPr>
                <w:sz w:val="20"/>
              </w:rPr>
            </w:pPr>
            <w:r>
              <w:rPr>
                <w:sz w:val="20"/>
              </w:rPr>
              <w:t>MAJOR</w:t>
            </w:r>
          </w:p>
        </w:tc>
        <w:tc>
          <w:tcPr>
            <w:tcW w:w="1546" w:type="dxa"/>
            <w:gridSpan w:val="2"/>
          </w:tcPr>
          <w:p w14:paraId="0A93DDE9" w14:textId="77777777" w:rsidR="00997465" w:rsidRDefault="00997465" w:rsidP="00D261C6">
            <w:pPr>
              <w:pStyle w:val="TableParagraph"/>
              <w:spacing w:before="153"/>
              <w:ind w:left="352"/>
              <w:rPr>
                <w:sz w:val="20"/>
              </w:rPr>
            </w:pPr>
            <w:r>
              <w:rPr>
                <w:sz w:val="20"/>
              </w:rPr>
              <w:t>DEGREE</w:t>
            </w:r>
          </w:p>
        </w:tc>
        <w:tc>
          <w:tcPr>
            <w:tcW w:w="1407" w:type="dxa"/>
          </w:tcPr>
          <w:p w14:paraId="65B4F13C" w14:textId="77777777" w:rsidR="00997465" w:rsidRDefault="00997465" w:rsidP="00D261C6">
            <w:pPr>
              <w:pStyle w:val="TableParagraph"/>
              <w:spacing w:before="153"/>
              <w:ind w:left="434"/>
              <w:rPr>
                <w:sz w:val="20"/>
              </w:rPr>
            </w:pPr>
            <w:r>
              <w:rPr>
                <w:sz w:val="20"/>
              </w:rPr>
              <w:t>DATE</w:t>
            </w:r>
          </w:p>
        </w:tc>
        <w:tc>
          <w:tcPr>
            <w:tcW w:w="1330" w:type="dxa"/>
            <w:gridSpan w:val="2"/>
          </w:tcPr>
          <w:p w14:paraId="69977079" w14:textId="77777777" w:rsidR="00997465" w:rsidRDefault="00997465" w:rsidP="00D261C6">
            <w:pPr>
              <w:pStyle w:val="TableParagraph"/>
              <w:spacing w:before="153"/>
              <w:ind w:left="111"/>
              <w:rPr>
                <w:sz w:val="20"/>
              </w:rPr>
            </w:pPr>
            <w:r>
              <w:rPr>
                <w:sz w:val="20"/>
              </w:rPr>
              <w:t>LANGUAGE</w:t>
            </w:r>
          </w:p>
        </w:tc>
        <w:tc>
          <w:tcPr>
            <w:tcW w:w="1196" w:type="dxa"/>
            <w:gridSpan w:val="2"/>
          </w:tcPr>
          <w:p w14:paraId="71C2BE73" w14:textId="77777777" w:rsidR="00997465" w:rsidRDefault="00997465" w:rsidP="00D261C6">
            <w:pPr>
              <w:pStyle w:val="TableParagraph"/>
              <w:spacing w:before="38"/>
              <w:ind w:left="182" w:right="78" w:hanging="73"/>
              <w:rPr>
                <w:sz w:val="20"/>
              </w:rPr>
            </w:pPr>
            <w:r>
              <w:rPr>
                <w:sz w:val="20"/>
              </w:rPr>
              <w:t>Proficiency Speaking</w:t>
            </w:r>
          </w:p>
        </w:tc>
        <w:tc>
          <w:tcPr>
            <w:tcW w:w="1201" w:type="dxa"/>
          </w:tcPr>
          <w:p w14:paraId="57114294" w14:textId="77777777" w:rsidR="00997465" w:rsidRDefault="00997465" w:rsidP="00D261C6">
            <w:pPr>
              <w:pStyle w:val="TableParagraph"/>
              <w:spacing w:before="38"/>
              <w:ind w:left="227" w:right="82" w:hanging="117"/>
              <w:rPr>
                <w:sz w:val="20"/>
              </w:rPr>
            </w:pPr>
            <w:r>
              <w:rPr>
                <w:sz w:val="20"/>
              </w:rPr>
              <w:t>Proficiency Reading</w:t>
            </w:r>
          </w:p>
        </w:tc>
      </w:tr>
      <w:tr w:rsidR="00997465" w14:paraId="606F5621" w14:textId="77777777" w:rsidTr="00D261C6">
        <w:trPr>
          <w:trHeight w:val="902"/>
        </w:trPr>
        <w:tc>
          <w:tcPr>
            <w:tcW w:w="2678" w:type="dxa"/>
          </w:tcPr>
          <w:p w14:paraId="0392D8F3" w14:textId="77777777" w:rsidR="00997465" w:rsidRDefault="00997465" w:rsidP="00D261C6">
            <w:pPr>
              <w:pStyle w:val="TableParagraph"/>
              <w:rPr>
                <w:rFonts w:ascii="Times New Roman"/>
                <w:sz w:val="20"/>
              </w:rPr>
            </w:pPr>
          </w:p>
        </w:tc>
        <w:tc>
          <w:tcPr>
            <w:tcW w:w="1435" w:type="dxa"/>
          </w:tcPr>
          <w:p w14:paraId="33998904" w14:textId="77777777" w:rsidR="00997465" w:rsidRDefault="00997465" w:rsidP="00D261C6">
            <w:pPr>
              <w:pStyle w:val="TableParagraph"/>
              <w:rPr>
                <w:rFonts w:ascii="Times New Roman"/>
                <w:sz w:val="20"/>
              </w:rPr>
            </w:pPr>
          </w:p>
        </w:tc>
        <w:tc>
          <w:tcPr>
            <w:tcW w:w="1546" w:type="dxa"/>
            <w:gridSpan w:val="2"/>
          </w:tcPr>
          <w:p w14:paraId="242A34C6" w14:textId="77777777" w:rsidR="00997465" w:rsidRDefault="00997465" w:rsidP="00D261C6">
            <w:pPr>
              <w:pStyle w:val="TableParagraph"/>
              <w:rPr>
                <w:rFonts w:ascii="Times New Roman"/>
                <w:sz w:val="20"/>
              </w:rPr>
            </w:pPr>
          </w:p>
        </w:tc>
        <w:tc>
          <w:tcPr>
            <w:tcW w:w="1407" w:type="dxa"/>
          </w:tcPr>
          <w:p w14:paraId="02374D00" w14:textId="77777777" w:rsidR="00997465" w:rsidRDefault="00997465" w:rsidP="00D261C6">
            <w:pPr>
              <w:pStyle w:val="TableParagraph"/>
              <w:rPr>
                <w:rFonts w:ascii="Times New Roman"/>
                <w:sz w:val="20"/>
              </w:rPr>
            </w:pPr>
          </w:p>
        </w:tc>
        <w:tc>
          <w:tcPr>
            <w:tcW w:w="1330" w:type="dxa"/>
            <w:gridSpan w:val="2"/>
          </w:tcPr>
          <w:p w14:paraId="1E91ADE7" w14:textId="77777777" w:rsidR="00997465" w:rsidRDefault="00997465" w:rsidP="00D261C6">
            <w:pPr>
              <w:pStyle w:val="TableParagraph"/>
              <w:rPr>
                <w:rFonts w:ascii="Times New Roman"/>
                <w:sz w:val="20"/>
              </w:rPr>
            </w:pPr>
          </w:p>
        </w:tc>
        <w:tc>
          <w:tcPr>
            <w:tcW w:w="1196" w:type="dxa"/>
            <w:gridSpan w:val="2"/>
          </w:tcPr>
          <w:p w14:paraId="55C93389" w14:textId="77777777" w:rsidR="00997465" w:rsidRDefault="00997465" w:rsidP="00D261C6">
            <w:pPr>
              <w:pStyle w:val="TableParagraph"/>
              <w:rPr>
                <w:rFonts w:ascii="Times New Roman"/>
                <w:sz w:val="20"/>
              </w:rPr>
            </w:pPr>
          </w:p>
        </w:tc>
        <w:tc>
          <w:tcPr>
            <w:tcW w:w="1201" w:type="dxa"/>
          </w:tcPr>
          <w:p w14:paraId="22CAFD97" w14:textId="77777777" w:rsidR="00997465" w:rsidRDefault="00997465" w:rsidP="00D261C6">
            <w:pPr>
              <w:pStyle w:val="TableParagraph"/>
              <w:rPr>
                <w:rFonts w:ascii="Times New Roman"/>
                <w:sz w:val="20"/>
              </w:rPr>
            </w:pPr>
          </w:p>
        </w:tc>
      </w:tr>
      <w:tr w:rsidR="00997465" w14:paraId="02493843" w14:textId="77777777" w:rsidTr="00D261C6">
        <w:trPr>
          <w:trHeight w:val="877"/>
        </w:trPr>
        <w:tc>
          <w:tcPr>
            <w:tcW w:w="2678" w:type="dxa"/>
          </w:tcPr>
          <w:p w14:paraId="2A482CBF" w14:textId="77777777" w:rsidR="00997465" w:rsidRDefault="00997465" w:rsidP="00D261C6">
            <w:pPr>
              <w:pStyle w:val="TableParagraph"/>
              <w:rPr>
                <w:rFonts w:ascii="Times New Roman"/>
                <w:sz w:val="20"/>
              </w:rPr>
            </w:pPr>
          </w:p>
        </w:tc>
        <w:tc>
          <w:tcPr>
            <w:tcW w:w="1435" w:type="dxa"/>
          </w:tcPr>
          <w:p w14:paraId="2DE95F6C" w14:textId="77777777" w:rsidR="00997465" w:rsidRDefault="00997465" w:rsidP="00D261C6">
            <w:pPr>
              <w:pStyle w:val="TableParagraph"/>
              <w:rPr>
                <w:rFonts w:ascii="Times New Roman"/>
                <w:sz w:val="20"/>
              </w:rPr>
            </w:pPr>
          </w:p>
        </w:tc>
        <w:tc>
          <w:tcPr>
            <w:tcW w:w="1546" w:type="dxa"/>
            <w:gridSpan w:val="2"/>
          </w:tcPr>
          <w:p w14:paraId="6CFE8960" w14:textId="77777777" w:rsidR="00997465" w:rsidRDefault="00997465" w:rsidP="00D261C6">
            <w:pPr>
              <w:pStyle w:val="TableParagraph"/>
              <w:rPr>
                <w:rFonts w:ascii="Times New Roman"/>
                <w:sz w:val="20"/>
              </w:rPr>
            </w:pPr>
          </w:p>
        </w:tc>
        <w:tc>
          <w:tcPr>
            <w:tcW w:w="1407" w:type="dxa"/>
          </w:tcPr>
          <w:p w14:paraId="7BE90B3A" w14:textId="77777777" w:rsidR="00997465" w:rsidRDefault="00997465" w:rsidP="00D261C6">
            <w:pPr>
              <w:pStyle w:val="TableParagraph"/>
              <w:rPr>
                <w:rFonts w:ascii="Times New Roman"/>
                <w:sz w:val="20"/>
              </w:rPr>
            </w:pPr>
          </w:p>
        </w:tc>
        <w:tc>
          <w:tcPr>
            <w:tcW w:w="1330" w:type="dxa"/>
            <w:gridSpan w:val="2"/>
          </w:tcPr>
          <w:p w14:paraId="3660AAE1" w14:textId="77777777" w:rsidR="00997465" w:rsidRDefault="00997465" w:rsidP="00D261C6">
            <w:pPr>
              <w:pStyle w:val="TableParagraph"/>
              <w:rPr>
                <w:rFonts w:ascii="Times New Roman"/>
                <w:sz w:val="20"/>
              </w:rPr>
            </w:pPr>
          </w:p>
        </w:tc>
        <w:tc>
          <w:tcPr>
            <w:tcW w:w="1196" w:type="dxa"/>
            <w:gridSpan w:val="2"/>
          </w:tcPr>
          <w:p w14:paraId="3588487D" w14:textId="77777777" w:rsidR="00997465" w:rsidRDefault="00997465" w:rsidP="00D261C6">
            <w:pPr>
              <w:pStyle w:val="TableParagraph"/>
              <w:rPr>
                <w:rFonts w:ascii="Times New Roman"/>
                <w:sz w:val="20"/>
              </w:rPr>
            </w:pPr>
          </w:p>
        </w:tc>
        <w:tc>
          <w:tcPr>
            <w:tcW w:w="1201" w:type="dxa"/>
          </w:tcPr>
          <w:p w14:paraId="4851B994" w14:textId="77777777" w:rsidR="00997465" w:rsidRDefault="00997465" w:rsidP="00D261C6">
            <w:pPr>
              <w:pStyle w:val="TableParagraph"/>
              <w:rPr>
                <w:rFonts w:ascii="Times New Roman"/>
                <w:sz w:val="20"/>
              </w:rPr>
            </w:pPr>
          </w:p>
        </w:tc>
      </w:tr>
      <w:tr w:rsidR="00997465" w14:paraId="75C493EA" w14:textId="77777777" w:rsidTr="00D261C6">
        <w:trPr>
          <w:trHeight w:val="278"/>
        </w:trPr>
        <w:tc>
          <w:tcPr>
            <w:tcW w:w="10793" w:type="dxa"/>
            <w:gridSpan w:val="10"/>
          </w:tcPr>
          <w:p w14:paraId="4E001F7B" w14:textId="77777777" w:rsidR="00997465" w:rsidRDefault="00997465" w:rsidP="00D261C6">
            <w:pPr>
              <w:pStyle w:val="TableParagraph"/>
              <w:spacing w:before="23"/>
              <w:ind w:left="110"/>
              <w:rPr>
                <w:i/>
                <w:sz w:val="20"/>
              </w:rPr>
            </w:pPr>
            <w:r>
              <w:rPr>
                <w:b/>
                <w:sz w:val="20"/>
              </w:rPr>
              <w:t xml:space="preserve">14. EMPLOYMENT HISTORY </w:t>
            </w:r>
            <w:r>
              <w:rPr>
                <w:i/>
                <w:sz w:val="20"/>
              </w:rPr>
              <w:t>(List last three (3) positions held by the individual)</w:t>
            </w:r>
          </w:p>
        </w:tc>
      </w:tr>
      <w:tr w:rsidR="00997465" w14:paraId="66D5F290" w14:textId="77777777" w:rsidTr="00D261C6">
        <w:trPr>
          <w:trHeight w:val="249"/>
        </w:trPr>
        <w:tc>
          <w:tcPr>
            <w:tcW w:w="2678" w:type="dxa"/>
            <w:vMerge w:val="restart"/>
          </w:tcPr>
          <w:p w14:paraId="116B6DE0" w14:textId="77777777" w:rsidR="00997465" w:rsidRDefault="00997465" w:rsidP="00D261C6">
            <w:pPr>
              <w:pStyle w:val="TableParagraph"/>
              <w:spacing w:before="153"/>
              <w:ind w:left="562"/>
              <w:rPr>
                <w:sz w:val="20"/>
              </w:rPr>
            </w:pPr>
            <w:r>
              <w:rPr>
                <w:sz w:val="20"/>
              </w:rPr>
              <w:t>POSITION TITLE</w:t>
            </w:r>
          </w:p>
        </w:tc>
        <w:tc>
          <w:tcPr>
            <w:tcW w:w="4388" w:type="dxa"/>
            <w:gridSpan w:val="4"/>
            <w:vMerge w:val="restart"/>
          </w:tcPr>
          <w:p w14:paraId="6162D336" w14:textId="77777777" w:rsidR="00997465" w:rsidRDefault="00997465" w:rsidP="00D261C6">
            <w:pPr>
              <w:pStyle w:val="TableParagraph"/>
              <w:spacing w:before="38"/>
              <w:ind w:left="425" w:right="399" w:firstLine="55"/>
              <w:rPr>
                <w:sz w:val="20"/>
              </w:rPr>
            </w:pPr>
            <w:r>
              <w:rPr>
                <w:sz w:val="20"/>
              </w:rPr>
              <w:t>EMPLOYER’S NAME AND ADDRESS POINT OF CONTACT &amp;TELEPHONE #</w:t>
            </w:r>
          </w:p>
        </w:tc>
        <w:tc>
          <w:tcPr>
            <w:tcW w:w="3727" w:type="dxa"/>
            <w:gridSpan w:val="5"/>
          </w:tcPr>
          <w:p w14:paraId="274D983C" w14:textId="77777777" w:rsidR="00997465" w:rsidRDefault="00997465" w:rsidP="00D261C6">
            <w:pPr>
              <w:pStyle w:val="TableParagraph"/>
              <w:spacing w:before="9" w:line="220" w:lineRule="exact"/>
              <w:ind w:left="535"/>
              <w:rPr>
                <w:i/>
                <w:sz w:val="20"/>
              </w:rPr>
            </w:pPr>
            <w:r>
              <w:rPr>
                <w:sz w:val="20"/>
              </w:rPr>
              <w:t xml:space="preserve">Dates of Employment </w:t>
            </w:r>
            <w:r>
              <w:rPr>
                <w:i/>
                <w:sz w:val="20"/>
              </w:rPr>
              <w:t>(MM/YYYY)</w:t>
            </w:r>
          </w:p>
        </w:tc>
      </w:tr>
      <w:tr w:rsidR="00997465" w14:paraId="0DD0BB36" w14:textId="77777777" w:rsidTr="00D261C6">
        <w:trPr>
          <w:trHeight w:val="277"/>
        </w:trPr>
        <w:tc>
          <w:tcPr>
            <w:tcW w:w="2678" w:type="dxa"/>
            <w:vMerge/>
            <w:tcBorders>
              <w:top w:val="nil"/>
            </w:tcBorders>
          </w:tcPr>
          <w:p w14:paraId="38C76411" w14:textId="77777777" w:rsidR="00997465" w:rsidRDefault="00997465" w:rsidP="00D261C6">
            <w:pPr>
              <w:rPr>
                <w:sz w:val="2"/>
                <w:szCs w:val="2"/>
              </w:rPr>
            </w:pPr>
          </w:p>
        </w:tc>
        <w:tc>
          <w:tcPr>
            <w:tcW w:w="4388" w:type="dxa"/>
            <w:gridSpan w:val="4"/>
            <w:vMerge/>
            <w:tcBorders>
              <w:top w:val="nil"/>
            </w:tcBorders>
          </w:tcPr>
          <w:p w14:paraId="5456AD47" w14:textId="77777777" w:rsidR="00997465" w:rsidRDefault="00997465" w:rsidP="00D261C6">
            <w:pPr>
              <w:rPr>
                <w:sz w:val="2"/>
                <w:szCs w:val="2"/>
              </w:rPr>
            </w:pPr>
          </w:p>
        </w:tc>
        <w:tc>
          <w:tcPr>
            <w:tcW w:w="1839" w:type="dxa"/>
            <w:gridSpan w:val="3"/>
          </w:tcPr>
          <w:p w14:paraId="1C42531D" w14:textId="77777777" w:rsidR="00997465" w:rsidRDefault="00997465" w:rsidP="00D261C6">
            <w:pPr>
              <w:pStyle w:val="TableParagraph"/>
              <w:spacing w:before="23"/>
              <w:ind w:left="667" w:right="652"/>
              <w:jc w:val="center"/>
              <w:rPr>
                <w:sz w:val="20"/>
              </w:rPr>
            </w:pPr>
            <w:r>
              <w:rPr>
                <w:sz w:val="20"/>
              </w:rPr>
              <w:t>From</w:t>
            </w:r>
          </w:p>
        </w:tc>
        <w:tc>
          <w:tcPr>
            <w:tcW w:w="1888" w:type="dxa"/>
            <w:gridSpan w:val="2"/>
          </w:tcPr>
          <w:p w14:paraId="377B3C9A" w14:textId="77777777" w:rsidR="00997465" w:rsidRDefault="00997465" w:rsidP="00D261C6">
            <w:pPr>
              <w:pStyle w:val="TableParagraph"/>
              <w:spacing w:before="23"/>
              <w:ind w:left="806" w:right="798"/>
              <w:jc w:val="center"/>
              <w:rPr>
                <w:sz w:val="20"/>
              </w:rPr>
            </w:pPr>
            <w:r>
              <w:rPr>
                <w:sz w:val="20"/>
              </w:rPr>
              <w:t>To</w:t>
            </w:r>
          </w:p>
        </w:tc>
      </w:tr>
      <w:tr w:rsidR="00997465" w14:paraId="1F3C92DA" w14:textId="77777777" w:rsidTr="00997465">
        <w:trPr>
          <w:trHeight w:val="566"/>
        </w:trPr>
        <w:tc>
          <w:tcPr>
            <w:tcW w:w="2678" w:type="dxa"/>
          </w:tcPr>
          <w:p w14:paraId="1BAAC33D" w14:textId="77777777" w:rsidR="00997465" w:rsidRDefault="00997465" w:rsidP="00D261C6">
            <w:pPr>
              <w:pStyle w:val="TableParagraph"/>
              <w:rPr>
                <w:rFonts w:ascii="Times New Roman"/>
                <w:sz w:val="20"/>
              </w:rPr>
            </w:pPr>
          </w:p>
        </w:tc>
        <w:tc>
          <w:tcPr>
            <w:tcW w:w="4388" w:type="dxa"/>
            <w:gridSpan w:val="4"/>
          </w:tcPr>
          <w:p w14:paraId="0110AC9E" w14:textId="77777777" w:rsidR="00997465" w:rsidRDefault="00997465" w:rsidP="00D261C6">
            <w:pPr>
              <w:pStyle w:val="TableParagraph"/>
              <w:rPr>
                <w:rFonts w:ascii="Times New Roman"/>
                <w:sz w:val="20"/>
              </w:rPr>
            </w:pPr>
          </w:p>
        </w:tc>
        <w:tc>
          <w:tcPr>
            <w:tcW w:w="1839" w:type="dxa"/>
            <w:gridSpan w:val="3"/>
          </w:tcPr>
          <w:p w14:paraId="77BAD860" w14:textId="77777777" w:rsidR="00997465" w:rsidRDefault="00997465" w:rsidP="00D261C6">
            <w:pPr>
              <w:pStyle w:val="TableParagraph"/>
              <w:rPr>
                <w:rFonts w:ascii="Times New Roman"/>
                <w:sz w:val="20"/>
              </w:rPr>
            </w:pPr>
          </w:p>
        </w:tc>
        <w:tc>
          <w:tcPr>
            <w:tcW w:w="1888" w:type="dxa"/>
            <w:gridSpan w:val="2"/>
          </w:tcPr>
          <w:p w14:paraId="560BD6CE" w14:textId="77777777" w:rsidR="00997465" w:rsidRDefault="00997465" w:rsidP="00D261C6">
            <w:pPr>
              <w:pStyle w:val="TableParagraph"/>
              <w:rPr>
                <w:rFonts w:ascii="Times New Roman"/>
                <w:sz w:val="20"/>
              </w:rPr>
            </w:pPr>
          </w:p>
        </w:tc>
      </w:tr>
      <w:tr w:rsidR="00997465" w14:paraId="0D03C517" w14:textId="77777777" w:rsidTr="00997465">
        <w:trPr>
          <w:trHeight w:val="566"/>
        </w:trPr>
        <w:tc>
          <w:tcPr>
            <w:tcW w:w="2678" w:type="dxa"/>
          </w:tcPr>
          <w:p w14:paraId="4A767A49" w14:textId="77777777" w:rsidR="00997465" w:rsidRDefault="00997465" w:rsidP="00D261C6">
            <w:pPr>
              <w:pStyle w:val="TableParagraph"/>
              <w:rPr>
                <w:rFonts w:ascii="Times New Roman"/>
                <w:sz w:val="20"/>
              </w:rPr>
            </w:pPr>
          </w:p>
        </w:tc>
        <w:tc>
          <w:tcPr>
            <w:tcW w:w="4388" w:type="dxa"/>
            <w:gridSpan w:val="4"/>
          </w:tcPr>
          <w:p w14:paraId="3E3E3263" w14:textId="77777777" w:rsidR="00997465" w:rsidRDefault="00997465" w:rsidP="00D261C6">
            <w:pPr>
              <w:pStyle w:val="TableParagraph"/>
              <w:rPr>
                <w:rFonts w:ascii="Times New Roman"/>
                <w:sz w:val="20"/>
              </w:rPr>
            </w:pPr>
          </w:p>
        </w:tc>
        <w:tc>
          <w:tcPr>
            <w:tcW w:w="1839" w:type="dxa"/>
            <w:gridSpan w:val="3"/>
          </w:tcPr>
          <w:p w14:paraId="731FE112" w14:textId="77777777" w:rsidR="00997465" w:rsidRDefault="00997465" w:rsidP="00D261C6">
            <w:pPr>
              <w:pStyle w:val="TableParagraph"/>
              <w:rPr>
                <w:rFonts w:ascii="Times New Roman"/>
                <w:sz w:val="20"/>
              </w:rPr>
            </w:pPr>
          </w:p>
        </w:tc>
        <w:tc>
          <w:tcPr>
            <w:tcW w:w="1888" w:type="dxa"/>
            <w:gridSpan w:val="2"/>
          </w:tcPr>
          <w:p w14:paraId="290A58F7" w14:textId="77777777" w:rsidR="00997465" w:rsidRDefault="00997465" w:rsidP="00D261C6">
            <w:pPr>
              <w:pStyle w:val="TableParagraph"/>
              <w:rPr>
                <w:rFonts w:ascii="Times New Roman"/>
                <w:sz w:val="20"/>
              </w:rPr>
            </w:pPr>
          </w:p>
        </w:tc>
      </w:tr>
    </w:tbl>
    <w:p w14:paraId="1D8149A1" w14:textId="717ECACF" w:rsidR="002275CD" w:rsidRDefault="002275CD" w:rsidP="002275CD">
      <w:pPr>
        <w:rPr>
          <w:rFonts w:ascii="Arial" w:hAnsi="Arial" w:cs="Arial"/>
          <w:b/>
          <w:sz w:val="16"/>
          <w:szCs w:val="1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4387"/>
        <w:gridCol w:w="569"/>
        <w:gridCol w:w="1270"/>
        <w:gridCol w:w="1887"/>
      </w:tblGrid>
      <w:tr w:rsidR="00997465" w14:paraId="2A61867B" w14:textId="77777777" w:rsidTr="00D261C6">
        <w:trPr>
          <w:trHeight w:val="1108"/>
        </w:trPr>
        <w:tc>
          <w:tcPr>
            <w:tcW w:w="2678" w:type="dxa"/>
          </w:tcPr>
          <w:p w14:paraId="6F0AF1F5" w14:textId="77777777" w:rsidR="00997465" w:rsidRDefault="00997465" w:rsidP="00D261C6">
            <w:pPr>
              <w:pStyle w:val="TableParagraph"/>
              <w:rPr>
                <w:rFonts w:ascii="Times New Roman"/>
                <w:sz w:val="20"/>
              </w:rPr>
            </w:pPr>
          </w:p>
        </w:tc>
        <w:tc>
          <w:tcPr>
            <w:tcW w:w="4387" w:type="dxa"/>
          </w:tcPr>
          <w:p w14:paraId="11F12BB5" w14:textId="77777777" w:rsidR="00997465" w:rsidRDefault="00997465" w:rsidP="00D261C6">
            <w:pPr>
              <w:pStyle w:val="TableParagraph"/>
              <w:rPr>
                <w:rFonts w:ascii="Times New Roman"/>
                <w:sz w:val="20"/>
              </w:rPr>
            </w:pPr>
          </w:p>
        </w:tc>
        <w:tc>
          <w:tcPr>
            <w:tcW w:w="1839" w:type="dxa"/>
            <w:gridSpan w:val="2"/>
          </w:tcPr>
          <w:p w14:paraId="6C268137" w14:textId="77777777" w:rsidR="00997465" w:rsidRDefault="00997465" w:rsidP="00D261C6">
            <w:pPr>
              <w:pStyle w:val="TableParagraph"/>
              <w:rPr>
                <w:rFonts w:ascii="Times New Roman"/>
                <w:sz w:val="20"/>
              </w:rPr>
            </w:pPr>
          </w:p>
        </w:tc>
        <w:tc>
          <w:tcPr>
            <w:tcW w:w="1887" w:type="dxa"/>
          </w:tcPr>
          <w:p w14:paraId="1C37F93E" w14:textId="77777777" w:rsidR="00997465" w:rsidRDefault="00997465" w:rsidP="00D261C6">
            <w:pPr>
              <w:pStyle w:val="TableParagraph"/>
              <w:rPr>
                <w:rFonts w:ascii="Times New Roman"/>
                <w:sz w:val="20"/>
              </w:rPr>
            </w:pPr>
          </w:p>
        </w:tc>
      </w:tr>
      <w:tr w:rsidR="00997465" w14:paraId="4A29C992" w14:textId="77777777" w:rsidTr="00D261C6">
        <w:trPr>
          <w:trHeight w:val="988"/>
        </w:trPr>
        <w:tc>
          <w:tcPr>
            <w:tcW w:w="2678" w:type="dxa"/>
          </w:tcPr>
          <w:p w14:paraId="7A70F70B" w14:textId="77777777" w:rsidR="00997465" w:rsidRDefault="00997465" w:rsidP="00D261C6">
            <w:pPr>
              <w:pStyle w:val="TableParagraph"/>
              <w:rPr>
                <w:rFonts w:ascii="Times New Roman"/>
                <w:sz w:val="20"/>
              </w:rPr>
            </w:pPr>
          </w:p>
        </w:tc>
        <w:tc>
          <w:tcPr>
            <w:tcW w:w="4387" w:type="dxa"/>
          </w:tcPr>
          <w:p w14:paraId="5AC26372" w14:textId="77777777" w:rsidR="00997465" w:rsidRDefault="00997465" w:rsidP="00D261C6">
            <w:pPr>
              <w:pStyle w:val="TableParagraph"/>
              <w:rPr>
                <w:rFonts w:ascii="Times New Roman"/>
                <w:sz w:val="20"/>
              </w:rPr>
            </w:pPr>
          </w:p>
        </w:tc>
        <w:tc>
          <w:tcPr>
            <w:tcW w:w="1839" w:type="dxa"/>
            <w:gridSpan w:val="2"/>
          </w:tcPr>
          <w:p w14:paraId="6E6DEF64" w14:textId="77777777" w:rsidR="00997465" w:rsidRDefault="00997465" w:rsidP="00D261C6">
            <w:pPr>
              <w:pStyle w:val="TableParagraph"/>
              <w:rPr>
                <w:rFonts w:ascii="Times New Roman"/>
                <w:sz w:val="20"/>
              </w:rPr>
            </w:pPr>
          </w:p>
        </w:tc>
        <w:tc>
          <w:tcPr>
            <w:tcW w:w="1887" w:type="dxa"/>
          </w:tcPr>
          <w:p w14:paraId="0A85CD83" w14:textId="77777777" w:rsidR="00997465" w:rsidRDefault="00997465" w:rsidP="00D261C6">
            <w:pPr>
              <w:pStyle w:val="TableParagraph"/>
              <w:rPr>
                <w:rFonts w:ascii="Times New Roman"/>
                <w:sz w:val="20"/>
              </w:rPr>
            </w:pPr>
          </w:p>
        </w:tc>
      </w:tr>
      <w:tr w:rsidR="00997465" w14:paraId="28F813C9" w14:textId="77777777" w:rsidTr="00D261C6">
        <w:trPr>
          <w:trHeight w:val="556"/>
        </w:trPr>
        <w:tc>
          <w:tcPr>
            <w:tcW w:w="10791" w:type="dxa"/>
            <w:gridSpan w:val="5"/>
          </w:tcPr>
          <w:p w14:paraId="4026BB9C" w14:textId="77777777" w:rsidR="00997465" w:rsidRDefault="00997465" w:rsidP="00D261C6">
            <w:pPr>
              <w:pStyle w:val="TableParagraph"/>
              <w:spacing w:before="47"/>
              <w:ind w:left="110" w:right="180"/>
              <w:rPr>
                <w:i/>
                <w:sz w:val="20"/>
              </w:rPr>
            </w:pPr>
            <w:r>
              <w:rPr>
                <w:b/>
                <w:sz w:val="20"/>
              </w:rPr>
              <w:t xml:space="preserve">15. SPECIFIC CONSULTANT SERVICES </w:t>
            </w:r>
            <w:r>
              <w:rPr>
                <w:i/>
                <w:sz w:val="20"/>
              </w:rPr>
              <w:t>(give last three (3) years). Continue on a separate sheet of paper, if required, to provide this information.</w:t>
            </w:r>
          </w:p>
        </w:tc>
      </w:tr>
      <w:tr w:rsidR="00997465" w14:paraId="234DEEA4" w14:textId="77777777" w:rsidTr="00D261C6">
        <w:trPr>
          <w:trHeight w:val="268"/>
        </w:trPr>
        <w:tc>
          <w:tcPr>
            <w:tcW w:w="2678" w:type="dxa"/>
            <w:vMerge w:val="restart"/>
          </w:tcPr>
          <w:p w14:paraId="501BBDC4" w14:textId="77777777" w:rsidR="00997465" w:rsidRDefault="00997465" w:rsidP="00D261C6">
            <w:pPr>
              <w:pStyle w:val="TableParagraph"/>
              <w:spacing w:before="153"/>
              <w:ind w:left="168"/>
              <w:rPr>
                <w:sz w:val="20"/>
              </w:rPr>
            </w:pPr>
            <w:r>
              <w:rPr>
                <w:sz w:val="20"/>
              </w:rPr>
              <w:t>SERVICES PERFORMED</w:t>
            </w:r>
          </w:p>
        </w:tc>
        <w:tc>
          <w:tcPr>
            <w:tcW w:w="4387" w:type="dxa"/>
            <w:vMerge w:val="restart"/>
          </w:tcPr>
          <w:p w14:paraId="534BE770" w14:textId="77777777" w:rsidR="00997465" w:rsidRDefault="00997465" w:rsidP="00D261C6">
            <w:pPr>
              <w:pStyle w:val="TableParagraph"/>
              <w:spacing w:before="41" w:line="235" w:lineRule="auto"/>
              <w:ind w:left="425" w:right="398" w:firstLine="55"/>
              <w:rPr>
                <w:sz w:val="20"/>
              </w:rPr>
            </w:pPr>
            <w:r>
              <w:rPr>
                <w:sz w:val="20"/>
              </w:rPr>
              <w:t>EMPLOYER’S NAME AND ADDRESS POINT OF CONTACT &amp;TELEPHONE #</w:t>
            </w:r>
          </w:p>
        </w:tc>
        <w:tc>
          <w:tcPr>
            <w:tcW w:w="3726" w:type="dxa"/>
            <w:gridSpan w:val="3"/>
          </w:tcPr>
          <w:p w14:paraId="21FA885C" w14:textId="77777777" w:rsidR="00997465" w:rsidRDefault="00997465" w:rsidP="00D261C6">
            <w:pPr>
              <w:pStyle w:val="TableParagraph"/>
              <w:spacing w:before="18"/>
              <w:ind w:left="536"/>
              <w:rPr>
                <w:i/>
                <w:sz w:val="20"/>
              </w:rPr>
            </w:pPr>
            <w:r>
              <w:rPr>
                <w:sz w:val="20"/>
              </w:rPr>
              <w:t xml:space="preserve">Dates of Employment </w:t>
            </w:r>
            <w:r>
              <w:rPr>
                <w:i/>
                <w:sz w:val="20"/>
              </w:rPr>
              <w:t>(MM/YYYY)</w:t>
            </w:r>
          </w:p>
        </w:tc>
      </w:tr>
      <w:tr w:rsidR="00997465" w14:paraId="6D1A29CF" w14:textId="77777777" w:rsidTr="00D261C6">
        <w:trPr>
          <w:trHeight w:val="254"/>
        </w:trPr>
        <w:tc>
          <w:tcPr>
            <w:tcW w:w="2678" w:type="dxa"/>
            <w:vMerge/>
            <w:tcBorders>
              <w:top w:val="nil"/>
            </w:tcBorders>
          </w:tcPr>
          <w:p w14:paraId="7FC8CC69" w14:textId="77777777" w:rsidR="00997465" w:rsidRDefault="00997465" w:rsidP="00D261C6">
            <w:pPr>
              <w:rPr>
                <w:sz w:val="2"/>
                <w:szCs w:val="2"/>
              </w:rPr>
            </w:pPr>
          </w:p>
        </w:tc>
        <w:tc>
          <w:tcPr>
            <w:tcW w:w="4387" w:type="dxa"/>
            <w:vMerge/>
            <w:tcBorders>
              <w:top w:val="nil"/>
            </w:tcBorders>
          </w:tcPr>
          <w:p w14:paraId="5556D93F" w14:textId="77777777" w:rsidR="00997465" w:rsidRDefault="00997465" w:rsidP="00D261C6">
            <w:pPr>
              <w:rPr>
                <w:sz w:val="2"/>
                <w:szCs w:val="2"/>
              </w:rPr>
            </w:pPr>
          </w:p>
        </w:tc>
        <w:tc>
          <w:tcPr>
            <w:tcW w:w="1839" w:type="dxa"/>
            <w:gridSpan w:val="2"/>
          </w:tcPr>
          <w:p w14:paraId="7FD91E86" w14:textId="77777777" w:rsidR="00997465" w:rsidRDefault="00997465" w:rsidP="00D261C6">
            <w:pPr>
              <w:pStyle w:val="TableParagraph"/>
              <w:spacing w:before="14" w:line="220" w:lineRule="exact"/>
              <w:ind w:left="668" w:right="651"/>
              <w:jc w:val="center"/>
              <w:rPr>
                <w:sz w:val="20"/>
              </w:rPr>
            </w:pPr>
            <w:r>
              <w:rPr>
                <w:sz w:val="20"/>
              </w:rPr>
              <w:t>From</w:t>
            </w:r>
          </w:p>
        </w:tc>
        <w:tc>
          <w:tcPr>
            <w:tcW w:w="1887" w:type="dxa"/>
          </w:tcPr>
          <w:p w14:paraId="4774F650" w14:textId="77777777" w:rsidR="00997465" w:rsidRDefault="00997465" w:rsidP="00D261C6">
            <w:pPr>
              <w:pStyle w:val="TableParagraph"/>
              <w:spacing w:before="14" w:line="220" w:lineRule="exact"/>
              <w:ind w:left="807" w:right="796"/>
              <w:jc w:val="center"/>
              <w:rPr>
                <w:sz w:val="20"/>
              </w:rPr>
            </w:pPr>
            <w:r>
              <w:rPr>
                <w:sz w:val="20"/>
              </w:rPr>
              <w:t>To</w:t>
            </w:r>
          </w:p>
        </w:tc>
      </w:tr>
      <w:tr w:rsidR="00997465" w14:paraId="64F4852F" w14:textId="77777777" w:rsidTr="00D261C6">
        <w:trPr>
          <w:trHeight w:val="945"/>
        </w:trPr>
        <w:tc>
          <w:tcPr>
            <w:tcW w:w="2678" w:type="dxa"/>
          </w:tcPr>
          <w:p w14:paraId="1FC2E6BB" w14:textId="77777777" w:rsidR="00997465" w:rsidRDefault="00997465" w:rsidP="00D261C6">
            <w:pPr>
              <w:pStyle w:val="TableParagraph"/>
              <w:rPr>
                <w:rFonts w:ascii="Times New Roman"/>
                <w:sz w:val="20"/>
              </w:rPr>
            </w:pPr>
          </w:p>
        </w:tc>
        <w:tc>
          <w:tcPr>
            <w:tcW w:w="4387" w:type="dxa"/>
          </w:tcPr>
          <w:p w14:paraId="131A6994" w14:textId="77777777" w:rsidR="00997465" w:rsidRDefault="00997465" w:rsidP="00D261C6">
            <w:pPr>
              <w:pStyle w:val="TableParagraph"/>
              <w:rPr>
                <w:rFonts w:ascii="Times New Roman"/>
                <w:sz w:val="20"/>
              </w:rPr>
            </w:pPr>
          </w:p>
        </w:tc>
        <w:tc>
          <w:tcPr>
            <w:tcW w:w="1839" w:type="dxa"/>
            <w:gridSpan w:val="2"/>
          </w:tcPr>
          <w:p w14:paraId="77511DD7" w14:textId="77777777" w:rsidR="00997465" w:rsidRDefault="00997465" w:rsidP="00D261C6">
            <w:pPr>
              <w:pStyle w:val="TableParagraph"/>
              <w:rPr>
                <w:rFonts w:ascii="Times New Roman"/>
                <w:sz w:val="20"/>
              </w:rPr>
            </w:pPr>
          </w:p>
        </w:tc>
        <w:tc>
          <w:tcPr>
            <w:tcW w:w="1887" w:type="dxa"/>
          </w:tcPr>
          <w:p w14:paraId="7DF2C174" w14:textId="77777777" w:rsidR="00997465" w:rsidRDefault="00997465" w:rsidP="00D261C6">
            <w:pPr>
              <w:pStyle w:val="TableParagraph"/>
              <w:rPr>
                <w:rFonts w:ascii="Times New Roman"/>
                <w:sz w:val="20"/>
              </w:rPr>
            </w:pPr>
          </w:p>
        </w:tc>
      </w:tr>
      <w:tr w:rsidR="00997465" w14:paraId="5CD6936A" w14:textId="77777777" w:rsidTr="00D261C6">
        <w:trPr>
          <w:trHeight w:val="882"/>
        </w:trPr>
        <w:tc>
          <w:tcPr>
            <w:tcW w:w="2678" w:type="dxa"/>
          </w:tcPr>
          <w:p w14:paraId="13A65AA2" w14:textId="77777777" w:rsidR="00997465" w:rsidRDefault="00997465" w:rsidP="00D261C6">
            <w:pPr>
              <w:pStyle w:val="TableParagraph"/>
              <w:rPr>
                <w:rFonts w:ascii="Times New Roman"/>
                <w:sz w:val="20"/>
              </w:rPr>
            </w:pPr>
          </w:p>
        </w:tc>
        <w:tc>
          <w:tcPr>
            <w:tcW w:w="4387" w:type="dxa"/>
          </w:tcPr>
          <w:p w14:paraId="6FEFA44F" w14:textId="77777777" w:rsidR="00997465" w:rsidRDefault="00997465" w:rsidP="00D261C6">
            <w:pPr>
              <w:pStyle w:val="TableParagraph"/>
              <w:rPr>
                <w:rFonts w:ascii="Times New Roman"/>
                <w:sz w:val="20"/>
              </w:rPr>
            </w:pPr>
          </w:p>
        </w:tc>
        <w:tc>
          <w:tcPr>
            <w:tcW w:w="1839" w:type="dxa"/>
            <w:gridSpan w:val="2"/>
          </w:tcPr>
          <w:p w14:paraId="577F5206" w14:textId="77777777" w:rsidR="00997465" w:rsidRDefault="00997465" w:rsidP="00D261C6">
            <w:pPr>
              <w:pStyle w:val="TableParagraph"/>
              <w:rPr>
                <w:rFonts w:ascii="Times New Roman"/>
                <w:sz w:val="20"/>
              </w:rPr>
            </w:pPr>
          </w:p>
        </w:tc>
        <w:tc>
          <w:tcPr>
            <w:tcW w:w="1887" w:type="dxa"/>
          </w:tcPr>
          <w:p w14:paraId="4A7A9C9A" w14:textId="77777777" w:rsidR="00997465" w:rsidRDefault="00997465" w:rsidP="00D261C6">
            <w:pPr>
              <w:pStyle w:val="TableParagraph"/>
              <w:rPr>
                <w:rFonts w:ascii="Times New Roman"/>
                <w:sz w:val="20"/>
              </w:rPr>
            </w:pPr>
          </w:p>
        </w:tc>
      </w:tr>
      <w:tr w:rsidR="00997465" w14:paraId="6EA1B909" w14:textId="77777777" w:rsidTr="00D261C6">
        <w:trPr>
          <w:trHeight w:val="988"/>
        </w:trPr>
        <w:tc>
          <w:tcPr>
            <w:tcW w:w="2678" w:type="dxa"/>
          </w:tcPr>
          <w:p w14:paraId="2EE230AF" w14:textId="77777777" w:rsidR="00997465" w:rsidRDefault="00997465" w:rsidP="00D261C6">
            <w:pPr>
              <w:pStyle w:val="TableParagraph"/>
              <w:rPr>
                <w:rFonts w:ascii="Times New Roman"/>
                <w:sz w:val="20"/>
              </w:rPr>
            </w:pPr>
          </w:p>
        </w:tc>
        <w:tc>
          <w:tcPr>
            <w:tcW w:w="4387" w:type="dxa"/>
          </w:tcPr>
          <w:p w14:paraId="367287FC" w14:textId="77777777" w:rsidR="00997465" w:rsidRDefault="00997465" w:rsidP="00D261C6">
            <w:pPr>
              <w:pStyle w:val="TableParagraph"/>
              <w:rPr>
                <w:rFonts w:ascii="Times New Roman"/>
                <w:sz w:val="20"/>
              </w:rPr>
            </w:pPr>
          </w:p>
        </w:tc>
        <w:tc>
          <w:tcPr>
            <w:tcW w:w="1839" w:type="dxa"/>
            <w:gridSpan w:val="2"/>
          </w:tcPr>
          <w:p w14:paraId="62D7A34A" w14:textId="77777777" w:rsidR="00997465" w:rsidRDefault="00997465" w:rsidP="00D261C6">
            <w:pPr>
              <w:pStyle w:val="TableParagraph"/>
              <w:rPr>
                <w:rFonts w:ascii="Times New Roman"/>
                <w:sz w:val="20"/>
              </w:rPr>
            </w:pPr>
          </w:p>
        </w:tc>
        <w:tc>
          <w:tcPr>
            <w:tcW w:w="1887" w:type="dxa"/>
          </w:tcPr>
          <w:p w14:paraId="05A0386F" w14:textId="77777777" w:rsidR="00997465" w:rsidRDefault="00997465" w:rsidP="00D261C6">
            <w:pPr>
              <w:pStyle w:val="TableParagraph"/>
              <w:rPr>
                <w:rFonts w:ascii="Times New Roman"/>
                <w:sz w:val="20"/>
              </w:rPr>
            </w:pPr>
          </w:p>
        </w:tc>
      </w:tr>
      <w:tr w:rsidR="00997465" w14:paraId="5A4B676E" w14:textId="77777777" w:rsidTr="00D261C6">
        <w:trPr>
          <w:trHeight w:val="1233"/>
        </w:trPr>
        <w:tc>
          <w:tcPr>
            <w:tcW w:w="10791" w:type="dxa"/>
            <w:gridSpan w:val="5"/>
          </w:tcPr>
          <w:p w14:paraId="4D448FBF" w14:textId="77777777" w:rsidR="00997465" w:rsidRDefault="00997465" w:rsidP="00D261C6">
            <w:pPr>
              <w:pStyle w:val="TableParagraph"/>
              <w:spacing w:before="42"/>
              <w:ind w:left="109" w:right="180"/>
              <w:rPr>
                <w:sz w:val="20"/>
              </w:rPr>
            </w:pPr>
            <w:r>
              <w:rPr>
                <w:b/>
                <w:sz w:val="20"/>
              </w:rPr>
              <w:t xml:space="preserve">16. RATIONALE FOR PROPOSED SALARY </w:t>
            </w:r>
            <w:r>
              <w:rPr>
                <w:i/>
                <w:sz w:val="20"/>
              </w:rPr>
              <w:t>(Provide the basis for the salary proposed in Block 6 with supporting rationale for the market value of the position. Continue on a separate sheet of paper, if required) Salary definition – basic periodic payment for services rendered. Exclude bonus</w:t>
            </w:r>
            <w:r>
              <w:rPr>
                <w:sz w:val="20"/>
              </w:rPr>
              <w:t>es, profit-sharing arrangements, commissions, consultant fees, extra or overtime work payments, overseas differential or quarters, cost of living or dependent education allowances.</w:t>
            </w:r>
          </w:p>
        </w:tc>
      </w:tr>
      <w:tr w:rsidR="00997465" w14:paraId="399EDF69" w14:textId="77777777" w:rsidTr="00997465">
        <w:trPr>
          <w:trHeight w:val="1214"/>
        </w:trPr>
        <w:tc>
          <w:tcPr>
            <w:tcW w:w="10791" w:type="dxa"/>
            <w:gridSpan w:val="5"/>
          </w:tcPr>
          <w:p w14:paraId="19CBC706" w14:textId="77777777" w:rsidR="00997465" w:rsidRDefault="00997465" w:rsidP="00D261C6">
            <w:pPr>
              <w:pStyle w:val="TableParagraph"/>
              <w:rPr>
                <w:rFonts w:ascii="Times New Roman"/>
                <w:sz w:val="20"/>
              </w:rPr>
            </w:pPr>
          </w:p>
        </w:tc>
      </w:tr>
      <w:tr w:rsidR="00997465" w14:paraId="1C7D2870" w14:textId="77777777" w:rsidTr="00D261C6">
        <w:trPr>
          <w:trHeight w:val="321"/>
        </w:trPr>
        <w:tc>
          <w:tcPr>
            <w:tcW w:w="10791" w:type="dxa"/>
            <w:gridSpan w:val="5"/>
          </w:tcPr>
          <w:p w14:paraId="1EED9BC2" w14:textId="77777777" w:rsidR="00997465" w:rsidRDefault="00997465" w:rsidP="00D261C6">
            <w:pPr>
              <w:pStyle w:val="TableParagraph"/>
              <w:tabs>
                <w:tab w:val="left" w:pos="2332"/>
              </w:tabs>
              <w:spacing w:before="42"/>
              <w:ind w:left="110"/>
              <w:rPr>
                <w:b/>
                <w:sz w:val="20"/>
              </w:rPr>
            </w:pPr>
            <w:r>
              <w:rPr>
                <w:b/>
                <w:sz w:val="20"/>
              </w:rPr>
              <w:t>17.</w:t>
            </w:r>
            <w:r>
              <w:rPr>
                <w:b/>
                <w:spacing w:val="49"/>
                <w:sz w:val="20"/>
              </w:rPr>
              <w:t xml:space="preserve"> </w:t>
            </w:r>
            <w:r>
              <w:rPr>
                <w:b/>
                <w:sz w:val="20"/>
              </w:rPr>
              <w:t>CERTIFICATION:</w:t>
            </w:r>
            <w:r>
              <w:rPr>
                <w:b/>
                <w:sz w:val="20"/>
              </w:rPr>
              <w:tab/>
              <w:t>To the best of my knowledge, the above facts as stated are true and</w:t>
            </w:r>
            <w:r>
              <w:rPr>
                <w:b/>
                <w:spacing w:val="-19"/>
                <w:sz w:val="20"/>
              </w:rPr>
              <w:t xml:space="preserve"> </w:t>
            </w:r>
            <w:r>
              <w:rPr>
                <w:b/>
                <w:sz w:val="20"/>
              </w:rPr>
              <w:t>correct.</w:t>
            </w:r>
          </w:p>
        </w:tc>
      </w:tr>
      <w:tr w:rsidR="00997465" w14:paraId="2B9AB916" w14:textId="77777777" w:rsidTr="00D261C6">
        <w:trPr>
          <w:trHeight w:val="738"/>
        </w:trPr>
        <w:tc>
          <w:tcPr>
            <w:tcW w:w="7634" w:type="dxa"/>
            <w:gridSpan w:val="3"/>
          </w:tcPr>
          <w:p w14:paraId="088504B1" w14:textId="77777777" w:rsidR="00997465" w:rsidRDefault="00997465" w:rsidP="00D261C6">
            <w:pPr>
              <w:pStyle w:val="TableParagraph"/>
              <w:spacing w:line="229" w:lineRule="exact"/>
              <w:ind w:left="110"/>
              <w:rPr>
                <w:sz w:val="20"/>
              </w:rPr>
            </w:pPr>
            <w:r>
              <w:rPr>
                <w:sz w:val="20"/>
              </w:rPr>
              <w:t>Signature of Employee</w:t>
            </w:r>
          </w:p>
        </w:tc>
        <w:tc>
          <w:tcPr>
            <w:tcW w:w="3157" w:type="dxa"/>
            <w:gridSpan w:val="2"/>
          </w:tcPr>
          <w:p w14:paraId="7211B006" w14:textId="77777777" w:rsidR="00997465" w:rsidRDefault="00997465" w:rsidP="00D261C6">
            <w:pPr>
              <w:pStyle w:val="TableParagraph"/>
              <w:spacing w:line="229" w:lineRule="exact"/>
              <w:ind w:left="122"/>
              <w:rPr>
                <w:sz w:val="20"/>
              </w:rPr>
            </w:pPr>
            <w:r>
              <w:rPr>
                <w:sz w:val="20"/>
              </w:rPr>
              <w:t>Date</w:t>
            </w:r>
          </w:p>
        </w:tc>
      </w:tr>
      <w:tr w:rsidR="00997465" w14:paraId="523F7E92" w14:textId="77777777" w:rsidTr="00D261C6">
        <w:trPr>
          <w:trHeight w:val="263"/>
        </w:trPr>
        <w:tc>
          <w:tcPr>
            <w:tcW w:w="10791" w:type="dxa"/>
            <w:gridSpan w:val="5"/>
          </w:tcPr>
          <w:p w14:paraId="69BB51D6" w14:textId="77777777" w:rsidR="00997465" w:rsidRDefault="00997465" w:rsidP="00D261C6">
            <w:pPr>
              <w:pStyle w:val="TableParagraph"/>
              <w:spacing w:before="14"/>
              <w:ind w:left="110"/>
              <w:rPr>
                <w:i/>
                <w:sz w:val="20"/>
              </w:rPr>
            </w:pPr>
            <w:r>
              <w:rPr>
                <w:b/>
                <w:sz w:val="20"/>
              </w:rPr>
              <w:t xml:space="preserve">18. CONTRACTOR'S CERTIFICATION </w:t>
            </w:r>
            <w:r>
              <w:rPr>
                <w:i/>
                <w:sz w:val="20"/>
              </w:rPr>
              <w:t>(To be signed by responsible representative of Contractor)</w:t>
            </w:r>
          </w:p>
        </w:tc>
      </w:tr>
      <w:tr w:rsidR="00997465" w14:paraId="1395D16E" w14:textId="77777777" w:rsidTr="00D261C6">
        <w:trPr>
          <w:trHeight w:val="1238"/>
        </w:trPr>
        <w:tc>
          <w:tcPr>
            <w:tcW w:w="10791" w:type="dxa"/>
            <w:gridSpan w:val="5"/>
          </w:tcPr>
          <w:p w14:paraId="68E77C3B" w14:textId="77777777" w:rsidR="00997465" w:rsidRDefault="00997465" w:rsidP="00D261C6">
            <w:pPr>
              <w:pStyle w:val="TableParagraph"/>
              <w:spacing w:before="42"/>
              <w:ind w:left="110" w:right="211"/>
              <w:rPr>
                <w:sz w:val="20"/>
              </w:rPr>
            </w:pPr>
            <w:r>
              <w:rPr>
                <w:sz w:val="20"/>
              </w:rPr>
              <w:t xml:space="preserve">Contractor certifies in submitting </w:t>
            </w:r>
            <w:proofErr w:type="gramStart"/>
            <w:r>
              <w:rPr>
                <w:sz w:val="20"/>
              </w:rPr>
              <w:t>this</w:t>
            </w:r>
            <w:proofErr w:type="gramEnd"/>
            <w:r>
              <w:rPr>
                <w:sz w:val="20"/>
              </w:rPr>
              <w:t xml:space="preserve"> form that it has taken reasonable steps (in accordance with sound business practices) to verify the information in this form. Contractor understands that USAID may rely on the accuracy of such information in negotiating and reimbursing personnel under this contract. Certifications that are false, fictitious, or fraudulent, or that are based on inadequately verified information, may result in appropriate remedial action by USAID, taking into consideration all the pertinent facts and circumstances, ranging from refund claims to criminal prosecution.</w:t>
            </w:r>
          </w:p>
        </w:tc>
      </w:tr>
      <w:tr w:rsidR="00997465" w14:paraId="73DAE4A9" w14:textId="77777777" w:rsidTr="00D261C6">
        <w:trPr>
          <w:trHeight w:val="901"/>
        </w:trPr>
        <w:tc>
          <w:tcPr>
            <w:tcW w:w="7634" w:type="dxa"/>
            <w:gridSpan w:val="3"/>
          </w:tcPr>
          <w:p w14:paraId="7590354F" w14:textId="77777777" w:rsidR="00997465" w:rsidRDefault="00997465" w:rsidP="00D261C6">
            <w:pPr>
              <w:pStyle w:val="TableParagraph"/>
              <w:spacing w:line="229" w:lineRule="exact"/>
              <w:ind w:left="110"/>
              <w:rPr>
                <w:sz w:val="20"/>
              </w:rPr>
            </w:pPr>
            <w:r>
              <w:rPr>
                <w:sz w:val="20"/>
              </w:rPr>
              <w:t>Signature of Contractor’s Representative</w:t>
            </w:r>
          </w:p>
        </w:tc>
        <w:tc>
          <w:tcPr>
            <w:tcW w:w="3157" w:type="dxa"/>
            <w:gridSpan w:val="2"/>
          </w:tcPr>
          <w:p w14:paraId="385A1B6D" w14:textId="77777777" w:rsidR="00997465" w:rsidRDefault="00997465" w:rsidP="00D261C6">
            <w:pPr>
              <w:pStyle w:val="TableParagraph"/>
              <w:spacing w:line="229" w:lineRule="exact"/>
              <w:ind w:left="98"/>
              <w:rPr>
                <w:sz w:val="20"/>
              </w:rPr>
            </w:pPr>
            <w:r>
              <w:rPr>
                <w:sz w:val="20"/>
              </w:rPr>
              <w:t>Date</w:t>
            </w:r>
          </w:p>
        </w:tc>
      </w:tr>
    </w:tbl>
    <w:p w14:paraId="28374F93" w14:textId="77777777" w:rsidR="00997465" w:rsidRPr="00EE68EE" w:rsidRDefault="00997465" w:rsidP="002275CD">
      <w:pPr>
        <w:rPr>
          <w:rFonts w:ascii="Arial" w:hAnsi="Arial" w:cs="Arial"/>
          <w:b/>
          <w:sz w:val="16"/>
          <w:szCs w:val="16"/>
        </w:rPr>
        <w:sectPr w:rsidR="00997465" w:rsidRPr="00EE68EE" w:rsidSect="002275CD">
          <w:headerReference w:type="default" r:id="rId42"/>
          <w:footerReference w:type="default" r:id="rId43"/>
          <w:pgSz w:w="12240" w:h="15840" w:code="1"/>
          <w:pgMar w:top="720" w:right="720" w:bottom="720" w:left="720" w:header="720" w:footer="255" w:gutter="0"/>
          <w:cols w:space="720"/>
        </w:sectPr>
      </w:pPr>
    </w:p>
    <w:p w14:paraId="03F2596B" w14:textId="77777777" w:rsidR="002275CD" w:rsidRDefault="002275CD" w:rsidP="002275CD">
      <w:pPr>
        <w:pStyle w:val="Heading2"/>
        <w:ind w:left="0" w:firstLine="0"/>
        <w:jc w:val="center"/>
        <w:rPr>
          <w:rFonts w:ascii="Cambria" w:hAnsi="Cambria"/>
          <w:caps/>
        </w:rPr>
      </w:pPr>
      <w:r w:rsidRPr="00FB669B">
        <w:rPr>
          <w:rFonts w:ascii="Cambria" w:hAnsi="Cambria"/>
          <w:caps/>
        </w:rPr>
        <w:lastRenderedPageBreak/>
        <w:t xml:space="preserve">Attachment </w:t>
      </w:r>
      <w:r>
        <w:rPr>
          <w:rFonts w:ascii="Cambria" w:hAnsi="Cambria"/>
          <w:caps/>
        </w:rPr>
        <w:t>5</w:t>
      </w:r>
    </w:p>
    <w:p w14:paraId="035D0CA1" w14:textId="77777777" w:rsidR="002275CD" w:rsidRDefault="002275CD" w:rsidP="002275CD">
      <w:pPr>
        <w:pStyle w:val="Heading2"/>
        <w:ind w:left="0" w:firstLine="0"/>
        <w:jc w:val="center"/>
        <w:rPr>
          <w:rFonts w:ascii="Cambria" w:hAnsi="Cambria"/>
        </w:rPr>
      </w:pPr>
      <w:r>
        <w:rPr>
          <w:rFonts w:ascii="Cambria" w:hAnsi="Cambria"/>
        </w:rPr>
        <w:t>USAID Advancing Nutrition Project Description</w:t>
      </w:r>
    </w:p>
    <w:p w14:paraId="23BA3D27" w14:textId="6BC1719C" w:rsidR="002275CD" w:rsidRPr="00203A09" w:rsidRDefault="002275CD" w:rsidP="002275CD">
      <w:pPr>
        <w:sectPr w:rsidR="002275CD" w:rsidRPr="00203A09" w:rsidSect="002275CD">
          <w:headerReference w:type="default" r:id="rId44"/>
          <w:footerReference w:type="default" r:id="rId45"/>
          <w:pgSz w:w="12240" w:h="15840"/>
          <w:pgMar w:top="1440" w:right="1440" w:bottom="1440" w:left="1440" w:header="720" w:footer="720" w:gutter="0"/>
          <w:cols w:space="720"/>
          <w:docGrid w:linePitch="360"/>
        </w:sectPr>
      </w:pPr>
      <w:r w:rsidRPr="009A7D92">
        <w:rPr>
          <w:noProof/>
        </w:rPr>
        <w:drawing>
          <wp:inline distT="0" distB="0" distL="0" distR="0" wp14:anchorId="06F46C57" wp14:editId="575B7C6E">
            <wp:extent cx="5764530" cy="71958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4530" cy="7195820"/>
                    </a:xfrm>
                    <a:prstGeom prst="rect">
                      <a:avLst/>
                    </a:prstGeom>
                    <a:noFill/>
                    <a:ln>
                      <a:noFill/>
                    </a:ln>
                  </pic:spPr>
                </pic:pic>
              </a:graphicData>
            </a:graphic>
          </wp:inline>
        </w:drawing>
      </w:r>
    </w:p>
    <w:p w14:paraId="3AC8D1A4" w14:textId="77777777" w:rsidR="002275CD" w:rsidRPr="00596C9E" w:rsidRDefault="002275CD" w:rsidP="002275CD">
      <w:pPr>
        <w:pStyle w:val="Heading2"/>
        <w:ind w:left="0" w:firstLine="0"/>
        <w:jc w:val="center"/>
        <w:rPr>
          <w:rFonts w:ascii="Cambria" w:hAnsi="Cambria"/>
          <w:caps/>
        </w:rPr>
      </w:pPr>
      <w:r w:rsidRPr="00596C9E">
        <w:rPr>
          <w:rFonts w:ascii="Cambria" w:hAnsi="Cambria"/>
          <w:caps/>
        </w:rPr>
        <w:lastRenderedPageBreak/>
        <w:t xml:space="preserve">Attachment </w:t>
      </w:r>
      <w:r>
        <w:rPr>
          <w:rFonts w:ascii="Cambria" w:hAnsi="Cambria"/>
          <w:caps/>
        </w:rPr>
        <w:t>6</w:t>
      </w:r>
    </w:p>
    <w:p w14:paraId="451F5D90" w14:textId="77777777" w:rsidR="002275CD" w:rsidRDefault="002275CD" w:rsidP="002275CD">
      <w:pPr>
        <w:pStyle w:val="Heading2"/>
        <w:ind w:left="0" w:firstLine="0"/>
        <w:jc w:val="center"/>
        <w:rPr>
          <w:rFonts w:ascii="Cambria" w:hAnsi="Cambria"/>
        </w:rPr>
      </w:pPr>
      <w:r>
        <w:rPr>
          <w:rFonts w:ascii="Cambria" w:hAnsi="Cambria"/>
        </w:rPr>
        <w:t>Key Clauses and Provisions</w:t>
      </w:r>
    </w:p>
    <w:p w14:paraId="5F55471C" w14:textId="77777777" w:rsidR="002275CD" w:rsidRDefault="002275CD" w:rsidP="002275CD">
      <w:pPr>
        <w:tabs>
          <w:tab w:val="left" w:pos="2445"/>
          <w:tab w:val="center" w:pos="4824"/>
        </w:tabs>
        <w:ind w:right="-720"/>
        <w:rPr>
          <w:rFonts w:ascii="Cambria" w:hAnsi="Cambria"/>
          <w:b/>
          <w:sz w:val="18"/>
          <w:szCs w:val="18"/>
          <w:u w:val="single"/>
        </w:rPr>
      </w:pPr>
    </w:p>
    <w:p w14:paraId="6595E94B" w14:textId="77777777" w:rsidR="002275CD" w:rsidRPr="00571F22" w:rsidRDefault="002275CD" w:rsidP="002275CD">
      <w:pPr>
        <w:tabs>
          <w:tab w:val="left" w:pos="2445"/>
          <w:tab w:val="center" w:pos="4824"/>
        </w:tabs>
        <w:ind w:right="-720"/>
        <w:rPr>
          <w:rFonts w:ascii="Cambria" w:hAnsi="Cambria"/>
          <w:b/>
          <w:sz w:val="18"/>
          <w:szCs w:val="18"/>
          <w:u w:val="single"/>
        </w:rPr>
      </w:pPr>
      <w:r w:rsidRPr="00571F22">
        <w:rPr>
          <w:rFonts w:ascii="Cambria" w:hAnsi="Cambria"/>
          <w:b/>
          <w:sz w:val="18"/>
          <w:szCs w:val="18"/>
          <w:u w:val="single"/>
        </w:rPr>
        <w:t>GENERAL TERMS &amp; CONDITIONS</w:t>
      </w:r>
    </w:p>
    <w:p w14:paraId="4323C035" w14:textId="77777777" w:rsidR="002275CD" w:rsidRPr="00571F22" w:rsidRDefault="002275CD" w:rsidP="002275CD">
      <w:pPr>
        <w:rPr>
          <w:rFonts w:ascii="Cambria" w:hAnsi="Cambria"/>
          <w:sz w:val="18"/>
          <w:szCs w:val="18"/>
        </w:rPr>
      </w:pPr>
    </w:p>
    <w:p w14:paraId="4D91828D" w14:textId="77777777" w:rsidR="002275CD" w:rsidRPr="00571F22" w:rsidRDefault="002275CD" w:rsidP="006B465A">
      <w:pPr>
        <w:widowControl w:val="0"/>
        <w:numPr>
          <w:ilvl w:val="0"/>
          <w:numId w:val="48"/>
        </w:numPr>
        <w:contextualSpacing/>
        <w:jc w:val="both"/>
        <w:rPr>
          <w:rFonts w:ascii="Cambria" w:hAnsi="Cambria"/>
          <w:sz w:val="18"/>
          <w:szCs w:val="18"/>
        </w:rPr>
      </w:pPr>
      <w:r w:rsidRPr="00571F22">
        <w:rPr>
          <w:rFonts w:ascii="Cambria" w:hAnsi="Cambria"/>
          <w:caps/>
          <w:sz w:val="18"/>
          <w:szCs w:val="18"/>
          <w:u w:val="single"/>
        </w:rPr>
        <w:t>Goods and Related Services:</w:t>
      </w:r>
      <w:r w:rsidRPr="00571F22">
        <w:rPr>
          <w:rFonts w:ascii="Cambria" w:hAnsi="Cambria"/>
          <w:b/>
          <w:sz w:val="18"/>
          <w:szCs w:val="18"/>
        </w:rPr>
        <w:t xml:space="preserve"> </w:t>
      </w:r>
      <w:r w:rsidRPr="00571F2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624A3822" w14:textId="77777777" w:rsidR="002275CD" w:rsidRPr="00571F22" w:rsidRDefault="002275CD" w:rsidP="002275CD">
      <w:pPr>
        <w:contextualSpacing/>
        <w:jc w:val="both"/>
        <w:rPr>
          <w:rFonts w:ascii="Cambria" w:hAnsi="Cambria"/>
          <w:sz w:val="18"/>
          <w:szCs w:val="18"/>
        </w:rPr>
      </w:pPr>
    </w:p>
    <w:p w14:paraId="5458532E"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Inspection/Acceptance:</w:t>
      </w:r>
      <w:r w:rsidRPr="00571F22">
        <w:rPr>
          <w:rFonts w:ascii="Cambria" w:hAnsi="Cambria"/>
          <w:bCs/>
          <w:caps/>
          <w:sz w:val="18"/>
          <w:szCs w:val="18"/>
        </w:rPr>
        <w:t xml:space="preserve"> </w:t>
      </w:r>
      <w:r w:rsidRPr="00571F2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571F22">
        <w:rPr>
          <w:rFonts w:ascii="Cambria" w:hAnsi="Cambria"/>
          <w:sz w:val="18"/>
          <w:szCs w:val="18"/>
        </w:rPr>
        <w:t xml:space="preserve">(1) Within a reasonable period of time after the defect </w:t>
      </w:r>
      <w:proofErr w:type="gramStart"/>
      <w:r w:rsidRPr="00571F22">
        <w:rPr>
          <w:rFonts w:ascii="Cambria" w:hAnsi="Cambria"/>
          <w:sz w:val="18"/>
          <w:szCs w:val="18"/>
        </w:rPr>
        <w:t>was discovered</w:t>
      </w:r>
      <w:proofErr w:type="gramEnd"/>
      <w:r w:rsidRPr="00571F22">
        <w:rPr>
          <w:rFonts w:ascii="Cambria" w:hAnsi="Cambria"/>
          <w:sz w:val="18"/>
          <w:szCs w:val="18"/>
        </w:rPr>
        <w:t xml:space="preserve"> or should have been discovered; and (2) Before any substantial change occurs in the condition of the item, unless the change is due to the defect in the item.</w:t>
      </w:r>
      <w:r w:rsidRPr="00571F22">
        <w:rPr>
          <w:rFonts w:ascii="Cambria" w:hAnsi="Cambria"/>
          <w:bCs/>
          <w:caps/>
          <w:sz w:val="18"/>
          <w:szCs w:val="18"/>
        </w:rPr>
        <w:t xml:space="preserve"> </w:t>
      </w:r>
      <w:r w:rsidRPr="00571F22">
        <w:rPr>
          <w:rFonts w:ascii="Cambria" w:hAnsi="Cambria"/>
          <w:sz w:val="18"/>
          <w:szCs w:val="18"/>
        </w:rPr>
        <w:t xml:space="preserve">JSI has unilateral authority to determine if the performance results have been met.  </w:t>
      </w:r>
    </w:p>
    <w:p w14:paraId="5B7BFBF4" w14:textId="77777777" w:rsidR="002275CD" w:rsidRPr="00571F22" w:rsidRDefault="002275CD" w:rsidP="002275CD">
      <w:pPr>
        <w:jc w:val="both"/>
        <w:rPr>
          <w:rFonts w:ascii="Cambria" w:hAnsi="Cambria"/>
          <w:sz w:val="18"/>
          <w:szCs w:val="18"/>
        </w:rPr>
      </w:pPr>
    </w:p>
    <w:p w14:paraId="3E7D9D3A"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Invoice Requirements:</w:t>
      </w:r>
      <w:r w:rsidRPr="00571F2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w:t>
      </w:r>
      <w:proofErr w:type="gramStart"/>
      <w:r w:rsidRPr="00571F22">
        <w:rPr>
          <w:rFonts w:ascii="Cambria" w:hAnsi="Cambria"/>
          <w:bCs/>
          <w:sz w:val="18"/>
          <w:szCs w:val="18"/>
        </w:rPr>
        <w:t>delivered or the services that have been rendered</w:t>
      </w:r>
      <w:proofErr w:type="gramEnd"/>
      <w:r w:rsidRPr="00571F22">
        <w:rPr>
          <w:rFonts w:ascii="Cambria" w:hAnsi="Cambria"/>
          <w:bCs/>
          <w:sz w:val="18"/>
          <w:szCs w:val="18"/>
        </w:rPr>
        <w:t xml:space="preserve"> or the deliverables that have been delivered as a requirement for payment. Upon acceptance of the goods or deliverables by JSI, payment shall be made to the Vendor as per the payment terms and in the currency stated on the purchase order.  </w:t>
      </w:r>
    </w:p>
    <w:p w14:paraId="74058EE3" w14:textId="77777777" w:rsidR="002275CD" w:rsidRPr="00571F22" w:rsidRDefault="002275CD" w:rsidP="002275CD">
      <w:pPr>
        <w:jc w:val="both"/>
        <w:rPr>
          <w:rFonts w:ascii="Cambria" w:hAnsi="Cambria"/>
          <w:sz w:val="18"/>
          <w:szCs w:val="18"/>
        </w:rPr>
      </w:pPr>
    </w:p>
    <w:p w14:paraId="14478BFC"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Termination for Convenience:</w:t>
      </w:r>
      <w:r w:rsidRPr="00571F2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17D1FD38" w14:textId="77777777" w:rsidR="002275CD" w:rsidRPr="00571F22" w:rsidRDefault="002275CD" w:rsidP="002275CD">
      <w:pPr>
        <w:jc w:val="both"/>
        <w:rPr>
          <w:rFonts w:ascii="Cambria" w:hAnsi="Cambria"/>
          <w:sz w:val="18"/>
          <w:szCs w:val="18"/>
        </w:rPr>
      </w:pPr>
    </w:p>
    <w:p w14:paraId="6DEC096F"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Termination for Cause:</w:t>
      </w:r>
      <w:r w:rsidRPr="00571F2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amount of supplies or services not accepted, and the Vendor shall be liable to JSI for </w:t>
      </w:r>
      <w:proofErr w:type="gramStart"/>
      <w:r w:rsidRPr="00571F22">
        <w:rPr>
          <w:rFonts w:ascii="Cambria" w:hAnsi="Cambria"/>
          <w:bCs/>
          <w:sz w:val="18"/>
          <w:szCs w:val="18"/>
        </w:rPr>
        <w:t>any and all</w:t>
      </w:r>
      <w:proofErr w:type="gramEnd"/>
      <w:r w:rsidRPr="00571F22">
        <w:rPr>
          <w:rFonts w:ascii="Cambria" w:hAnsi="Cambria"/>
          <w:bCs/>
          <w:sz w:val="18"/>
          <w:szCs w:val="18"/>
        </w:rPr>
        <w:t xml:space="preserve"> rights and remedies provided by law.</w:t>
      </w:r>
    </w:p>
    <w:p w14:paraId="1332DB17" w14:textId="77777777" w:rsidR="002275CD" w:rsidRPr="00571F22" w:rsidRDefault="002275CD" w:rsidP="002275CD">
      <w:pPr>
        <w:jc w:val="both"/>
        <w:rPr>
          <w:rFonts w:ascii="Cambria" w:hAnsi="Cambria"/>
          <w:sz w:val="18"/>
          <w:szCs w:val="18"/>
        </w:rPr>
      </w:pPr>
    </w:p>
    <w:p w14:paraId="210BCD43"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Warrant:</w:t>
      </w:r>
      <w:r w:rsidRPr="00571F2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5CCE36E4" w14:textId="77777777" w:rsidR="002275CD" w:rsidRPr="00571F22" w:rsidRDefault="002275CD" w:rsidP="002275CD">
      <w:pPr>
        <w:jc w:val="both"/>
        <w:rPr>
          <w:rFonts w:ascii="Cambria" w:hAnsi="Cambria"/>
          <w:sz w:val="18"/>
          <w:szCs w:val="18"/>
        </w:rPr>
      </w:pPr>
    </w:p>
    <w:p w14:paraId="6E1CA177"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Changes:</w:t>
      </w:r>
      <w:r w:rsidRPr="00571F22">
        <w:rPr>
          <w:rFonts w:ascii="Cambria" w:hAnsi="Cambria"/>
          <w:bCs/>
          <w:sz w:val="18"/>
          <w:szCs w:val="18"/>
        </w:rPr>
        <w:t xml:space="preserve">  Changes in the terms and conditions of this purchase order may be made only by written amendment issued by JSI.</w:t>
      </w:r>
    </w:p>
    <w:p w14:paraId="5B6B4DDC" w14:textId="77777777" w:rsidR="002275CD" w:rsidRPr="00571F22" w:rsidRDefault="002275CD" w:rsidP="002275CD">
      <w:pPr>
        <w:autoSpaceDE w:val="0"/>
        <w:autoSpaceDN w:val="0"/>
        <w:adjustRightInd w:val="0"/>
        <w:contextualSpacing/>
        <w:jc w:val="both"/>
        <w:rPr>
          <w:rFonts w:ascii="Cambria" w:hAnsi="Cambria"/>
          <w:bCs/>
          <w:sz w:val="18"/>
          <w:szCs w:val="18"/>
        </w:rPr>
      </w:pPr>
    </w:p>
    <w:p w14:paraId="3E96E609" w14:textId="77777777" w:rsidR="002275CD"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Risk of loss:</w:t>
      </w:r>
      <w:r w:rsidRPr="00571F2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3E03BD70" w14:textId="77777777" w:rsidR="002275CD" w:rsidRPr="00571F22" w:rsidRDefault="002275CD" w:rsidP="002275CD">
      <w:pPr>
        <w:autoSpaceDE w:val="0"/>
        <w:autoSpaceDN w:val="0"/>
        <w:adjustRightInd w:val="0"/>
        <w:contextualSpacing/>
        <w:jc w:val="both"/>
        <w:rPr>
          <w:rFonts w:ascii="Cambria" w:hAnsi="Cambria"/>
          <w:bCs/>
          <w:sz w:val="18"/>
          <w:szCs w:val="18"/>
        </w:rPr>
      </w:pPr>
    </w:p>
    <w:p w14:paraId="3087472F"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sz w:val="18"/>
          <w:szCs w:val="18"/>
          <w:u w:val="single"/>
        </w:rPr>
        <w:t>INDEPENDENT CONTRACTOR:</w:t>
      </w:r>
      <w:r w:rsidRPr="00571F22">
        <w:rPr>
          <w:rFonts w:ascii="Cambria" w:hAnsi="Cambria"/>
        </w:rPr>
        <w:t xml:space="preserve"> </w:t>
      </w:r>
      <w:r w:rsidRPr="00571F22">
        <w:rPr>
          <w:rFonts w:ascii="Cambria" w:hAnsi="Cambria"/>
          <w:bCs/>
          <w:sz w:val="18"/>
          <w:szCs w:val="18"/>
        </w:rPr>
        <w:t>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make any commitments or incur any charges or expenses for or in the name of the other Party.</w:t>
      </w:r>
    </w:p>
    <w:p w14:paraId="50C29337" w14:textId="77777777" w:rsidR="002275CD" w:rsidRPr="00571F22" w:rsidRDefault="002275CD" w:rsidP="0022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53968736"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Conflict of Interest:</w:t>
      </w:r>
      <w:r w:rsidRPr="00571F2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50CE017A" w14:textId="77777777" w:rsidR="002275CD" w:rsidRPr="00571F22" w:rsidRDefault="002275CD" w:rsidP="0022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0A1B7D84" w14:textId="77777777" w:rsidR="002275CD" w:rsidRPr="00571F22" w:rsidRDefault="002275CD" w:rsidP="006B465A">
      <w:pPr>
        <w:widowControl w:val="0"/>
        <w:numPr>
          <w:ilvl w:val="0"/>
          <w:numId w:val="48"/>
        </w:numPr>
        <w:autoSpaceDE w:val="0"/>
        <w:autoSpaceDN w:val="0"/>
        <w:adjustRightInd w:val="0"/>
        <w:snapToGrid w:val="0"/>
        <w:spacing w:line="216" w:lineRule="auto"/>
        <w:contextualSpacing/>
        <w:jc w:val="both"/>
        <w:rPr>
          <w:rFonts w:ascii="Cambria" w:hAnsi="Cambria"/>
          <w:sz w:val="18"/>
          <w:szCs w:val="18"/>
        </w:rPr>
      </w:pPr>
      <w:r w:rsidRPr="00571F22">
        <w:rPr>
          <w:rFonts w:ascii="Cambria" w:hAnsi="Cambria"/>
          <w:bCs/>
          <w:caps/>
          <w:sz w:val="18"/>
          <w:szCs w:val="18"/>
          <w:u w:val="single"/>
        </w:rPr>
        <w:t>Confidentiality:</w:t>
      </w:r>
      <w:r w:rsidRPr="00571F2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w:t>
      </w:r>
      <w:r w:rsidRPr="00571F22">
        <w:rPr>
          <w:rFonts w:ascii="Cambria" w:hAnsi="Cambria"/>
          <w:bCs/>
          <w:sz w:val="18"/>
          <w:szCs w:val="18"/>
        </w:rPr>
        <w:lastRenderedPageBreak/>
        <w:t>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5BAADC69" w14:textId="77777777" w:rsidR="002275CD" w:rsidRPr="00571F22" w:rsidRDefault="002275CD" w:rsidP="0022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44D68F78" w14:textId="77777777" w:rsidR="002275CD"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 xml:space="preserve">RIGHTS IN WORK PRODUCT: </w:t>
      </w:r>
      <w:r w:rsidRPr="00571F22">
        <w:rPr>
          <w:rFonts w:ascii="Cambria" w:hAnsi="Cambria"/>
          <w:bCs/>
          <w:sz w:val="18"/>
          <w:szCs w:val="18"/>
        </w:rPr>
        <w:t xml:space="preserve">Vendor agrees that JSI retains the entire right, title and interest in all deliverables, data, and other intellectual property produced by the Vendor under this agreement (collectively “Work Product”). Vendor agrees that the Work Product </w:t>
      </w:r>
      <w:proofErr w:type="gramStart"/>
      <w:r w:rsidRPr="00571F22">
        <w:rPr>
          <w:rFonts w:ascii="Cambria" w:hAnsi="Cambria"/>
          <w:bCs/>
          <w:sz w:val="18"/>
          <w:szCs w:val="18"/>
        </w:rPr>
        <w:t>is specially commissioned</w:t>
      </w:r>
      <w:proofErr w:type="gramEnd"/>
      <w:r w:rsidRPr="00571F22">
        <w:rPr>
          <w:rFonts w:ascii="Cambria" w:hAnsi="Cambria"/>
          <w:bCs/>
          <w:sz w:val="18"/>
          <w:szCs w:val="18"/>
        </w:rPr>
        <w:t xml:space="preserve"> and works made-for-hire, and that JSI is deemed the author for copyright purposes. To the extent that any Work Product </w:t>
      </w:r>
      <w:proofErr w:type="gramStart"/>
      <w:r w:rsidRPr="00571F22">
        <w:rPr>
          <w:rFonts w:ascii="Cambria" w:hAnsi="Cambria"/>
          <w:bCs/>
          <w:sz w:val="18"/>
          <w:szCs w:val="18"/>
        </w:rPr>
        <w:t>is not deemed</w:t>
      </w:r>
      <w:proofErr w:type="gramEnd"/>
      <w:r w:rsidRPr="00571F22">
        <w:rPr>
          <w:rFonts w:ascii="Cambria" w:hAnsi="Cambria"/>
          <w:bCs/>
          <w:sz w:val="18"/>
          <w:szCs w:val="18"/>
        </w:rPr>
        <w:t xml:space="preserve"> work made-for-hire, Vendor hereby assigns to JSI all its right, title and interest in such Work Product.</w:t>
      </w:r>
    </w:p>
    <w:p w14:paraId="764ADAF0" w14:textId="77777777" w:rsidR="002275CD" w:rsidRPr="002E42DF" w:rsidRDefault="002275CD" w:rsidP="002275CD">
      <w:pPr>
        <w:autoSpaceDE w:val="0"/>
        <w:autoSpaceDN w:val="0"/>
        <w:adjustRightInd w:val="0"/>
        <w:contextualSpacing/>
        <w:jc w:val="both"/>
        <w:rPr>
          <w:rFonts w:ascii="Cambria" w:hAnsi="Cambria"/>
          <w:bCs/>
          <w:sz w:val="18"/>
          <w:szCs w:val="18"/>
        </w:rPr>
      </w:pPr>
    </w:p>
    <w:p w14:paraId="30BE1C0E" w14:textId="685F4B8C"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Prices:</w:t>
      </w:r>
      <w:r w:rsidRPr="00571F2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08470A19" w14:textId="77777777" w:rsidR="002275CD" w:rsidRPr="00571F22" w:rsidRDefault="002275CD" w:rsidP="002275CD">
      <w:pPr>
        <w:autoSpaceDE w:val="0"/>
        <w:autoSpaceDN w:val="0"/>
        <w:adjustRightInd w:val="0"/>
        <w:contextualSpacing/>
        <w:jc w:val="both"/>
        <w:rPr>
          <w:rFonts w:ascii="Cambria" w:hAnsi="Cambria"/>
          <w:bCs/>
          <w:sz w:val="18"/>
          <w:szCs w:val="18"/>
        </w:rPr>
      </w:pPr>
    </w:p>
    <w:p w14:paraId="285B1FB9" w14:textId="2B02ECA5" w:rsidR="002275CD" w:rsidRPr="00571F22" w:rsidRDefault="002275CD" w:rsidP="006B465A">
      <w:pPr>
        <w:pStyle w:val="ListParagraph"/>
        <w:numPr>
          <w:ilvl w:val="0"/>
          <w:numId w:val="48"/>
        </w:numPr>
        <w:contextualSpacing/>
        <w:jc w:val="both"/>
        <w:rPr>
          <w:rFonts w:ascii="Cambria" w:hAnsi="Cambria"/>
          <w:bCs/>
          <w:sz w:val="18"/>
          <w:szCs w:val="18"/>
        </w:rPr>
      </w:pPr>
      <w:r w:rsidRPr="00571F22">
        <w:rPr>
          <w:rFonts w:ascii="Cambria" w:hAnsi="Cambria"/>
          <w:bCs/>
          <w:sz w:val="18"/>
          <w:szCs w:val="18"/>
          <w:u w:val="single"/>
        </w:rPr>
        <w:t>LIQUIDATED DAMAGES:</w:t>
      </w:r>
      <w:r w:rsidRPr="00571F2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amount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w:t>
      </w:r>
      <w:proofErr w:type="gramStart"/>
      <w:r w:rsidRPr="00571F22">
        <w:rPr>
          <w:rFonts w:ascii="Cambria" w:hAnsi="Cambria"/>
          <w:bCs/>
          <w:sz w:val="18"/>
          <w:szCs w:val="18"/>
        </w:rPr>
        <w:t>have been negotiated and agreed upon</w:t>
      </w:r>
      <w:proofErr w:type="gramEnd"/>
      <w:r w:rsidRPr="00571F22">
        <w:rPr>
          <w:rFonts w:ascii="Cambria" w:hAnsi="Cambria"/>
          <w:bCs/>
          <w:sz w:val="18"/>
          <w:szCs w:val="18"/>
        </w:rPr>
        <w:t xml:space="preserve">. </w:t>
      </w:r>
    </w:p>
    <w:p w14:paraId="4ADCD05A" w14:textId="77777777" w:rsidR="002275CD" w:rsidRPr="00571F22" w:rsidRDefault="002275CD" w:rsidP="002275CD">
      <w:pPr>
        <w:jc w:val="both"/>
        <w:rPr>
          <w:rFonts w:ascii="Cambria" w:hAnsi="Cambria"/>
          <w:sz w:val="18"/>
          <w:szCs w:val="18"/>
        </w:rPr>
      </w:pPr>
    </w:p>
    <w:p w14:paraId="1431E5DD"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Debarment, Suspension, Ineligibility and Voluntary Exclusion: </w:t>
      </w:r>
      <w:r w:rsidRPr="00571F22">
        <w:rPr>
          <w:rFonts w:ascii="Cambria" w:hAnsi="Cambria"/>
          <w:sz w:val="18"/>
          <w:szCs w:val="18"/>
        </w:rPr>
        <w:t>The Vendor certifies that neither it nor its principals is presently debarred, suspended, proposed for disbarment, excluded or otherwise disqualified from participation in this transaction by any U.S. Federal Government department or agency, and is not delinquent on any State or Federal tax.</w:t>
      </w:r>
    </w:p>
    <w:p w14:paraId="594C089B" w14:textId="77777777" w:rsidR="002275CD" w:rsidRPr="00571F22" w:rsidRDefault="002275CD" w:rsidP="002275CD">
      <w:pPr>
        <w:jc w:val="both"/>
        <w:rPr>
          <w:rFonts w:ascii="Cambria" w:hAnsi="Cambria"/>
          <w:sz w:val="18"/>
          <w:szCs w:val="18"/>
        </w:rPr>
      </w:pPr>
    </w:p>
    <w:p w14:paraId="54F2FA6C"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Implementation of E.O. 13224 – Executive Order on Terrorist Financing: </w:t>
      </w:r>
      <w:r w:rsidRPr="00571F2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571F22">
        <w:rPr>
          <w:rFonts w:ascii="Cambria" w:hAnsi="Cambria"/>
          <w:color w:val="0000FF"/>
          <w:sz w:val="18"/>
          <w:szCs w:val="18"/>
          <w:u w:val="single"/>
        </w:rPr>
        <w:t>http://www.treasury.gov/resource-center/sanctions/SDN-List/Pages/default.aspx</w:t>
      </w:r>
      <w:r w:rsidRPr="00571F22">
        <w:rPr>
          <w:rFonts w:ascii="Cambria" w:hAnsi="Cambria"/>
          <w:sz w:val="18"/>
          <w:szCs w:val="18"/>
        </w:rPr>
        <w:t xml:space="preserve">) or the United Nations Security designation list (online at: </w:t>
      </w:r>
      <w:r w:rsidRPr="00571F22">
        <w:rPr>
          <w:rFonts w:ascii="Cambria" w:hAnsi="Cambria"/>
          <w:color w:val="0000FF"/>
          <w:sz w:val="18"/>
          <w:szCs w:val="18"/>
          <w:u w:val="single"/>
        </w:rPr>
        <w:t>http://www.un.org/sc/committees/1267/aq_sanctions_list.shtml</w:t>
      </w:r>
      <w:r w:rsidRPr="00571F22">
        <w:rPr>
          <w:rFonts w:ascii="Cambria" w:hAnsi="Cambria"/>
          <w:sz w:val="18"/>
          <w:szCs w:val="18"/>
        </w:rPr>
        <w:t xml:space="preserve">). It is the legal responsibility of the Vendor to ensure compliance with these Executive Orders and laws. </w:t>
      </w:r>
    </w:p>
    <w:p w14:paraId="087DF274" w14:textId="77777777" w:rsidR="002275CD" w:rsidRPr="00571F22" w:rsidRDefault="002275CD" w:rsidP="002275CD">
      <w:pPr>
        <w:jc w:val="both"/>
        <w:rPr>
          <w:rFonts w:ascii="Cambria" w:hAnsi="Cambria"/>
          <w:sz w:val="18"/>
          <w:szCs w:val="18"/>
        </w:rPr>
      </w:pPr>
    </w:p>
    <w:p w14:paraId="62CB1139"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Mandatory Disclosures/ANTI-TRAFFICKING: </w:t>
      </w:r>
    </w:p>
    <w:p w14:paraId="2360A3AE" w14:textId="77777777" w:rsidR="002275CD" w:rsidRPr="00571F22" w:rsidRDefault="002275CD" w:rsidP="006B465A">
      <w:pPr>
        <w:numPr>
          <w:ilvl w:val="0"/>
          <w:numId w:val="52"/>
        </w:numPr>
        <w:autoSpaceDE w:val="0"/>
        <w:autoSpaceDN w:val="0"/>
        <w:adjustRightInd w:val="0"/>
        <w:spacing w:after="120"/>
        <w:jc w:val="both"/>
        <w:rPr>
          <w:rFonts w:ascii="Cambria" w:hAnsi="Cambria"/>
          <w:sz w:val="18"/>
          <w:szCs w:val="18"/>
        </w:rPr>
      </w:pPr>
      <w:r w:rsidRPr="00571F2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47"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4D741A3C" w14:textId="77777777" w:rsidR="002275CD" w:rsidRPr="00571F22" w:rsidRDefault="002275CD" w:rsidP="006B465A">
      <w:pPr>
        <w:numPr>
          <w:ilvl w:val="0"/>
          <w:numId w:val="52"/>
        </w:numPr>
        <w:autoSpaceDE w:val="0"/>
        <w:autoSpaceDN w:val="0"/>
        <w:adjustRightInd w:val="0"/>
        <w:spacing w:after="120"/>
        <w:jc w:val="both"/>
        <w:rPr>
          <w:rFonts w:ascii="Cambria" w:hAnsi="Cambria"/>
          <w:sz w:val="18"/>
          <w:szCs w:val="18"/>
        </w:rPr>
      </w:pPr>
      <w:r w:rsidRPr="00571F2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48"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7A1F4955" w14:textId="797FCAD7" w:rsidR="002275CD" w:rsidRPr="00571F22" w:rsidRDefault="002275CD" w:rsidP="006B465A">
      <w:pPr>
        <w:numPr>
          <w:ilvl w:val="0"/>
          <w:numId w:val="52"/>
        </w:numPr>
        <w:autoSpaceDE w:val="0"/>
        <w:autoSpaceDN w:val="0"/>
        <w:adjustRightInd w:val="0"/>
        <w:contextualSpacing/>
        <w:jc w:val="both"/>
        <w:rPr>
          <w:rFonts w:ascii="Cambria" w:hAnsi="Cambria"/>
          <w:sz w:val="18"/>
          <w:szCs w:val="18"/>
        </w:rPr>
      </w:pPr>
      <w:r w:rsidRPr="00571F22">
        <w:rPr>
          <w:rFonts w:ascii="Cambria" w:hAnsi="Cambria"/>
          <w:sz w:val="18"/>
          <w:szCs w:val="18"/>
        </w:rPr>
        <w:t xml:space="preserve">By signing this Agreement, the Vendor confirms that the Vendor has read, understands and agrees to comply with the JSI/WEI Anti-Trafficking Policy attached or posted at </w:t>
      </w:r>
      <w:hyperlink r:id="rId49" w:history="1">
        <w:r w:rsidRPr="00571F22">
          <w:rPr>
            <w:rFonts w:ascii="Cambria" w:hAnsi="Cambria"/>
            <w:color w:val="0000FF"/>
            <w:sz w:val="18"/>
            <w:szCs w:val="18"/>
            <w:u w:val="single"/>
          </w:rPr>
          <w:t>www.jsi.com</w:t>
        </w:r>
      </w:hyperlink>
      <w:r w:rsidRPr="00571F22">
        <w:rPr>
          <w:rFonts w:ascii="Cambria" w:hAnsi="Cambria"/>
          <w:sz w:val="18"/>
          <w:szCs w:val="18"/>
        </w:rPr>
        <w:t>.</w:t>
      </w:r>
    </w:p>
    <w:p w14:paraId="1D4D4468" w14:textId="77777777" w:rsidR="002275CD" w:rsidRPr="00571F22" w:rsidRDefault="002275CD" w:rsidP="002275CD">
      <w:pPr>
        <w:autoSpaceDE w:val="0"/>
        <w:autoSpaceDN w:val="0"/>
        <w:adjustRightInd w:val="0"/>
        <w:jc w:val="both"/>
        <w:rPr>
          <w:rFonts w:ascii="Cambria" w:hAnsi="Cambria"/>
          <w:sz w:val="18"/>
          <w:szCs w:val="18"/>
        </w:rPr>
      </w:pPr>
    </w:p>
    <w:p w14:paraId="38460D71" w14:textId="3C19F619"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Compliance with Laws: </w:t>
      </w:r>
      <w:r w:rsidRPr="00571F22">
        <w:rPr>
          <w:rFonts w:ascii="Cambria" w:hAnsi="Cambria"/>
          <w:sz w:val="18"/>
          <w:szCs w:val="18"/>
        </w:rPr>
        <w:t xml:space="preserve">Vendor certifies that its employees are authorized to work in the US under US law. </w:t>
      </w:r>
      <w:proofErr w:type="gramStart"/>
      <w:r w:rsidRPr="00571F22">
        <w:rPr>
          <w:rFonts w:ascii="Cambria" w:hAnsi="Cambria"/>
          <w:sz w:val="18"/>
          <w:szCs w:val="18"/>
        </w:rPr>
        <w:t xml:space="preserve">Vendor explicitly warrants that it is in compliance with all applicable Federal, state and local laws, as amended, including, as applicable, 41 CFR 60-1.4, 41 CFR 60-250.4, and 41 CFR 60-741.4, with respect to nondiscrimination in employment </w:t>
      </w:r>
      <w:r w:rsidRPr="00571F22">
        <w:rPr>
          <w:rFonts w:ascii="Cambria" w:hAnsi="Cambria"/>
          <w:sz w:val="18"/>
          <w:szCs w:val="18"/>
        </w:rPr>
        <w:lastRenderedPageBreak/>
        <w:t>on the basis of race, religion, color, national origin, or sex, equal opportunity, affirmative action, employment of disabled veterans, and veterans of the Vietnam era, and employment of the handicapped.</w:t>
      </w:r>
      <w:proofErr w:type="gramEnd"/>
      <w:r w:rsidRPr="00571F22">
        <w:rPr>
          <w:rFonts w:ascii="Cambria" w:hAnsi="Cambria"/>
          <w:sz w:val="18"/>
          <w:szCs w:val="18"/>
        </w:rPr>
        <w:t xml:space="preserve">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727E82B6" w14:textId="77777777" w:rsidR="002275CD" w:rsidRPr="00571F22" w:rsidRDefault="002275CD" w:rsidP="002275CD">
      <w:pPr>
        <w:autoSpaceDE w:val="0"/>
        <w:autoSpaceDN w:val="0"/>
        <w:adjustRightInd w:val="0"/>
        <w:contextualSpacing/>
        <w:jc w:val="both"/>
        <w:rPr>
          <w:rFonts w:ascii="Cambria" w:hAnsi="Cambria"/>
          <w:bCs/>
          <w:caps/>
          <w:sz w:val="18"/>
          <w:szCs w:val="18"/>
        </w:rPr>
      </w:pPr>
    </w:p>
    <w:p w14:paraId="7A697813" w14:textId="77777777" w:rsidR="002275CD" w:rsidRPr="00571F22" w:rsidRDefault="002275CD" w:rsidP="006B465A">
      <w:pPr>
        <w:numPr>
          <w:ilvl w:val="0"/>
          <w:numId w:val="48"/>
        </w:numPr>
        <w:autoSpaceDE w:val="0"/>
        <w:autoSpaceDN w:val="0"/>
        <w:adjustRightInd w:val="0"/>
        <w:contextualSpacing/>
        <w:jc w:val="both"/>
        <w:rPr>
          <w:rFonts w:ascii="Cambria" w:hAnsi="Cambria"/>
          <w:sz w:val="18"/>
          <w:szCs w:val="18"/>
        </w:rPr>
      </w:pPr>
      <w:r w:rsidRPr="00571F22">
        <w:rPr>
          <w:rFonts w:ascii="Cambria" w:hAnsi="Cambria"/>
          <w:caps/>
          <w:sz w:val="18"/>
          <w:szCs w:val="18"/>
          <w:u w:val="single"/>
        </w:rPr>
        <w:t>Anti-Lobbying:</w:t>
      </w:r>
      <w:r w:rsidRPr="00571F2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3B3069C3" w14:textId="77777777" w:rsidR="002275CD" w:rsidRPr="00571F22" w:rsidRDefault="002275CD" w:rsidP="002275CD">
      <w:pPr>
        <w:autoSpaceDE w:val="0"/>
        <w:autoSpaceDN w:val="0"/>
        <w:adjustRightInd w:val="0"/>
        <w:jc w:val="both"/>
        <w:rPr>
          <w:rFonts w:ascii="Cambria" w:hAnsi="Cambria"/>
          <w:sz w:val="18"/>
          <w:szCs w:val="18"/>
        </w:rPr>
      </w:pPr>
    </w:p>
    <w:p w14:paraId="4B56373B"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Remedies: </w:t>
      </w:r>
      <w:r w:rsidRPr="00571F2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w:t>
      </w:r>
      <w:proofErr w:type="gramStart"/>
      <w:r w:rsidRPr="00571F22">
        <w:rPr>
          <w:rFonts w:ascii="Cambria" w:hAnsi="Cambria"/>
          <w:sz w:val="18"/>
          <w:szCs w:val="18"/>
        </w:rPr>
        <w:t>to also seek</w:t>
      </w:r>
      <w:proofErr w:type="gramEnd"/>
      <w:r w:rsidRPr="00571F22">
        <w:rPr>
          <w:rFonts w:ascii="Cambria" w:hAnsi="Cambria"/>
          <w:sz w:val="18"/>
          <w:szCs w:val="18"/>
        </w:rPr>
        <w:t xml:space="preserve"> any and all other legal remedies. </w:t>
      </w:r>
    </w:p>
    <w:p w14:paraId="4591A0A9" w14:textId="77777777" w:rsidR="002275CD" w:rsidRPr="00571F22" w:rsidRDefault="002275CD" w:rsidP="002275CD">
      <w:pPr>
        <w:autoSpaceDE w:val="0"/>
        <w:autoSpaceDN w:val="0"/>
        <w:adjustRightInd w:val="0"/>
        <w:jc w:val="both"/>
        <w:rPr>
          <w:rFonts w:ascii="Cambria" w:hAnsi="Cambria"/>
          <w:sz w:val="18"/>
          <w:szCs w:val="18"/>
        </w:rPr>
      </w:pPr>
    </w:p>
    <w:p w14:paraId="7ECD3F25"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INDEMNIFICATION: </w:t>
      </w:r>
      <w:r w:rsidRPr="00571F2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22FC60C9" w14:textId="77777777" w:rsidR="002275CD" w:rsidRPr="00571F22" w:rsidRDefault="002275CD" w:rsidP="002275CD">
      <w:pPr>
        <w:autoSpaceDE w:val="0"/>
        <w:autoSpaceDN w:val="0"/>
        <w:adjustRightInd w:val="0"/>
        <w:contextualSpacing/>
        <w:jc w:val="both"/>
        <w:rPr>
          <w:rFonts w:ascii="Cambria" w:hAnsi="Cambria"/>
          <w:bCs/>
          <w:caps/>
          <w:sz w:val="18"/>
          <w:szCs w:val="18"/>
        </w:rPr>
      </w:pPr>
    </w:p>
    <w:p w14:paraId="4719B9B0" w14:textId="77777777" w:rsidR="002275CD" w:rsidRPr="00571F22" w:rsidRDefault="002275CD" w:rsidP="006B465A">
      <w:pPr>
        <w:numPr>
          <w:ilvl w:val="0"/>
          <w:numId w:val="48"/>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 xml:space="preserve">DISPUTES: </w:t>
      </w:r>
      <w:r w:rsidRPr="00571F2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40F57765" w14:textId="77777777" w:rsidR="002275CD" w:rsidRPr="00571F22" w:rsidRDefault="002275CD" w:rsidP="002275CD">
      <w:pPr>
        <w:autoSpaceDE w:val="0"/>
        <w:autoSpaceDN w:val="0"/>
        <w:adjustRightInd w:val="0"/>
        <w:contextualSpacing/>
        <w:jc w:val="both"/>
        <w:rPr>
          <w:rFonts w:ascii="Cambria" w:hAnsi="Cambria"/>
          <w:bCs/>
          <w:sz w:val="18"/>
          <w:szCs w:val="18"/>
        </w:rPr>
      </w:pPr>
    </w:p>
    <w:p w14:paraId="23F22B18" w14:textId="77777777" w:rsidR="002275CD" w:rsidRPr="00571F22" w:rsidRDefault="002275CD" w:rsidP="006B465A">
      <w:pPr>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force majeurE: </w:t>
      </w:r>
      <w:r w:rsidRPr="00571F22">
        <w:rPr>
          <w:rFonts w:ascii="Cambria" w:hAnsi="Cambria"/>
          <w:bCs/>
          <w:sz w:val="18"/>
          <w:szCs w:val="18"/>
        </w:rPr>
        <w:t xml:space="preserve">Neither party shall be liable in damages for any default in performing hereunder if such default is caused </w:t>
      </w:r>
      <w:proofErr w:type="gramStart"/>
      <w:r w:rsidRPr="00571F22">
        <w:rPr>
          <w:rFonts w:ascii="Cambria" w:hAnsi="Cambria"/>
          <w:bCs/>
          <w:sz w:val="18"/>
          <w:szCs w:val="18"/>
        </w:rPr>
        <w:t>by  a</w:t>
      </w:r>
      <w:proofErr w:type="gramEnd"/>
      <w:r w:rsidRPr="00571F22">
        <w:rPr>
          <w:rFonts w:ascii="Cambria" w:hAnsi="Cambria"/>
          <w:bCs/>
          <w:sz w:val="18"/>
          <w:szCs w:val="18"/>
        </w:rPr>
        <w:t xml:space="preserve"> force majeure event, including, but not limited to Acts of God, Government restrictions, wars, insurrections and/or any other cause beyond the reasonable control of the party whose performance is affected.</w:t>
      </w:r>
      <w:r w:rsidRPr="00571F22">
        <w:rPr>
          <w:rFonts w:ascii="Cambria" w:hAnsi="Cambria"/>
          <w:bCs/>
          <w:caps/>
          <w:sz w:val="18"/>
          <w:szCs w:val="18"/>
          <w:u w:val="single"/>
        </w:rPr>
        <w:t xml:space="preserve">  </w:t>
      </w:r>
    </w:p>
    <w:p w14:paraId="1C6C038C" w14:textId="77777777" w:rsidR="002275CD" w:rsidRPr="00571F22" w:rsidRDefault="002275CD" w:rsidP="002275CD">
      <w:pPr>
        <w:autoSpaceDE w:val="0"/>
        <w:autoSpaceDN w:val="0"/>
        <w:adjustRightInd w:val="0"/>
        <w:jc w:val="both"/>
        <w:rPr>
          <w:rFonts w:ascii="Cambria" w:hAnsi="Cambria"/>
          <w:sz w:val="18"/>
          <w:szCs w:val="18"/>
        </w:rPr>
      </w:pPr>
    </w:p>
    <w:p w14:paraId="76D0E4CD" w14:textId="77777777" w:rsidR="002275CD" w:rsidRPr="00571F22" w:rsidRDefault="002275CD" w:rsidP="006B465A">
      <w:pPr>
        <w:pStyle w:val="ListParagraph"/>
        <w:numPr>
          <w:ilvl w:val="0"/>
          <w:numId w:val="48"/>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GENERAL: </w:t>
      </w:r>
    </w:p>
    <w:p w14:paraId="46E68F99" w14:textId="77777777" w:rsidR="002275CD" w:rsidRPr="00571F22" w:rsidRDefault="002275CD" w:rsidP="006B465A">
      <w:pPr>
        <w:pStyle w:val="ListParagraph"/>
        <w:numPr>
          <w:ilvl w:val="0"/>
          <w:numId w:val="49"/>
        </w:numPr>
        <w:autoSpaceDE w:val="0"/>
        <w:autoSpaceDN w:val="0"/>
        <w:adjustRightInd w:val="0"/>
        <w:spacing w:after="120"/>
        <w:jc w:val="both"/>
        <w:rPr>
          <w:rFonts w:ascii="Cambria" w:hAnsi="Cambria"/>
          <w:sz w:val="18"/>
          <w:szCs w:val="18"/>
        </w:rPr>
      </w:pPr>
      <w:r w:rsidRPr="00571F2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161FB5A1" w14:textId="77777777" w:rsidR="002275CD" w:rsidRPr="00571F22" w:rsidRDefault="002275CD" w:rsidP="006B465A">
      <w:pPr>
        <w:pStyle w:val="ListParagraph"/>
        <w:numPr>
          <w:ilvl w:val="0"/>
          <w:numId w:val="49"/>
        </w:numPr>
        <w:autoSpaceDE w:val="0"/>
        <w:autoSpaceDN w:val="0"/>
        <w:adjustRightInd w:val="0"/>
        <w:spacing w:after="120"/>
        <w:jc w:val="both"/>
        <w:rPr>
          <w:rFonts w:ascii="Cambria" w:hAnsi="Cambria"/>
          <w:sz w:val="18"/>
          <w:szCs w:val="18"/>
        </w:rPr>
      </w:pPr>
      <w:r w:rsidRPr="00571F2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59879B2F" w14:textId="77777777" w:rsidR="002275CD" w:rsidRPr="00571F22" w:rsidRDefault="002275CD" w:rsidP="006B465A">
      <w:pPr>
        <w:pStyle w:val="ListParagraph"/>
        <w:numPr>
          <w:ilvl w:val="0"/>
          <w:numId w:val="49"/>
        </w:numPr>
        <w:autoSpaceDE w:val="0"/>
        <w:autoSpaceDN w:val="0"/>
        <w:adjustRightInd w:val="0"/>
        <w:contextualSpacing/>
        <w:jc w:val="both"/>
        <w:rPr>
          <w:rFonts w:ascii="Cambria" w:hAnsi="Cambria"/>
          <w:sz w:val="18"/>
          <w:szCs w:val="18"/>
        </w:rPr>
      </w:pPr>
      <w:r w:rsidRPr="00571F22">
        <w:rPr>
          <w:rFonts w:ascii="Cambria" w:hAnsi="Cambria"/>
          <w:sz w:val="18"/>
          <w:szCs w:val="18"/>
        </w:rPr>
        <w:t xml:space="preserve">This Purchase Order shall be interpreted in accordance with the substantive law of the Commonwealth of Massachusetts.  </w:t>
      </w:r>
    </w:p>
    <w:p w14:paraId="42592EAB" w14:textId="77777777" w:rsidR="002275CD" w:rsidRDefault="002275CD" w:rsidP="002275CD">
      <w:pPr>
        <w:jc w:val="both"/>
        <w:rPr>
          <w:rFonts w:ascii="Cambria" w:hAnsi="Cambria"/>
          <w:b/>
          <w:sz w:val="18"/>
          <w:szCs w:val="18"/>
          <w:u w:val="single"/>
        </w:rPr>
      </w:pPr>
    </w:p>
    <w:p w14:paraId="726032BB" w14:textId="77777777" w:rsidR="002275CD" w:rsidRDefault="002275CD" w:rsidP="002275CD">
      <w:pPr>
        <w:jc w:val="both"/>
        <w:rPr>
          <w:rFonts w:ascii="Cambria" w:hAnsi="Cambria"/>
          <w:b/>
          <w:sz w:val="18"/>
          <w:szCs w:val="18"/>
          <w:u w:val="single"/>
        </w:rPr>
      </w:pPr>
    </w:p>
    <w:p w14:paraId="6F871D40" w14:textId="77777777" w:rsidR="002275CD" w:rsidRDefault="002275CD" w:rsidP="002275CD">
      <w:pPr>
        <w:jc w:val="both"/>
        <w:rPr>
          <w:rFonts w:ascii="Cambria" w:hAnsi="Cambria"/>
          <w:b/>
          <w:sz w:val="18"/>
          <w:szCs w:val="18"/>
          <w:u w:val="single"/>
        </w:rPr>
      </w:pPr>
      <w:r w:rsidRPr="00571F22">
        <w:rPr>
          <w:rFonts w:ascii="Cambria" w:hAnsi="Cambria"/>
          <w:b/>
          <w:sz w:val="18"/>
          <w:szCs w:val="18"/>
          <w:u w:val="single"/>
        </w:rPr>
        <w:t>FUNDER REQUIRED CLAUSES</w:t>
      </w:r>
    </w:p>
    <w:p w14:paraId="2D7A210E" w14:textId="77777777" w:rsidR="002275CD" w:rsidRPr="00571F22" w:rsidRDefault="002275CD" w:rsidP="002275CD">
      <w:pPr>
        <w:jc w:val="both"/>
        <w:rPr>
          <w:rFonts w:ascii="Cambria" w:hAnsi="Cambria"/>
          <w:sz w:val="18"/>
          <w:szCs w:val="18"/>
        </w:rPr>
      </w:pPr>
    </w:p>
    <w:p w14:paraId="4152D2DA" w14:textId="77777777" w:rsidR="002275CD" w:rsidRPr="00571F22" w:rsidRDefault="002275CD" w:rsidP="006B465A">
      <w:pPr>
        <w:pStyle w:val="ListParagraph"/>
        <w:numPr>
          <w:ilvl w:val="0"/>
          <w:numId w:val="51"/>
        </w:numPr>
        <w:autoSpaceDE w:val="0"/>
        <w:autoSpaceDN w:val="0"/>
        <w:adjustRightInd w:val="0"/>
        <w:spacing w:after="120"/>
        <w:jc w:val="both"/>
        <w:outlineLvl w:val="1"/>
        <w:rPr>
          <w:rFonts w:ascii="Cambria" w:hAnsi="Cambria"/>
          <w:bCs/>
          <w:caps/>
          <w:sz w:val="18"/>
          <w:szCs w:val="18"/>
          <w:u w:val="single"/>
        </w:rPr>
      </w:pPr>
      <w:bookmarkStart w:id="43" w:name="_Toc488836467"/>
      <w:r w:rsidRPr="00571F22">
        <w:rPr>
          <w:rFonts w:ascii="Cambria" w:hAnsi="Cambria"/>
          <w:bCs/>
          <w:caps/>
          <w:sz w:val="18"/>
          <w:szCs w:val="18"/>
          <w:u w:val="single"/>
        </w:rPr>
        <w:t>Notice Listing Contract Clauses Incorporated by Reference.</w:t>
      </w:r>
      <w:bookmarkEnd w:id="43"/>
    </w:p>
    <w:p w14:paraId="216FDAF3" w14:textId="77777777" w:rsidR="002275CD" w:rsidRPr="00571F22" w:rsidRDefault="002275CD" w:rsidP="006B465A">
      <w:pPr>
        <w:widowControl w:val="0"/>
        <w:numPr>
          <w:ilvl w:val="2"/>
          <w:numId w:val="50"/>
        </w:numPr>
        <w:jc w:val="both"/>
        <w:rPr>
          <w:rFonts w:ascii="Cambria" w:hAnsi="Cambria"/>
          <w:spacing w:val="-1"/>
          <w:sz w:val="18"/>
          <w:szCs w:val="18"/>
        </w:rPr>
      </w:pPr>
      <w:r w:rsidRPr="00571F22">
        <w:rPr>
          <w:rFonts w:ascii="Cambria" w:hAnsi="Cambria"/>
          <w:spacing w:val="-1"/>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5B2F6961" w14:textId="77777777" w:rsidR="002275CD" w:rsidRPr="00571F22" w:rsidRDefault="002275CD" w:rsidP="002275CD">
      <w:pPr>
        <w:autoSpaceDE w:val="0"/>
        <w:autoSpaceDN w:val="0"/>
        <w:adjustRightInd w:val="0"/>
        <w:spacing w:after="120"/>
        <w:jc w:val="both"/>
        <w:rPr>
          <w:rFonts w:ascii="Cambria" w:hAnsi="Cambria"/>
          <w:sz w:val="18"/>
          <w:szCs w:val="18"/>
        </w:rPr>
      </w:pPr>
      <w:r w:rsidRPr="00571F22">
        <w:rPr>
          <w:rFonts w:ascii="Cambria" w:hAnsi="Cambria"/>
          <w:sz w:val="18"/>
          <w:szCs w:val="18"/>
        </w:rPr>
        <w:tab/>
      </w:r>
      <w:hyperlink r:id="rId50" w:history="1">
        <w:r w:rsidRPr="00571F22">
          <w:rPr>
            <w:rStyle w:val="Hyperlink"/>
            <w:rFonts w:ascii="Cambria" w:hAnsi="Cambria"/>
            <w:sz w:val="18"/>
            <w:szCs w:val="18"/>
          </w:rPr>
          <w:t>http://farsite.hill.af.mil/vffara.htm</w:t>
        </w:r>
      </w:hyperlink>
    </w:p>
    <w:p w14:paraId="44EA848E" w14:textId="77777777" w:rsidR="002275CD" w:rsidRPr="00571F22" w:rsidRDefault="002275CD" w:rsidP="002275CD">
      <w:pPr>
        <w:autoSpaceDE w:val="0"/>
        <w:autoSpaceDN w:val="0"/>
        <w:adjustRightInd w:val="0"/>
        <w:spacing w:after="120"/>
        <w:jc w:val="both"/>
        <w:rPr>
          <w:rFonts w:ascii="Cambria" w:hAnsi="Cambria"/>
          <w:sz w:val="18"/>
          <w:szCs w:val="18"/>
        </w:rPr>
      </w:pPr>
      <w:r w:rsidRPr="00571F22">
        <w:rPr>
          <w:rFonts w:ascii="Cambria" w:hAnsi="Cambria"/>
          <w:sz w:val="18"/>
          <w:szCs w:val="18"/>
        </w:rPr>
        <w:tab/>
      </w:r>
      <w:hyperlink r:id="rId51" w:history="1">
        <w:r w:rsidRPr="00571F22">
          <w:rPr>
            <w:rStyle w:val="Hyperlink"/>
            <w:rFonts w:ascii="Cambria" w:hAnsi="Cambria"/>
            <w:sz w:val="18"/>
            <w:szCs w:val="18"/>
          </w:rPr>
          <w:t>https://www.acquisition.gov/far/current/html/FARTOCP52.html</w:t>
        </w:r>
      </w:hyperlink>
    </w:p>
    <w:p w14:paraId="73EC1F03" w14:textId="77777777" w:rsidR="002275CD" w:rsidRPr="00571F22" w:rsidRDefault="002275CD" w:rsidP="002275CD">
      <w:pPr>
        <w:autoSpaceDE w:val="0"/>
        <w:autoSpaceDN w:val="0"/>
        <w:adjustRightInd w:val="0"/>
        <w:spacing w:after="120"/>
        <w:jc w:val="both"/>
        <w:rPr>
          <w:rFonts w:ascii="Cambria" w:hAnsi="Cambria"/>
          <w:sz w:val="18"/>
          <w:szCs w:val="18"/>
        </w:rPr>
      </w:pPr>
      <w:r w:rsidRPr="00571F22">
        <w:rPr>
          <w:rFonts w:ascii="Cambria" w:hAnsi="Cambria"/>
          <w:sz w:val="18"/>
          <w:szCs w:val="18"/>
        </w:rPr>
        <w:tab/>
      </w:r>
      <w:hyperlink r:id="rId52" w:history="1">
        <w:r w:rsidRPr="00571F22">
          <w:rPr>
            <w:rStyle w:val="Hyperlink"/>
            <w:rFonts w:ascii="Cambria" w:hAnsi="Cambria"/>
            <w:sz w:val="18"/>
            <w:szCs w:val="18"/>
          </w:rPr>
          <w:t>http://www.usaid.gov/sites/default/files/documents/1868/aidar_0.pdf</w:t>
        </w:r>
      </w:hyperlink>
    </w:p>
    <w:p w14:paraId="446EB7B7" w14:textId="77777777" w:rsidR="002275CD" w:rsidRPr="00571F22" w:rsidRDefault="002275CD" w:rsidP="006B465A">
      <w:pPr>
        <w:widowControl w:val="0"/>
        <w:numPr>
          <w:ilvl w:val="2"/>
          <w:numId w:val="50"/>
        </w:numPr>
        <w:jc w:val="both"/>
        <w:rPr>
          <w:rFonts w:ascii="Cambria" w:hAnsi="Cambria"/>
          <w:spacing w:val="-1"/>
          <w:sz w:val="18"/>
          <w:szCs w:val="18"/>
        </w:rPr>
      </w:pPr>
      <w:r w:rsidRPr="00571F22">
        <w:rPr>
          <w:rFonts w:ascii="Cambria" w:hAnsi="Cambria"/>
          <w:spacing w:val="-1"/>
          <w:sz w:val="18"/>
          <w:szCs w:val="18"/>
        </w:rPr>
        <w:t xml:space="preserve">For purposes of the those clauses that provide for rights, obligations and procedures effecting the Government’s rights and JSI’s obligations under the prime agreement, references to the “Contractor” shall mean “Vendor” and “Contract” shall </w:t>
      </w:r>
      <w:r w:rsidRPr="00571F22">
        <w:rPr>
          <w:rFonts w:ascii="Cambria" w:hAnsi="Cambria"/>
          <w:spacing w:val="-1"/>
          <w:sz w:val="18"/>
          <w:szCs w:val="18"/>
        </w:rPr>
        <w:lastRenderedPageBreak/>
        <w:t>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668ACA9C" w14:textId="77777777" w:rsidR="002275CD" w:rsidRPr="00571F22" w:rsidRDefault="002275CD" w:rsidP="002275CD">
      <w:pPr>
        <w:ind w:left="360"/>
        <w:jc w:val="both"/>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2275CD" w:rsidRPr="00571F22" w14:paraId="09C92AB4" w14:textId="77777777" w:rsidTr="002275CD">
        <w:trPr>
          <w:trHeight w:val="300"/>
        </w:trPr>
        <w:tc>
          <w:tcPr>
            <w:tcW w:w="9576" w:type="dxa"/>
            <w:gridSpan w:val="3"/>
            <w:shd w:val="clear" w:color="auto" w:fill="auto"/>
            <w:noWrap/>
          </w:tcPr>
          <w:p w14:paraId="758BA86C" w14:textId="77777777" w:rsidR="002275CD" w:rsidRPr="00571F22" w:rsidRDefault="002275CD" w:rsidP="002275CD">
            <w:pPr>
              <w:jc w:val="both"/>
              <w:rPr>
                <w:rFonts w:ascii="Cambria" w:hAnsi="Cambria"/>
                <w:b/>
                <w:sz w:val="18"/>
                <w:szCs w:val="18"/>
              </w:rPr>
            </w:pPr>
            <w:r w:rsidRPr="00571F22">
              <w:rPr>
                <w:rFonts w:ascii="Cambria" w:hAnsi="Cambria"/>
                <w:b/>
                <w:sz w:val="18"/>
                <w:szCs w:val="18"/>
              </w:rPr>
              <w:t>Federal Acquisition Regulation (48 CFR Chapter 1)</w:t>
            </w:r>
          </w:p>
        </w:tc>
      </w:tr>
      <w:tr w:rsidR="002275CD" w:rsidRPr="00571F22" w14:paraId="5565EC9C" w14:textId="77777777" w:rsidTr="002275CD">
        <w:trPr>
          <w:trHeight w:val="300"/>
        </w:trPr>
        <w:tc>
          <w:tcPr>
            <w:tcW w:w="1446" w:type="dxa"/>
            <w:shd w:val="clear" w:color="auto" w:fill="auto"/>
            <w:noWrap/>
          </w:tcPr>
          <w:p w14:paraId="0577EB6C" w14:textId="77777777" w:rsidR="002275CD" w:rsidRPr="00571F22" w:rsidRDefault="002275CD" w:rsidP="002275CD">
            <w:pPr>
              <w:jc w:val="both"/>
              <w:rPr>
                <w:rFonts w:ascii="Cambria" w:hAnsi="Cambria"/>
                <w:b/>
                <w:sz w:val="18"/>
                <w:szCs w:val="18"/>
              </w:rPr>
            </w:pPr>
            <w:r w:rsidRPr="00571F22">
              <w:rPr>
                <w:rFonts w:ascii="Cambria" w:hAnsi="Cambria"/>
                <w:b/>
                <w:sz w:val="18"/>
                <w:szCs w:val="18"/>
              </w:rPr>
              <w:t>Number</w:t>
            </w:r>
          </w:p>
        </w:tc>
        <w:tc>
          <w:tcPr>
            <w:tcW w:w="6778" w:type="dxa"/>
            <w:shd w:val="clear" w:color="auto" w:fill="auto"/>
            <w:noWrap/>
          </w:tcPr>
          <w:p w14:paraId="648F5244" w14:textId="77777777" w:rsidR="002275CD" w:rsidRPr="00571F22" w:rsidRDefault="002275CD" w:rsidP="002275CD">
            <w:pPr>
              <w:jc w:val="both"/>
              <w:rPr>
                <w:rFonts w:ascii="Cambria" w:hAnsi="Cambria"/>
                <w:b/>
                <w:sz w:val="18"/>
                <w:szCs w:val="18"/>
              </w:rPr>
            </w:pPr>
            <w:r w:rsidRPr="00571F22">
              <w:rPr>
                <w:rFonts w:ascii="Cambria" w:hAnsi="Cambria"/>
                <w:b/>
                <w:sz w:val="18"/>
                <w:szCs w:val="18"/>
              </w:rPr>
              <w:t>Title</w:t>
            </w:r>
          </w:p>
        </w:tc>
        <w:tc>
          <w:tcPr>
            <w:tcW w:w="1352" w:type="dxa"/>
            <w:shd w:val="clear" w:color="auto" w:fill="auto"/>
            <w:noWrap/>
          </w:tcPr>
          <w:p w14:paraId="6953F835" w14:textId="77777777" w:rsidR="002275CD" w:rsidRPr="00571F22" w:rsidRDefault="002275CD" w:rsidP="002275CD">
            <w:pPr>
              <w:ind w:left="0" w:firstLine="0"/>
              <w:jc w:val="both"/>
              <w:rPr>
                <w:rFonts w:ascii="Cambria" w:hAnsi="Cambria"/>
                <w:b/>
                <w:sz w:val="18"/>
                <w:szCs w:val="18"/>
              </w:rPr>
            </w:pPr>
            <w:r w:rsidRPr="00571F22">
              <w:rPr>
                <w:rFonts w:ascii="Cambria" w:hAnsi="Cambria"/>
                <w:b/>
                <w:sz w:val="18"/>
                <w:szCs w:val="18"/>
              </w:rPr>
              <w:t>Date</w:t>
            </w:r>
          </w:p>
        </w:tc>
      </w:tr>
      <w:tr w:rsidR="002275CD" w:rsidRPr="00571F22" w14:paraId="4FAC3527" w14:textId="77777777" w:rsidTr="002275CD">
        <w:trPr>
          <w:trHeight w:val="300"/>
        </w:trPr>
        <w:tc>
          <w:tcPr>
            <w:tcW w:w="1446" w:type="dxa"/>
            <w:shd w:val="clear" w:color="auto" w:fill="auto"/>
            <w:noWrap/>
            <w:hideMark/>
          </w:tcPr>
          <w:p w14:paraId="4232F0F7" w14:textId="77777777" w:rsidR="002275CD" w:rsidRPr="00571F22" w:rsidRDefault="002275CD" w:rsidP="002275CD">
            <w:pPr>
              <w:jc w:val="both"/>
              <w:rPr>
                <w:rFonts w:ascii="Cambria" w:hAnsi="Cambria"/>
                <w:sz w:val="18"/>
                <w:szCs w:val="18"/>
              </w:rPr>
            </w:pPr>
            <w:r w:rsidRPr="00571F22">
              <w:rPr>
                <w:rFonts w:ascii="Cambria" w:hAnsi="Cambria"/>
                <w:sz w:val="18"/>
                <w:szCs w:val="18"/>
              </w:rPr>
              <w:t>52.202-1</w:t>
            </w:r>
          </w:p>
        </w:tc>
        <w:tc>
          <w:tcPr>
            <w:tcW w:w="6778" w:type="dxa"/>
            <w:shd w:val="clear" w:color="auto" w:fill="auto"/>
            <w:noWrap/>
            <w:hideMark/>
          </w:tcPr>
          <w:p w14:paraId="37531AD5" w14:textId="77777777" w:rsidR="002275CD" w:rsidRPr="00571F22" w:rsidRDefault="002275CD" w:rsidP="002275CD">
            <w:pPr>
              <w:jc w:val="both"/>
              <w:rPr>
                <w:rFonts w:ascii="Cambria" w:hAnsi="Cambria"/>
                <w:sz w:val="18"/>
                <w:szCs w:val="18"/>
              </w:rPr>
            </w:pPr>
            <w:r w:rsidRPr="00571F22">
              <w:rPr>
                <w:rFonts w:ascii="Cambria" w:hAnsi="Cambria"/>
                <w:sz w:val="18"/>
                <w:szCs w:val="18"/>
              </w:rPr>
              <w:t>Definitions.</w:t>
            </w:r>
          </w:p>
        </w:tc>
        <w:tc>
          <w:tcPr>
            <w:tcW w:w="1352" w:type="dxa"/>
            <w:shd w:val="clear" w:color="auto" w:fill="auto"/>
            <w:noWrap/>
            <w:hideMark/>
          </w:tcPr>
          <w:p w14:paraId="0A3934D3"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NOV 2013</w:t>
            </w:r>
          </w:p>
        </w:tc>
      </w:tr>
      <w:tr w:rsidR="002275CD" w:rsidRPr="00571F22" w14:paraId="0C28D6EC" w14:textId="77777777" w:rsidTr="002275CD">
        <w:trPr>
          <w:trHeight w:val="300"/>
        </w:trPr>
        <w:tc>
          <w:tcPr>
            <w:tcW w:w="1446" w:type="dxa"/>
            <w:shd w:val="clear" w:color="auto" w:fill="auto"/>
            <w:noWrap/>
          </w:tcPr>
          <w:p w14:paraId="1C800358" w14:textId="77777777" w:rsidR="002275CD" w:rsidRPr="00571F22" w:rsidRDefault="002275CD" w:rsidP="002275CD">
            <w:pPr>
              <w:jc w:val="both"/>
              <w:rPr>
                <w:rFonts w:ascii="Cambria" w:hAnsi="Cambria"/>
                <w:sz w:val="18"/>
                <w:szCs w:val="18"/>
              </w:rPr>
            </w:pPr>
            <w:r w:rsidRPr="00571F22">
              <w:rPr>
                <w:rFonts w:ascii="Cambria" w:hAnsi="Cambria"/>
                <w:sz w:val="18"/>
                <w:szCs w:val="18"/>
              </w:rPr>
              <w:t>52.203-3</w:t>
            </w:r>
          </w:p>
        </w:tc>
        <w:tc>
          <w:tcPr>
            <w:tcW w:w="6778" w:type="dxa"/>
            <w:shd w:val="clear" w:color="auto" w:fill="auto"/>
            <w:noWrap/>
          </w:tcPr>
          <w:p w14:paraId="760D0934" w14:textId="77777777" w:rsidR="002275CD" w:rsidRPr="00571F22" w:rsidRDefault="002275CD" w:rsidP="002275CD">
            <w:pPr>
              <w:jc w:val="both"/>
              <w:rPr>
                <w:rFonts w:ascii="Cambria" w:hAnsi="Cambria"/>
                <w:sz w:val="18"/>
                <w:szCs w:val="18"/>
              </w:rPr>
            </w:pPr>
            <w:r w:rsidRPr="00571F22">
              <w:rPr>
                <w:rFonts w:ascii="Cambria" w:hAnsi="Cambria"/>
                <w:sz w:val="18"/>
                <w:szCs w:val="18"/>
              </w:rPr>
              <w:t>Gratuities.</w:t>
            </w:r>
          </w:p>
        </w:tc>
        <w:tc>
          <w:tcPr>
            <w:tcW w:w="1352" w:type="dxa"/>
            <w:shd w:val="clear" w:color="auto" w:fill="auto"/>
            <w:noWrap/>
          </w:tcPr>
          <w:p w14:paraId="6D26FF9B"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1984</w:t>
            </w:r>
          </w:p>
        </w:tc>
      </w:tr>
      <w:tr w:rsidR="002275CD" w:rsidRPr="00571F22" w14:paraId="74B32373" w14:textId="77777777" w:rsidTr="002275CD">
        <w:trPr>
          <w:trHeight w:val="300"/>
        </w:trPr>
        <w:tc>
          <w:tcPr>
            <w:tcW w:w="1446" w:type="dxa"/>
            <w:shd w:val="clear" w:color="auto" w:fill="auto"/>
            <w:noWrap/>
          </w:tcPr>
          <w:p w14:paraId="15C9C7B8" w14:textId="77777777" w:rsidR="002275CD" w:rsidRPr="00571F22" w:rsidRDefault="002275CD" w:rsidP="002275CD">
            <w:pPr>
              <w:jc w:val="both"/>
              <w:rPr>
                <w:rFonts w:ascii="Cambria" w:hAnsi="Cambria"/>
                <w:sz w:val="18"/>
                <w:szCs w:val="18"/>
              </w:rPr>
            </w:pPr>
            <w:r w:rsidRPr="00571F22">
              <w:rPr>
                <w:rFonts w:ascii="Cambria" w:hAnsi="Cambria"/>
                <w:sz w:val="18"/>
                <w:szCs w:val="18"/>
              </w:rPr>
              <w:t>52.203-5</w:t>
            </w:r>
          </w:p>
        </w:tc>
        <w:tc>
          <w:tcPr>
            <w:tcW w:w="6778" w:type="dxa"/>
            <w:shd w:val="clear" w:color="auto" w:fill="auto"/>
            <w:noWrap/>
          </w:tcPr>
          <w:p w14:paraId="78FFA938" w14:textId="77777777" w:rsidR="002275CD" w:rsidRPr="00571F22" w:rsidRDefault="002275CD" w:rsidP="002275CD">
            <w:pPr>
              <w:jc w:val="both"/>
              <w:rPr>
                <w:rFonts w:ascii="Cambria" w:hAnsi="Cambria"/>
                <w:sz w:val="18"/>
                <w:szCs w:val="18"/>
              </w:rPr>
            </w:pPr>
            <w:r w:rsidRPr="00571F22">
              <w:rPr>
                <w:rFonts w:ascii="Cambria" w:hAnsi="Cambria"/>
                <w:sz w:val="18"/>
                <w:szCs w:val="18"/>
              </w:rPr>
              <w:t>Covenant against Contingent Fees.</w:t>
            </w:r>
          </w:p>
        </w:tc>
        <w:tc>
          <w:tcPr>
            <w:tcW w:w="1352" w:type="dxa"/>
            <w:shd w:val="clear" w:color="auto" w:fill="auto"/>
            <w:noWrap/>
          </w:tcPr>
          <w:p w14:paraId="030BBF36"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0CA8885F" w14:textId="77777777" w:rsidTr="002275CD">
        <w:trPr>
          <w:trHeight w:val="300"/>
        </w:trPr>
        <w:tc>
          <w:tcPr>
            <w:tcW w:w="1446" w:type="dxa"/>
            <w:shd w:val="clear" w:color="auto" w:fill="auto"/>
            <w:noWrap/>
          </w:tcPr>
          <w:p w14:paraId="1763F2C3" w14:textId="77777777" w:rsidR="002275CD" w:rsidRPr="00571F22" w:rsidRDefault="002275CD" w:rsidP="002275CD">
            <w:pPr>
              <w:jc w:val="both"/>
              <w:rPr>
                <w:rFonts w:ascii="Cambria" w:hAnsi="Cambria"/>
                <w:sz w:val="18"/>
                <w:szCs w:val="18"/>
              </w:rPr>
            </w:pPr>
            <w:r w:rsidRPr="00571F22">
              <w:rPr>
                <w:rFonts w:ascii="Cambria" w:hAnsi="Cambria"/>
                <w:sz w:val="18"/>
                <w:szCs w:val="18"/>
              </w:rPr>
              <w:t>52.203-6</w:t>
            </w:r>
          </w:p>
        </w:tc>
        <w:tc>
          <w:tcPr>
            <w:tcW w:w="6778" w:type="dxa"/>
            <w:shd w:val="clear" w:color="auto" w:fill="auto"/>
            <w:noWrap/>
          </w:tcPr>
          <w:p w14:paraId="7064D052" w14:textId="77777777" w:rsidR="002275CD" w:rsidRPr="00571F22" w:rsidRDefault="002275CD" w:rsidP="002275CD">
            <w:pPr>
              <w:jc w:val="both"/>
              <w:rPr>
                <w:rFonts w:ascii="Cambria" w:hAnsi="Cambria"/>
                <w:sz w:val="18"/>
                <w:szCs w:val="18"/>
              </w:rPr>
            </w:pPr>
            <w:r w:rsidRPr="00571F22">
              <w:rPr>
                <w:rFonts w:ascii="Cambria" w:hAnsi="Cambria"/>
                <w:sz w:val="18"/>
                <w:szCs w:val="18"/>
              </w:rPr>
              <w:t>Restriction on Subcontractor Contract Sales to Government.</w:t>
            </w:r>
          </w:p>
        </w:tc>
        <w:tc>
          <w:tcPr>
            <w:tcW w:w="1352" w:type="dxa"/>
            <w:shd w:val="clear" w:color="auto" w:fill="auto"/>
            <w:noWrap/>
          </w:tcPr>
          <w:p w14:paraId="6698BD71"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SEP 2006</w:t>
            </w:r>
          </w:p>
        </w:tc>
      </w:tr>
      <w:tr w:rsidR="002275CD" w:rsidRPr="00571F22" w14:paraId="0EA8688A" w14:textId="77777777" w:rsidTr="002275CD">
        <w:trPr>
          <w:trHeight w:val="300"/>
        </w:trPr>
        <w:tc>
          <w:tcPr>
            <w:tcW w:w="1446" w:type="dxa"/>
            <w:shd w:val="clear" w:color="auto" w:fill="auto"/>
            <w:noWrap/>
          </w:tcPr>
          <w:p w14:paraId="388462B4" w14:textId="77777777" w:rsidR="002275CD" w:rsidRPr="00571F22" w:rsidRDefault="002275CD" w:rsidP="002275CD">
            <w:pPr>
              <w:jc w:val="both"/>
              <w:rPr>
                <w:rFonts w:ascii="Cambria" w:hAnsi="Cambria"/>
                <w:sz w:val="18"/>
                <w:szCs w:val="18"/>
              </w:rPr>
            </w:pPr>
            <w:r w:rsidRPr="00571F22">
              <w:rPr>
                <w:rFonts w:ascii="Cambria" w:hAnsi="Cambria"/>
                <w:sz w:val="18"/>
                <w:szCs w:val="18"/>
              </w:rPr>
              <w:t xml:space="preserve">52.203-7 </w:t>
            </w:r>
          </w:p>
        </w:tc>
        <w:tc>
          <w:tcPr>
            <w:tcW w:w="6778" w:type="dxa"/>
            <w:shd w:val="clear" w:color="auto" w:fill="auto"/>
            <w:noWrap/>
          </w:tcPr>
          <w:p w14:paraId="49CB6417" w14:textId="77777777" w:rsidR="002275CD" w:rsidRPr="00571F22" w:rsidRDefault="002275CD" w:rsidP="002275CD">
            <w:pPr>
              <w:jc w:val="both"/>
              <w:rPr>
                <w:rFonts w:ascii="Cambria" w:hAnsi="Cambria"/>
                <w:sz w:val="18"/>
                <w:szCs w:val="18"/>
              </w:rPr>
            </w:pPr>
            <w:r w:rsidRPr="00571F22">
              <w:rPr>
                <w:rFonts w:ascii="Cambria" w:hAnsi="Cambria"/>
                <w:sz w:val="18"/>
                <w:szCs w:val="18"/>
              </w:rPr>
              <w:t>Anti-Kickback Procedures.</w:t>
            </w:r>
          </w:p>
        </w:tc>
        <w:tc>
          <w:tcPr>
            <w:tcW w:w="1352" w:type="dxa"/>
            <w:shd w:val="clear" w:color="auto" w:fill="auto"/>
            <w:noWrap/>
          </w:tcPr>
          <w:p w14:paraId="1ACB91E3"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4536F009" w14:textId="77777777" w:rsidTr="002275CD">
        <w:trPr>
          <w:trHeight w:val="300"/>
        </w:trPr>
        <w:tc>
          <w:tcPr>
            <w:tcW w:w="1446" w:type="dxa"/>
            <w:shd w:val="clear" w:color="auto" w:fill="auto"/>
            <w:noWrap/>
          </w:tcPr>
          <w:p w14:paraId="6DBF3D03" w14:textId="77777777" w:rsidR="002275CD" w:rsidRPr="00571F22" w:rsidRDefault="002275CD" w:rsidP="002275CD">
            <w:pPr>
              <w:jc w:val="both"/>
              <w:rPr>
                <w:rFonts w:ascii="Cambria" w:hAnsi="Cambria"/>
                <w:sz w:val="18"/>
                <w:szCs w:val="18"/>
              </w:rPr>
            </w:pPr>
            <w:r w:rsidRPr="00571F22">
              <w:rPr>
                <w:rFonts w:ascii="Cambria" w:hAnsi="Cambria"/>
                <w:sz w:val="18"/>
                <w:szCs w:val="18"/>
              </w:rPr>
              <w:t>52.203-8</w:t>
            </w:r>
          </w:p>
        </w:tc>
        <w:tc>
          <w:tcPr>
            <w:tcW w:w="6778" w:type="dxa"/>
            <w:shd w:val="clear" w:color="auto" w:fill="auto"/>
            <w:noWrap/>
          </w:tcPr>
          <w:p w14:paraId="5C9495D9" w14:textId="77777777" w:rsidR="002275CD" w:rsidRPr="00571F22" w:rsidRDefault="002275CD" w:rsidP="002275CD">
            <w:pPr>
              <w:jc w:val="both"/>
              <w:rPr>
                <w:rFonts w:ascii="Cambria" w:hAnsi="Cambria"/>
                <w:sz w:val="18"/>
                <w:szCs w:val="18"/>
              </w:rPr>
            </w:pPr>
            <w:r w:rsidRPr="00571F22">
              <w:rPr>
                <w:rFonts w:ascii="Cambria" w:hAnsi="Cambria"/>
                <w:sz w:val="18"/>
                <w:szCs w:val="18"/>
              </w:rPr>
              <w:t>Cancellation, Rescission, and Recovery of Funds for Illegal or Improper Activity.</w:t>
            </w:r>
          </w:p>
        </w:tc>
        <w:tc>
          <w:tcPr>
            <w:tcW w:w="1352" w:type="dxa"/>
            <w:shd w:val="clear" w:color="auto" w:fill="auto"/>
            <w:noWrap/>
          </w:tcPr>
          <w:p w14:paraId="4B45861D"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5BB7F131" w14:textId="77777777" w:rsidTr="002275CD">
        <w:trPr>
          <w:trHeight w:val="300"/>
        </w:trPr>
        <w:tc>
          <w:tcPr>
            <w:tcW w:w="1446" w:type="dxa"/>
            <w:shd w:val="clear" w:color="auto" w:fill="auto"/>
            <w:noWrap/>
          </w:tcPr>
          <w:p w14:paraId="67A35984" w14:textId="77777777" w:rsidR="002275CD" w:rsidRPr="00571F22" w:rsidRDefault="002275CD" w:rsidP="002275CD">
            <w:pPr>
              <w:jc w:val="both"/>
              <w:rPr>
                <w:rFonts w:ascii="Cambria" w:hAnsi="Cambria"/>
                <w:sz w:val="18"/>
                <w:szCs w:val="18"/>
              </w:rPr>
            </w:pPr>
            <w:r w:rsidRPr="00571F22">
              <w:rPr>
                <w:rFonts w:ascii="Cambria" w:hAnsi="Cambria"/>
                <w:sz w:val="18"/>
                <w:szCs w:val="18"/>
              </w:rPr>
              <w:t>52.203-10</w:t>
            </w:r>
          </w:p>
        </w:tc>
        <w:tc>
          <w:tcPr>
            <w:tcW w:w="6778" w:type="dxa"/>
            <w:shd w:val="clear" w:color="auto" w:fill="auto"/>
            <w:noWrap/>
          </w:tcPr>
          <w:p w14:paraId="00AE0B67" w14:textId="77777777" w:rsidR="002275CD" w:rsidRPr="00571F22" w:rsidRDefault="002275CD" w:rsidP="002275CD">
            <w:pPr>
              <w:jc w:val="both"/>
              <w:rPr>
                <w:rFonts w:ascii="Cambria" w:hAnsi="Cambria"/>
                <w:sz w:val="18"/>
                <w:szCs w:val="18"/>
              </w:rPr>
            </w:pPr>
            <w:r w:rsidRPr="00571F22">
              <w:rPr>
                <w:rFonts w:ascii="Cambria" w:hAnsi="Cambria"/>
                <w:sz w:val="18"/>
                <w:szCs w:val="18"/>
              </w:rPr>
              <w:t>Price or Fee Adjustment for Illegal or Improper Activity.</w:t>
            </w:r>
          </w:p>
        </w:tc>
        <w:tc>
          <w:tcPr>
            <w:tcW w:w="1352" w:type="dxa"/>
            <w:shd w:val="clear" w:color="auto" w:fill="auto"/>
            <w:noWrap/>
          </w:tcPr>
          <w:p w14:paraId="2FF817DB"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397BC89E" w14:textId="77777777" w:rsidTr="002275CD">
        <w:trPr>
          <w:trHeight w:val="300"/>
        </w:trPr>
        <w:tc>
          <w:tcPr>
            <w:tcW w:w="1446" w:type="dxa"/>
            <w:shd w:val="clear" w:color="auto" w:fill="auto"/>
            <w:noWrap/>
          </w:tcPr>
          <w:p w14:paraId="3AACD8D4" w14:textId="77777777" w:rsidR="002275CD" w:rsidRPr="00571F22" w:rsidRDefault="002275CD" w:rsidP="002275CD">
            <w:pPr>
              <w:jc w:val="both"/>
              <w:rPr>
                <w:rFonts w:ascii="Cambria" w:hAnsi="Cambria"/>
                <w:sz w:val="18"/>
                <w:szCs w:val="18"/>
              </w:rPr>
            </w:pPr>
            <w:r w:rsidRPr="00571F22">
              <w:rPr>
                <w:rFonts w:ascii="Cambria" w:hAnsi="Cambria"/>
                <w:sz w:val="18"/>
                <w:szCs w:val="18"/>
              </w:rPr>
              <w:t>52.203-12</w:t>
            </w:r>
          </w:p>
        </w:tc>
        <w:tc>
          <w:tcPr>
            <w:tcW w:w="6778" w:type="dxa"/>
            <w:shd w:val="clear" w:color="auto" w:fill="auto"/>
            <w:noWrap/>
          </w:tcPr>
          <w:p w14:paraId="14070E17" w14:textId="77777777" w:rsidR="002275CD" w:rsidRPr="00571F22" w:rsidRDefault="002275CD" w:rsidP="002275CD">
            <w:pPr>
              <w:jc w:val="both"/>
              <w:rPr>
                <w:rFonts w:ascii="Cambria" w:hAnsi="Cambria"/>
                <w:sz w:val="18"/>
                <w:szCs w:val="18"/>
              </w:rPr>
            </w:pPr>
            <w:r w:rsidRPr="00571F22">
              <w:rPr>
                <w:rFonts w:ascii="Cambria" w:hAnsi="Cambria"/>
                <w:sz w:val="18"/>
                <w:szCs w:val="18"/>
              </w:rPr>
              <w:t>Limitation on Payments to Influence Certain Federal Transactions.</w:t>
            </w:r>
          </w:p>
        </w:tc>
        <w:tc>
          <w:tcPr>
            <w:tcW w:w="1352" w:type="dxa"/>
            <w:shd w:val="clear" w:color="auto" w:fill="auto"/>
            <w:noWrap/>
          </w:tcPr>
          <w:p w14:paraId="6DB4505C"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2010</w:t>
            </w:r>
          </w:p>
        </w:tc>
      </w:tr>
      <w:tr w:rsidR="002275CD" w:rsidRPr="00571F22" w14:paraId="06616191" w14:textId="77777777" w:rsidTr="002275CD">
        <w:trPr>
          <w:trHeight w:val="300"/>
        </w:trPr>
        <w:tc>
          <w:tcPr>
            <w:tcW w:w="1446" w:type="dxa"/>
            <w:shd w:val="clear" w:color="auto" w:fill="auto"/>
            <w:noWrap/>
          </w:tcPr>
          <w:p w14:paraId="5CCC1E27" w14:textId="77777777" w:rsidR="002275CD" w:rsidRPr="00571F22" w:rsidRDefault="002275CD" w:rsidP="002275CD">
            <w:pPr>
              <w:jc w:val="both"/>
              <w:rPr>
                <w:rFonts w:ascii="Cambria" w:hAnsi="Cambria"/>
                <w:sz w:val="18"/>
                <w:szCs w:val="18"/>
              </w:rPr>
            </w:pPr>
            <w:r w:rsidRPr="00571F22">
              <w:rPr>
                <w:rFonts w:ascii="Cambria" w:hAnsi="Cambria"/>
                <w:sz w:val="18"/>
                <w:szCs w:val="18"/>
              </w:rPr>
              <w:t>52.203-13</w:t>
            </w:r>
          </w:p>
        </w:tc>
        <w:tc>
          <w:tcPr>
            <w:tcW w:w="6778" w:type="dxa"/>
            <w:shd w:val="clear" w:color="auto" w:fill="auto"/>
            <w:noWrap/>
          </w:tcPr>
          <w:p w14:paraId="1DADA652" w14:textId="77777777" w:rsidR="002275CD" w:rsidRPr="00571F22" w:rsidRDefault="002275CD" w:rsidP="002275CD">
            <w:pPr>
              <w:jc w:val="both"/>
              <w:rPr>
                <w:rFonts w:ascii="Cambria" w:hAnsi="Cambria"/>
                <w:sz w:val="18"/>
                <w:szCs w:val="18"/>
              </w:rPr>
            </w:pPr>
            <w:r w:rsidRPr="00571F22">
              <w:rPr>
                <w:rFonts w:ascii="Cambria" w:hAnsi="Cambria"/>
                <w:sz w:val="18"/>
                <w:szCs w:val="18"/>
              </w:rPr>
              <w:t>Contractor Code of Business Ethics and Conduct.</w:t>
            </w:r>
          </w:p>
        </w:tc>
        <w:tc>
          <w:tcPr>
            <w:tcW w:w="1352" w:type="dxa"/>
            <w:shd w:val="clear" w:color="auto" w:fill="auto"/>
            <w:noWrap/>
          </w:tcPr>
          <w:p w14:paraId="29D25DB3"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02CDDDF2" w14:textId="77777777" w:rsidTr="002275CD">
        <w:trPr>
          <w:trHeight w:val="300"/>
        </w:trPr>
        <w:tc>
          <w:tcPr>
            <w:tcW w:w="1446" w:type="dxa"/>
            <w:shd w:val="clear" w:color="auto" w:fill="auto"/>
            <w:noWrap/>
          </w:tcPr>
          <w:p w14:paraId="60E89A5E" w14:textId="77777777" w:rsidR="002275CD" w:rsidRPr="00571F22" w:rsidRDefault="002275CD" w:rsidP="002275CD">
            <w:pPr>
              <w:jc w:val="both"/>
              <w:rPr>
                <w:rFonts w:ascii="Cambria" w:hAnsi="Cambria"/>
                <w:sz w:val="18"/>
                <w:szCs w:val="18"/>
              </w:rPr>
            </w:pPr>
            <w:r w:rsidRPr="00571F22">
              <w:rPr>
                <w:rFonts w:ascii="Cambria" w:hAnsi="Cambria"/>
                <w:sz w:val="18"/>
                <w:szCs w:val="18"/>
              </w:rPr>
              <w:t>52.203-14</w:t>
            </w:r>
          </w:p>
        </w:tc>
        <w:tc>
          <w:tcPr>
            <w:tcW w:w="6778" w:type="dxa"/>
            <w:shd w:val="clear" w:color="auto" w:fill="auto"/>
            <w:noWrap/>
          </w:tcPr>
          <w:p w14:paraId="5676E5CF" w14:textId="77777777" w:rsidR="002275CD" w:rsidRPr="00571F22" w:rsidRDefault="002275CD" w:rsidP="002275CD">
            <w:pPr>
              <w:jc w:val="both"/>
              <w:rPr>
                <w:rFonts w:ascii="Cambria" w:hAnsi="Cambria"/>
                <w:sz w:val="18"/>
                <w:szCs w:val="18"/>
              </w:rPr>
            </w:pPr>
            <w:r w:rsidRPr="00571F22">
              <w:rPr>
                <w:rFonts w:ascii="Cambria" w:hAnsi="Cambria"/>
                <w:sz w:val="18"/>
                <w:szCs w:val="18"/>
              </w:rPr>
              <w:t>Display Hotline Poster(s).</w:t>
            </w:r>
          </w:p>
        </w:tc>
        <w:tc>
          <w:tcPr>
            <w:tcW w:w="1352" w:type="dxa"/>
            <w:shd w:val="clear" w:color="auto" w:fill="auto"/>
            <w:noWrap/>
          </w:tcPr>
          <w:p w14:paraId="2A5B11FD"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42126A21" w14:textId="77777777" w:rsidTr="002275CD">
        <w:trPr>
          <w:trHeight w:val="300"/>
        </w:trPr>
        <w:tc>
          <w:tcPr>
            <w:tcW w:w="1446" w:type="dxa"/>
            <w:shd w:val="clear" w:color="auto" w:fill="auto"/>
            <w:noWrap/>
          </w:tcPr>
          <w:p w14:paraId="2EC847E2" w14:textId="77777777" w:rsidR="002275CD" w:rsidRPr="00571F22" w:rsidRDefault="002275CD" w:rsidP="002275CD">
            <w:pPr>
              <w:jc w:val="both"/>
              <w:rPr>
                <w:rFonts w:ascii="Cambria" w:hAnsi="Cambria"/>
                <w:sz w:val="18"/>
                <w:szCs w:val="18"/>
              </w:rPr>
            </w:pPr>
            <w:r w:rsidRPr="00571F22">
              <w:rPr>
                <w:rFonts w:ascii="Cambria" w:hAnsi="Cambria"/>
                <w:sz w:val="18"/>
                <w:szCs w:val="18"/>
              </w:rPr>
              <w:t>52.203-16</w:t>
            </w:r>
          </w:p>
        </w:tc>
        <w:tc>
          <w:tcPr>
            <w:tcW w:w="6778" w:type="dxa"/>
            <w:shd w:val="clear" w:color="auto" w:fill="auto"/>
            <w:noWrap/>
          </w:tcPr>
          <w:p w14:paraId="547A8112" w14:textId="77777777" w:rsidR="002275CD" w:rsidRPr="00571F22" w:rsidRDefault="002275CD" w:rsidP="002275CD">
            <w:pPr>
              <w:jc w:val="both"/>
              <w:rPr>
                <w:rFonts w:ascii="Cambria" w:hAnsi="Cambria"/>
                <w:sz w:val="18"/>
                <w:szCs w:val="18"/>
              </w:rPr>
            </w:pPr>
            <w:r w:rsidRPr="00571F22">
              <w:rPr>
                <w:rFonts w:ascii="Cambria" w:hAnsi="Cambria"/>
                <w:sz w:val="18"/>
                <w:szCs w:val="18"/>
              </w:rPr>
              <w:t>Preventing Personal Conflicts of Interest.</w:t>
            </w:r>
          </w:p>
        </w:tc>
        <w:tc>
          <w:tcPr>
            <w:tcW w:w="1352" w:type="dxa"/>
            <w:shd w:val="clear" w:color="auto" w:fill="auto"/>
            <w:noWrap/>
          </w:tcPr>
          <w:p w14:paraId="7AB66375"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DEC 2011</w:t>
            </w:r>
          </w:p>
        </w:tc>
      </w:tr>
      <w:tr w:rsidR="002275CD" w:rsidRPr="00571F22" w14:paraId="5A4A6A66" w14:textId="77777777" w:rsidTr="002275CD">
        <w:trPr>
          <w:trHeight w:val="486"/>
        </w:trPr>
        <w:tc>
          <w:tcPr>
            <w:tcW w:w="1446" w:type="dxa"/>
            <w:shd w:val="clear" w:color="auto" w:fill="auto"/>
            <w:noWrap/>
          </w:tcPr>
          <w:p w14:paraId="577E39BF" w14:textId="77777777" w:rsidR="002275CD" w:rsidRPr="00571F22" w:rsidRDefault="002275CD" w:rsidP="002275CD">
            <w:pPr>
              <w:jc w:val="both"/>
              <w:rPr>
                <w:rFonts w:ascii="Cambria" w:hAnsi="Cambria"/>
                <w:sz w:val="18"/>
                <w:szCs w:val="18"/>
              </w:rPr>
            </w:pPr>
            <w:r w:rsidRPr="00571F22">
              <w:rPr>
                <w:rFonts w:ascii="Cambria" w:hAnsi="Cambria"/>
                <w:sz w:val="18"/>
                <w:szCs w:val="18"/>
              </w:rPr>
              <w:t>52.203-17</w:t>
            </w:r>
          </w:p>
        </w:tc>
        <w:tc>
          <w:tcPr>
            <w:tcW w:w="6778" w:type="dxa"/>
            <w:shd w:val="clear" w:color="auto" w:fill="auto"/>
            <w:noWrap/>
          </w:tcPr>
          <w:p w14:paraId="207A3259" w14:textId="77777777" w:rsidR="002275CD" w:rsidRPr="00571F22" w:rsidRDefault="002275CD" w:rsidP="002275CD">
            <w:pPr>
              <w:jc w:val="both"/>
              <w:rPr>
                <w:rFonts w:ascii="Cambria" w:hAnsi="Cambria"/>
                <w:sz w:val="18"/>
                <w:szCs w:val="18"/>
              </w:rPr>
            </w:pPr>
            <w:r w:rsidRPr="00571F2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0AEA51A2"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2014</w:t>
            </w:r>
          </w:p>
        </w:tc>
      </w:tr>
      <w:tr w:rsidR="002275CD" w:rsidRPr="00571F22" w14:paraId="4AEDB425" w14:textId="77777777" w:rsidTr="002275CD">
        <w:trPr>
          <w:trHeight w:val="270"/>
        </w:trPr>
        <w:tc>
          <w:tcPr>
            <w:tcW w:w="1446" w:type="dxa"/>
            <w:shd w:val="clear" w:color="auto" w:fill="auto"/>
            <w:noWrap/>
          </w:tcPr>
          <w:p w14:paraId="73E0ADE2" w14:textId="77777777" w:rsidR="002275CD" w:rsidRPr="00571F22" w:rsidRDefault="002275CD" w:rsidP="002275CD">
            <w:pPr>
              <w:jc w:val="both"/>
              <w:rPr>
                <w:rFonts w:ascii="Cambria" w:hAnsi="Cambria"/>
                <w:sz w:val="18"/>
                <w:szCs w:val="18"/>
              </w:rPr>
            </w:pPr>
            <w:r w:rsidRPr="00571F22">
              <w:rPr>
                <w:rFonts w:ascii="Cambria" w:hAnsi="Cambria"/>
                <w:sz w:val="18"/>
                <w:szCs w:val="18"/>
              </w:rPr>
              <w:t>52.203-19</w:t>
            </w:r>
          </w:p>
        </w:tc>
        <w:tc>
          <w:tcPr>
            <w:tcW w:w="6778" w:type="dxa"/>
            <w:shd w:val="clear" w:color="auto" w:fill="auto"/>
            <w:noWrap/>
          </w:tcPr>
          <w:p w14:paraId="0D7BA759" w14:textId="77777777" w:rsidR="002275CD" w:rsidRPr="00571F22" w:rsidRDefault="002275CD" w:rsidP="002275CD">
            <w:pPr>
              <w:jc w:val="both"/>
              <w:rPr>
                <w:rFonts w:ascii="Cambria" w:hAnsi="Cambria"/>
                <w:sz w:val="18"/>
                <w:szCs w:val="18"/>
              </w:rPr>
            </w:pPr>
            <w:r w:rsidRPr="00571F22">
              <w:rPr>
                <w:rFonts w:ascii="Cambria" w:hAnsi="Cambria"/>
                <w:sz w:val="18"/>
                <w:szCs w:val="18"/>
              </w:rPr>
              <w:t>Prohibition on Requiring Certain Internal Confidentiality Agreements or Statements.</w:t>
            </w:r>
          </w:p>
        </w:tc>
        <w:tc>
          <w:tcPr>
            <w:tcW w:w="1352" w:type="dxa"/>
            <w:shd w:val="clear" w:color="auto" w:fill="auto"/>
            <w:noWrap/>
          </w:tcPr>
          <w:p w14:paraId="5BCFB8B4"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JAN 2017</w:t>
            </w:r>
          </w:p>
        </w:tc>
      </w:tr>
      <w:tr w:rsidR="002275CD" w:rsidRPr="00571F22" w14:paraId="0DE5F3C8" w14:textId="77777777" w:rsidTr="002275CD">
        <w:trPr>
          <w:trHeight w:val="300"/>
        </w:trPr>
        <w:tc>
          <w:tcPr>
            <w:tcW w:w="1446" w:type="dxa"/>
            <w:shd w:val="clear" w:color="auto" w:fill="auto"/>
            <w:noWrap/>
          </w:tcPr>
          <w:p w14:paraId="1C24D8B8" w14:textId="77777777" w:rsidR="002275CD" w:rsidRPr="00571F22" w:rsidRDefault="002275CD" w:rsidP="002275CD">
            <w:pPr>
              <w:jc w:val="both"/>
              <w:rPr>
                <w:rFonts w:ascii="Cambria" w:hAnsi="Cambria"/>
                <w:sz w:val="18"/>
                <w:szCs w:val="18"/>
              </w:rPr>
            </w:pPr>
            <w:r w:rsidRPr="00571F22">
              <w:rPr>
                <w:rFonts w:ascii="Cambria" w:hAnsi="Cambria"/>
                <w:sz w:val="18"/>
                <w:szCs w:val="18"/>
              </w:rPr>
              <w:t>52.204-21</w:t>
            </w:r>
          </w:p>
        </w:tc>
        <w:tc>
          <w:tcPr>
            <w:tcW w:w="6778" w:type="dxa"/>
            <w:shd w:val="clear" w:color="auto" w:fill="auto"/>
            <w:noWrap/>
          </w:tcPr>
          <w:p w14:paraId="4C9AC630" w14:textId="77777777" w:rsidR="002275CD" w:rsidRPr="00571F22" w:rsidRDefault="002275CD" w:rsidP="002275CD">
            <w:pPr>
              <w:jc w:val="both"/>
              <w:rPr>
                <w:rFonts w:ascii="Cambria" w:hAnsi="Cambria"/>
                <w:sz w:val="18"/>
                <w:szCs w:val="18"/>
              </w:rPr>
            </w:pPr>
            <w:r w:rsidRPr="00571F22">
              <w:rPr>
                <w:rFonts w:ascii="Cambria" w:hAnsi="Cambria"/>
                <w:sz w:val="18"/>
                <w:szCs w:val="18"/>
              </w:rPr>
              <w:t>Basic Safeguarding of Covered Contractor Information Systems.</w:t>
            </w:r>
          </w:p>
        </w:tc>
        <w:tc>
          <w:tcPr>
            <w:tcW w:w="1352" w:type="dxa"/>
            <w:shd w:val="clear" w:color="auto" w:fill="auto"/>
            <w:noWrap/>
          </w:tcPr>
          <w:p w14:paraId="68B1F3E1"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JUN 2016</w:t>
            </w:r>
          </w:p>
        </w:tc>
      </w:tr>
      <w:tr w:rsidR="002275CD" w:rsidRPr="00571F22" w14:paraId="15AF0E79" w14:textId="77777777" w:rsidTr="002275CD">
        <w:trPr>
          <w:trHeight w:val="513"/>
        </w:trPr>
        <w:tc>
          <w:tcPr>
            <w:tcW w:w="1446" w:type="dxa"/>
            <w:shd w:val="clear" w:color="auto" w:fill="auto"/>
            <w:noWrap/>
          </w:tcPr>
          <w:p w14:paraId="49C5E87E" w14:textId="77777777" w:rsidR="002275CD" w:rsidRPr="00571F22" w:rsidRDefault="002275CD" w:rsidP="002275CD">
            <w:pPr>
              <w:jc w:val="both"/>
              <w:rPr>
                <w:rFonts w:ascii="Cambria" w:hAnsi="Cambria"/>
                <w:sz w:val="18"/>
                <w:szCs w:val="18"/>
              </w:rPr>
            </w:pPr>
            <w:r w:rsidRPr="00571F22">
              <w:rPr>
                <w:rFonts w:ascii="Cambria" w:hAnsi="Cambria"/>
                <w:sz w:val="18"/>
                <w:szCs w:val="18"/>
              </w:rPr>
              <w:t xml:space="preserve">52.204-23 </w:t>
            </w:r>
          </w:p>
        </w:tc>
        <w:tc>
          <w:tcPr>
            <w:tcW w:w="6778" w:type="dxa"/>
            <w:shd w:val="clear" w:color="auto" w:fill="auto"/>
            <w:noWrap/>
          </w:tcPr>
          <w:p w14:paraId="48750363" w14:textId="77777777" w:rsidR="002275CD" w:rsidRPr="00571F22" w:rsidRDefault="002275CD" w:rsidP="002275CD">
            <w:pPr>
              <w:jc w:val="both"/>
              <w:rPr>
                <w:rFonts w:ascii="Cambria" w:hAnsi="Cambria"/>
                <w:sz w:val="18"/>
                <w:szCs w:val="18"/>
              </w:rPr>
            </w:pPr>
            <w:r w:rsidRPr="00571F2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4C0FD018"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JUL 2018</w:t>
            </w:r>
          </w:p>
        </w:tc>
      </w:tr>
      <w:tr w:rsidR="002275CD" w:rsidRPr="00571F22" w14:paraId="5D82B21D" w14:textId="77777777" w:rsidTr="002275CD">
        <w:trPr>
          <w:trHeight w:val="504"/>
        </w:trPr>
        <w:tc>
          <w:tcPr>
            <w:tcW w:w="1446" w:type="dxa"/>
            <w:shd w:val="clear" w:color="auto" w:fill="auto"/>
            <w:noWrap/>
          </w:tcPr>
          <w:p w14:paraId="77CB050E" w14:textId="77777777" w:rsidR="002275CD" w:rsidRPr="00571F22" w:rsidRDefault="002275CD" w:rsidP="002275CD">
            <w:pPr>
              <w:jc w:val="both"/>
              <w:rPr>
                <w:rFonts w:ascii="Cambria" w:hAnsi="Cambria"/>
                <w:sz w:val="18"/>
                <w:szCs w:val="18"/>
              </w:rPr>
            </w:pPr>
            <w:r w:rsidRPr="00571F22">
              <w:rPr>
                <w:rFonts w:ascii="Cambria" w:hAnsi="Cambria"/>
                <w:sz w:val="18"/>
                <w:szCs w:val="18"/>
              </w:rPr>
              <w:t xml:space="preserve">52.209-6 </w:t>
            </w:r>
          </w:p>
        </w:tc>
        <w:tc>
          <w:tcPr>
            <w:tcW w:w="6778" w:type="dxa"/>
            <w:shd w:val="clear" w:color="auto" w:fill="auto"/>
            <w:noWrap/>
          </w:tcPr>
          <w:p w14:paraId="428DE6C4" w14:textId="77777777" w:rsidR="002275CD" w:rsidRPr="00571F22" w:rsidRDefault="002275CD" w:rsidP="002275CD">
            <w:pPr>
              <w:jc w:val="both"/>
              <w:rPr>
                <w:rFonts w:ascii="Cambria" w:hAnsi="Cambria"/>
                <w:sz w:val="18"/>
                <w:szCs w:val="18"/>
              </w:rPr>
            </w:pPr>
            <w:r w:rsidRPr="00571F2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58DAD0A2"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11ADC237" w14:textId="77777777" w:rsidTr="002275CD">
        <w:trPr>
          <w:trHeight w:val="300"/>
        </w:trPr>
        <w:tc>
          <w:tcPr>
            <w:tcW w:w="1446" w:type="dxa"/>
            <w:shd w:val="clear" w:color="auto" w:fill="auto"/>
            <w:noWrap/>
          </w:tcPr>
          <w:p w14:paraId="79F7E583" w14:textId="77777777" w:rsidR="002275CD" w:rsidRPr="00571F22" w:rsidRDefault="002275CD" w:rsidP="002275CD">
            <w:pPr>
              <w:jc w:val="both"/>
              <w:rPr>
                <w:rFonts w:ascii="Cambria" w:hAnsi="Cambria"/>
                <w:sz w:val="18"/>
                <w:szCs w:val="18"/>
              </w:rPr>
            </w:pPr>
            <w:r w:rsidRPr="00571F22">
              <w:rPr>
                <w:rFonts w:ascii="Cambria" w:hAnsi="Cambria"/>
                <w:sz w:val="18"/>
                <w:szCs w:val="18"/>
              </w:rPr>
              <w:t>52.209-10</w:t>
            </w:r>
          </w:p>
        </w:tc>
        <w:tc>
          <w:tcPr>
            <w:tcW w:w="6778" w:type="dxa"/>
            <w:shd w:val="clear" w:color="auto" w:fill="auto"/>
            <w:noWrap/>
          </w:tcPr>
          <w:p w14:paraId="362CD0C5" w14:textId="77777777" w:rsidR="002275CD" w:rsidRPr="00571F22" w:rsidRDefault="002275CD" w:rsidP="002275CD">
            <w:pPr>
              <w:jc w:val="both"/>
              <w:rPr>
                <w:rFonts w:ascii="Cambria" w:hAnsi="Cambria"/>
                <w:sz w:val="18"/>
                <w:szCs w:val="18"/>
              </w:rPr>
            </w:pPr>
            <w:r w:rsidRPr="00571F22">
              <w:rPr>
                <w:rFonts w:ascii="Cambria" w:hAnsi="Cambria"/>
                <w:sz w:val="18"/>
                <w:szCs w:val="18"/>
              </w:rPr>
              <w:t>Prohibition on Contracting with Inverted Domestic Corporations.</w:t>
            </w:r>
          </w:p>
        </w:tc>
        <w:tc>
          <w:tcPr>
            <w:tcW w:w="1352" w:type="dxa"/>
            <w:shd w:val="clear" w:color="auto" w:fill="auto"/>
            <w:noWrap/>
          </w:tcPr>
          <w:p w14:paraId="7051EAE8"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NOV 2015</w:t>
            </w:r>
          </w:p>
        </w:tc>
      </w:tr>
      <w:tr w:rsidR="002275CD" w:rsidRPr="00571F22" w14:paraId="3457EA62" w14:textId="77777777" w:rsidTr="002275CD">
        <w:trPr>
          <w:trHeight w:val="300"/>
        </w:trPr>
        <w:tc>
          <w:tcPr>
            <w:tcW w:w="1446" w:type="dxa"/>
            <w:shd w:val="clear" w:color="auto" w:fill="auto"/>
            <w:noWrap/>
          </w:tcPr>
          <w:p w14:paraId="52007C3D" w14:textId="77777777" w:rsidR="002275CD" w:rsidRPr="00571F22" w:rsidRDefault="002275CD" w:rsidP="002275CD">
            <w:pPr>
              <w:jc w:val="both"/>
              <w:rPr>
                <w:rFonts w:ascii="Cambria" w:hAnsi="Cambria"/>
                <w:sz w:val="18"/>
                <w:szCs w:val="18"/>
              </w:rPr>
            </w:pPr>
            <w:r w:rsidRPr="00571F22">
              <w:rPr>
                <w:rFonts w:ascii="Cambria" w:hAnsi="Cambria"/>
                <w:sz w:val="18"/>
                <w:szCs w:val="18"/>
              </w:rPr>
              <w:t>52.209-13</w:t>
            </w:r>
          </w:p>
        </w:tc>
        <w:tc>
          <w:tcPr>
            <w:tcW w:w="6778" w:type="dxa"/>
            <w:shd w:val="clear" w:color="auto" w:fill="auto"/>
            <w:noWrap/>
          </w:tcPr>
          <w:p w14:paraId="77AB1C34" w14:textId="77777777" w:rsidR="002275CD" w:rsidRPr="00571F22" w:rsidRDefault="002275CD" w:rsidP="002275CD">
            <w:pPr>
              <w:jc w:val="both"/>
              <w:rPr>
                <w:rFonts w:ascii="Cambria" w:hAnsi="Cambria"/>
                <w:sz w:val="18"/>
                <w:szCs w:val="18"/>
              </w:rPr>
            </w:pPr>
            <w:r w:rsidRPr="00571F22">
              <w:rPr>
                <w:rFonts w:ascii="Cambria" w:hAnsi="Cambria"/>
                <w:sz w:val="18"/>
                <w:szCs w:val="18"/>
              </w:rPr>
              <w:t>Violation of Arms Control Treaties or Agreements – Certification.</w:t>
            </w:r>
          </w:p>
        </w:tc>
        <w:tc>
          <w:tcPr>
            <w:tcW w:w="1352" w:type="dxa"/>
            <w:shd w:val="clear" w:color="auto" w:fill="auto"/>
            <w:noWrap/>
          </w:tcPr>
          <w:p w14:paraId="7A65F43E"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JUL 2018</w:t>
            </w:r>
          </w:p>
        </w:tc>
      </w:tr>
      <w:tr w:rsidR="002275CD" w:rsidRPr="00571F22" w14:paraId="64468F59" w14:textId="77777777" w:rsidTr="002275CD">
        <w:trPr>
          <w:trHeight w:val="300"/>
        </w:trPr>
        <w:tc>
          <w:tcPr>
            <w:tcW w:w="1446" w:type="dxa"/>
            <w:shd w:val="clear" w:color="auto" w:fill="auto"/>
            <w:noWrap/>
          </w:tcPr>
          <w:p w14:paraId="2BC76ED2" w14:textId="77777777" w:rsidR="002275CD" w:rsidRPr="00571F22" w:rsidRDefault="002275CD" w:rsidP="002275CD">
            <w:pPr>
              <w:jc w:val="both"/>
              <w:rPr>
                <w:rFonts w:ascii="Cambria" w:hAnsi="Cambria"/>
                <w:sz w:val="18"/>
                <w:szCs w:val="18"/>
              </w:rPr>
            </w:pPr>
            <w:r w:rsidRPr="00571F22">
              <w:rPr>
                <w:rFonts w:ascii="Cambria" w:hAnsi="Cambria"/>
                <w:sz w:val="18"/>
                <w:szCs w:val="18"/>
              </w:rPr>
              <w:t>52.215-10</w:t>
            </w:r>
          </w:p>
        </w:tc>
        <w:tc>
          <w:tcPr>
            <w:tcW w:w="6778" w:type="dxa"/>
            <w:shd w:val="clear" w:color="auto" w:fill="auto"/>
            <w:noWrap/>
          </w:tcPr>
          <w:p w14:paraId="1CF33121" w14:textId="77777777" w:rsidR="002275CD" w:rsidRPr="00571F22" w:rsidRDefault="002275CD" w:rsidP="002275CD">
            <w:pPr>
              <w:jc w:val="both"/>
              <w:rPr>
                <w:rFonts w:ascii="Cambria" w:hAnsi="Cambria"/>
                <w:sz w:val="18"/>
                <w:szCs w:val="18"/>
              </w:rPr>
            </w:pPr>
            <w:r w:rsidRPr="00571F22">
              <w:rPr>
                <w:rFonts w:ascii="Cambria" w:hAnsi="Cambria"/>
                <w:sz w:val="18"/>
                <w:szCs w:val="18"/>
              </w:rPr>
              <w:t>Price Reduction for Defective Certified Cost or Pricing Data.</w:t>
            </w:r>
          </w:p>
        </w:tc>
        <w:tc>
          <w:tcPr>
            <w:tcW w:w="1352" w:type="dxa"/>
            <w:shd w:val="clear" w:color="auto" w:fill="auto"/>
            <w:noWrap/>
          </w:tcPr>
          <w:p w14:paraId="38B0735D"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AUG 2011</w:t>
            </w:r>
          </w:p>
        </w:tc>
      </w:tr>
      <w:tr w:rsidR="002275CD" w:rsidRPr="00571F22" w14:paraId="55728B0D" w14:textId="77777777" w:rsidTr="002275CD">
        <w:trPr>
          <w:trHeight w:val="300"/>
        </w:trPr>
        <w:tc>
          <w:tcPr>
            <w:tcW w:w="1446" w:type="dxa"/>
            <w:shd w:val="clear" w:color="auto" w:fill="auto"/>
            <w:noWrap/>
          </w:tcPr>
          <w:p w14:paraId="01F63E00" w14:textId="77777777" w:rsidR="002275CD" w:rsidRPr="00571F22" w:rsidRDefault="002275CD" w:rsidP="002275CD">
            <w:pPr>
              <w:jc w:val="both"/>
              <w:rPr>
                <w:rFonts w:ascii="Cambria" w:hAnsi="Cambria"/>
                <w:sz w:val="18"/>
                <w:szCs w:val="18"/>
              </w:rPr>
            </w:pPr>
            <w:r w:rsidRPr="00571F22">
              <w:rPr>
                <w:rFonts w:ascii="Cambria" w:hAnsi="Cambria"/>
                <w:sz w:val="18"/>
                <w:szCs w:val="18"/>
              </w:rPr>
              <w:t>52.215-11</w:t>
            </w:r>
          </w:p>
        </w:tc>
        <w:tc>
          <w:tcPr>
            <w:tcW w:w="6778" w:type="dxa"/>
            <w:shd w:val="clear" w:color="auto" w:fill="auto"/>
            <w:noWrap/>
          </w:tcPr>
          <w:p w14:paraId="5EB5325B" w14:textId="77777777" w:rsidR="002275CD" w:rsidRPr="00571F22" w:rsidRDefault="002275CD" w:rsidP="002275CD">
            <w:pPr>
              <w:jc w:val="both"/>
              <w:rPr>
                <w:rFonts w:ascii="Cambria" w:hAnsi="Cambria"/>
                <w:sz w:val="18"/>
                <w:szCs w:val="18"/>
              </w:rPr>
            </w:pPr>
            <w:r w:rsidRPr="00571F22">
              <w:rPr>
                <w:rFonts w:ascii="Cambria" w:hAnsi="Cambria"/>
                <w:sz w:val="18"/>
                <w:szCs w:val="18"/>
              </w:rPr>
              <w:t>Price Reduction for Defective Certified Cost or Pricing Data – Modifications.</w:t>
            </w:r>
          </w:p>
        </w:tc>
        <w:tc>
          <w:tcPr>
            <w:tcW w:w="1352" w:type="dxa"/>
            <w:shd w:val="clear" w:color="auto" w:fill="auto"/>
            <w:noWrap/>
          </w:tcPr>
          <w:p w14:paraId="6859BB47"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AUG 2011</w:t>
            </w:r>
          </w:p>
        </w:tc>
      </w:tr>
      <w:tr w:rsidR="002275CD" w:rsidRPr="00571F22" w14:paraId="04C9BCC6" w14:textId="77777777" w:rsidTr="002275CD">
        <w:trPr>
          <w:trHeight w:val="300"/>
        </w:trPr>
        <w:tc>
          <w:tcPr>
            <w:tcW w:w="1446" w:type="dxa"/>
            <w:shd w:val="clear" w:color="auto" w:fill="auto"/>
            <w:noWrap/>
          </w:tcPr>
          <w:p w14:paraId="264D6005" w14:textId="77777777" w:rsidR="002275CD" w:rsidRPr="00571F22" w:rsidRDefault="002275CD" w:rsidP="002275CD">
            <w:pPr>
              <w:jc w:val="both"/>
              <w:rPr>
                <w:rFonts w:ascii="Cambria" w:hAnsi="Cambria"/>
                <w:sz w:val="18"/>
                <w:szCs w:val="18"/>
              </w:rPr>
            </w:pPr>
            <w:r w:rsidRPr="00571F22">
              <w:rPr>
                <w:rFonts w:ascii="Cambria" w:hAnsi="Cambria"/>
                <w:sz w:val="18"/>
                <w:szCs w:val="18"/>
              </w:rPr>
              <w:t>52.215-14</w:t>
            </w:r>
          </w:p>
        </w:tc>
        <w:tc>
          <w:tcPr>
            <w:tcW w:w="6778" w:type="dxa"/>
            <w:shd w:val="clear" w:color="auto" w:fill="auto"/>
            <w:noWrap/>
          </w:tcPr>
          <w:p w14:paraId="016961AF" w14:textId="77777777" w:rsidR="002275CD" w:rsidRPr="00571F22" w:rsidRDefault="002275CD" w:rsidP="002275CD">
            <w:pPr>
              <w:jc w:val="both"/>
              <w:rPr>
                <w:rFonts w:ascii="Cambria" w:hAnsi="Cambria"/>
                <w:sz w:val="18"/>
                <w:szCs w:val="18"/>
              </w:rPr>
            </w:pPr>
            <w:r w:rsidRPr="00571F22">
              <w:rPr>
                <w:rFonts w:ascii="Cambria" w:hAnsi="Cambria"/>
                <w:sz w:val="18"/>
                <w:szCs w:val="18"/>
              </w:rPr>
              <w:t>Integrity of Unit Prices.</w:t>
            </w:r>
          </w:p>
        </w:tc>
        <w:tc>
          <w:tcPr>
            <w:tcW w:w="1352" w:type="dxa"/>
            <w:shd w:val="clear" w:color="auto" w:fill="auto"/>
            <w:noWrap/>
          </w:tcPr>
          <w:p w14:paraId="42D51D16"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2010</w:t>
            </w:r>
          </w:p>
        </w:tc>
      </w:tr>
      <w:tr w:rsidR="002275CD" w:rsidRPr="00571F22" w14:paraId="34EC2740" w14:textId="77777777" w:rsidTr="002275CD">
        <w:trPr>
          <w:trHeight w:val="300"/>
        </w:trPr>
        <w:tc>
          <w:tcPr>
            <w:tcW w:w="1446" w:type="dxa"/>
            <w:shd w:val="clear" w:color="auto" w:fill="auto"/>
            <w:noWrap/>
          </w:tcPr>
          <w:p w14:paraId="4A5BA676" w14:textId="77777777" w:rsidR="002275CD" w:rsidRPr="00571F22" w:rsidRDefault="002275CD" w:rsidP="002275CD">
            <w:pPr>
              <w:jc w:val="both"/>
              <w:rPr>
                <w:rFonts w:ascii="Cambria" w:hAnsi="Cambria"/>
                <w:sz w:val="18"/>
                <w:szCs w:val="18"/>
              </w:rPr>
            </w:pPr>
            <w:r w:rsidRPr="00571F22">
              <w:rPr>
                <w:rFonts w:ascii="Cambria" w:hAnsi="Cambria"/>
                <w:sz w:val="18"/>
                <w:szCs w:val="18"/>
              </w:rPr>
              <w:t>52.215-19</w:t>
            </w:r>
          </w:p>
        </w:tc>
        <w:tc>
          <w:tcPr>
            <w:tcW w:w="6778" w:type="dxa"/>
            <w:shd w:val="clear" w:color="auto" w:fill="auto"/>
            <w:noWrap/>
          </w:tcPr>
          <w:p w14:paraId="390DCEFD" w14:textId="77777777" w:rsidR="002275CD" w:rsidRPr="00571F22" w:rsidRDefault="002275CD" w:rsidP="002275CD">
            <w:pPr>
              <w:jc w:val="both"/>
              <w:rPr>
                <w:rFonts w:ascii="Cambria" w:hAnsi="Cambria"/>
                <w:sz w:val="18"/>
                <w:szCs w:val="18"/>
              </w:rPr>
            </w:pPr>
            <w:r w:rsidRPr="00571F22">
              <w:rPr>
                <w:rFonts w:ascii="Cambria" w:hAnsi="Cambria"/>
                <w:sz w:val="18"/>
                <w:szCs w:val="18"/>
              </w:rPr>
              <w:t>Notification of Ownership Changes.</w:t>
            </w:r>
          </w:p>
        </w:tc>
        <w:tc>
          <w:tcPr>
            <w:tcW w:w="1352" w:type="dxa"/>
            <w:shd w:val="clear" w:color="auto" w:fill="auto"/>
            <w:noWrap/>
          </w:tcPr>
          <w:p w14:paraId="61CA9CBF"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1997</w:t>
            </w:r>
          </w:p>
        </w:tc>
      </w:tr>
      <w:tr w:rsidR="002275CD" w:rsidRPr="00571F22" w14:paraId="3F4FC003" w14:textId="77777777" w:rsidTr="002275CD">
        <w:trPr>
          <w:trHeight w:val="300"/>
        </w:trPr>
        <w:tc>
          <w:tcPr>
            <w:tcW w:w="1446" w:type="dxa"/>
            <w:shd w:val="clear" w:color="auto" w:fill="auto"/>
            <w:noWrap/>
            <w:hideMark/>
          </w:tcPr>
          <w:p w14:paraId="62AA9040" w14:textId="77777777" w:rsidR="002275CD" w:rsidRPr="00571F22" w:rsidRDefault="002275CD" w:rsidP="002275CD">
            <w:pPr>
              <w:jc w:val="both"/>
              <w:rPr>
                <w:rFonts w:ascii="Cambria" w:hAnsi="Cambria"/>
                <w:sz w:val="18"/>
                <w:szCs w:val="18"/>
              </w:rPr>
            </w:pPr>
            <w:r w:rsidRPr="00571F22">
              <w:rPr>
                <w:rFonts w:ascii="Cambria" w:hAnsi="Cambria"/>
                <w:sz w:val="18"/>
                <w:szCs w:val="18"/>
              </w:rPr>
              <w:t>52.219-8</w:t>
            </w:r>
          </w:p>
        </w:tc>
        <w:tc>
          <w:tcPr>
            <w:tcW w:w="6778" w:type="dxa"/>
            <w:shd w:val="clear" w:color="auto" w:fill="auto"/>
            <w:noWrap/>
            <w:hideMark/>
          </w:tcPr>
          <w:p w14:paraId="446CC476" w14:textId="77777777" w:rsidR="002275CD" w:rsidRPr="00571F22" w:rsidRDefault="002275CD" w:rsidP="002275CD">
            <w:pPr>
              <w:jc w:val="both"/>
              <w:rPr>
                <w:rFonts w:ascii="Cambria" w:hAnsi="Cambria"/>
                <w:sz w:val="18"/>
                <w:szCs w:val="18"/>
              </w:rPr>
            </w:pPr>
            <w:r w:rsidRPr="00571F22">
              <w:rPr>
                <w:rFonts w:ascii="Cambria" w:hAnsi="Cambria"/>
                <w:sz w:val="18"/>
                <w:szCs w:val="18"/>
              </w:rPr>
              <w:t>Utilization of Small Business Concerns.</w:t>
            </w:r>
          </w:p>
        </w:tc>
        <w:tc>
          <w:tcPr>
            <w:tcW w:w="1352" w:type="dxa"/>
            <w:shd w:val="clear" w:color="auto" w:fill="auto"/>
            <w:noWrap/>
            <w:hideMark/>
          </w:tcPr>
          <w:p w14:paraId="1BB9BB36"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NOV 2016</w:t>
            </w:r>
          </w:p>
        </w:tc>
      </w:tr>
      <w:tr w:rsidR="002275CD" w:rsidRPr="00571F22" w14:paraId="7EED5A70" w14:textId="77777777" w:rsidTr="002275CD">
        <w:trPr>
          <w:trHeight w:val="300"/>
        </w:trPr>
        <w:tc>
          <w:tcPr>
            <w:tcW w:w="1446" w:type="dxa"/>
            <w:shd w:val="clear" w:color="auto" w:fill="auto"/>
            <w:noWrap/>
          </w:tcPr>
          <w:p w14:paraId="7186122C" w14:textId="77777777" w:rsidR="002275CD" w:rsidRPr="00571F22" w:rsidRDefault="002275CD" w:rsidP="002275CD">
            <w:pPr>
              <w:jc w:val="both"/>
              <w:rPr>
                <w:rFonts w:ascii="Cambria" w:hAnsi="Cambria"/>
                <w:sz w:val="18"/>
                <w:szCs w:val="18"/>
              </w:rPr>
            </w:pPr>
            <w:r w:rsidRPr="00571F22">
              <w:rPr>
                <w:rFonts w:ascii="Cambria" w:hAnsi="Cambria"/>
                <w:sz w:val="18"/>
                <w:szCs w:val="18"/>
              </w:rPr>
              <w:t>52.222-17</w:t>
            </w:r>
          </w:p>
        </w:tc>
        <w:tc>
          <w:tcPr>
            <w:tcW w:w="6778" w:type="dxa"/>
            <w:shd w:val="clear" w:color="auto" w:fill="auto"/>
            <w:noWrap/>
          </w:tcPr>
          <w:p w14:paraId="3F740F15" w14:textId="77777777" w:rsidR="002275CD" w:rsidRPr="00571F22" w:rsidRDefault="002275CD" w:rsidP="002275CD">
            <w:pPr>
              <w:jc w:val="both"/>
              <w:rPr>
                <w:rFonts w:ascii="Cambria" w:hAnsi="Cambria"/>
                <w:sz w:val="18"/>
                <w:szCs w:val="18"/>
              </w:rPr>
            </w:pPr>
            <w:proofErr w:type="spellStart"/>
            <w:r w:rsidRPr="00571F22">
              <w:rPr>
                <w:rFonts w:ascii="Cambria" w:hAnsi="Cambria"/>
                <w:sz w:val="18"/>
                <w:szCs w:val="18"/>
              </w:rPr>
              <w:t>Nondisplacement</w:t>
            </w:r>
            <w:proofErr w:type="spellEnd"/>
            <w:r w:rsidRPr="00571F22">
              <w:rPr>
                <w:rFonts w:ascii="Cambria" w:hAnsi="Cambria"/>
                <w:sz w:val="18"/>
                <w:szCs w:val="18"/>
              </w:rPr>
              <w:t xml:space="preserve"> of Qualified Workers.</w:t>
            </w:r>
          </w:p>
        </w:tc>
        <w:tc>
          <w:tcPr>
            <w:tcW w:w="1352" w:type="dxa"/>
            <w:shd w:val="clear" w:color="auto" w:fill="auto"/>
            <w:noWrap/>
          </w:tcPr>
          <w:p w14:paraId="62735E16"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117F4163" w14:textId="77777777" w:rsidTr="002275CD">
        <w:trPr>
          <w:trHeight w:val="300"/>
        </w:trPr>
        <w:tc>
          <w:tcPr>
            <w:tcW w:w="1446" w:type="dxa"/>
            <w:shd w:val="clear" w:color="auto" w:fill="auto"/>
            <w:noWrap/>
          </w:tcPr>
          <w:p w14:paraId="72B382D4" w14:textId="77777777" w:rsidR="002275CD" w:rsidRPr="00571F22" w:rsidRDefault="002275CD" w:rsidP="002275CD">
            <w:pPr>
              <w:jc w:val="both"/>
              <w:rPr>
                <w:rFonts w:ascii="Cambria" w:hAnsi="Cambria"/>
                <w:sz w:val="18"/>
                <w:szCs w:val="18"/>
              </w:rPr>
            </w:pPr>
            <w:r w:rsidRPr="00571F22">
              <w:rPr>
                <w:rFonts w:ascii="Cambria" w:hAnsi="Cambria"/>
                <w:sz w:val="18"/>
                <w:szCs w:val="18"/>
              </w:rPr>
              <w:t>52.222-20</w:t>
            </w:r>
          </w:p>
        </w:tc>
        <w:tc>
          <w:tcPr>
            <w:tcW w:w="6778" w:type="dxa"/>
            <w:shd w:val="clear" w:color="auto" w:fill="auto"/>
            <w:noWrap/>
          </w:tcPr>
          <w:p w14:paraId="6BAF00DD" w14:textId="77777777" w:rsidR="002275CD" w:rsidRPr="00571F22" w:rsidRDefault="002275CD" w:rsidP="002275CD">
            <w:pPr>
              <w:jc w:val="both"/>
              <w:rPr>
                <w:rFonts w:ascii="Cambria" w:hAnsi="Cambria"/>
                <w:sz w:val="18"/>
                <w:szCs w:val="18"/>
              </w:rPr>
            </w:pPr>
            <w:r w:rsidRPr="00571F22">
              <w:rPr>
                <w:rFonts w:ascii="Cambria" w:hAnsi="Cambria"/>
                <w:sz w:val="18"/>
                <w:szCs w:val="18"/>
              </w:rPr>
              <w:t>Contracts for Materials, Supplies, Articles, and Equipment Exceeding $15,000.</w:t>
            </w:r>
          </w:p>
        </w:tc>
        <w:tc>
          <w:tcPr>
            <w:tcW w:w="1352" w:type="dxa"/>
            <w:shd w:val="clear" w:color="auto" w:fill="auto"/>
            <w:noWrap/>
          </w:tcPr>
          <w:p w14:paraId="33C1163F"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7A2F1262" w14:textId="77777777" w:rsidTr="002275CD">
        <w:trPr>
          <w:trHeight w:val="300"/>
        </w:trPr>
        <w:tc>
          <w:tcPr>
            <w:tcW w:w="1446" w:type="dxa"/>
            <w:shd w:val="clear" w:color="auto" w:fill="auto"/>
            <w:noWrap/>
            <w:hideMark/>
          </w:tcPr>
          <w:p w14:paraId="59FC25EA" w14:textId="77777777" w:rsidR="002275CD" w:rsidRPr="00571F22" w:rsidRDefault="002275CD" w:rsidP="002275CD">
            <w:pPr>
              <w:jc w:val="both"/>
              <w:rPr>
                <w:rFonts w:ascii="Cambria" w:hAnsi="Cambria"/>
                <w:sz w:val="18"/>
                <w:szCs w:val="18"/>
              </w:rPr>
            </w:pPr>
            <w:r w:rsidRPr="00571F22">
              <w:rPr>
                <w:rFonts w:ascii="Cambria" w:hAnsi="Cambria"/>
                <w:sz w:val="18"/>
                <w:szCs w:val="18"/>
              </w:rPr>
              <w:t>52.222-21</w:t>
            </w:r>
          </w:p>
        </w:tc>
        <w:tc>
          <w:tcPr>
            <w:tcW w:w="6778" w:type="dxa"/>
            <w:shd w:val="clear" w:color="auto" w:fill="auto"/>
            <w:noWrap/>
            <w:hideMark/>
          </w:tcPr>
          <w:p w14:paraId="39476FA1" w14:textId="77777777" w:rsidR="002275CD" w:rsidRPr="00571F22" w:rsidRDefault="002275CD" w:rsidP="002275CD">
            <w:pPr>
              <w:jc w:val="both"/>
              <w:rPr>
                <w:rFonts w:ascii="Cambria" w:hAnsi="Cambria"/>
                <w:sz w:val="18"/>
                <w:szCs w:val="18"/>
              </w:rPr>
            </w:pPr>
            <w:r w:rsidRPr="00571F22">
              <w:rPr>
                <w:rFonts w:ascii="Cambria" w:hAnsi="Cambria"/>
                <w:sz w:val="18"/>
                <w:szCs w:val="18"/>
              </w:rPr>
              <w:t>Prohibition of Segregated Facilities.</w:t>
            </w:r>
          </w:p>
        </w:tc>
        <w:tc>
          <w:tcPr>
            <w:tcW w:w="1352" w:type="dxa"/>
            <w:shd w:val="clear" w:color="auto" w:fill="auto"/>
            <w:noWrap/>
            <w:hideMark/>
          </w:tcPr>
          <w:p w14:paraId="0492435E"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2015</w:t>
            </w:r>
          </w:p>
        </w:tc>
      </w:tr>
      <w:tr w:rsidR="002275CD" w:rsidRPr="00571F22" w14:paraId="4F915915" w14:textId="77777777" w:rsidTr="002275CD">
        <w:trPr>
          <w:trHeight w:val="300"/>
        </w:trPr>
        <w:tc>
          <w:tcPr>
            <w:tcW w:w="1446" w:type="dxa"/>
            <w:shd w:val="clear" w:color="auto" w:fill="auto"/>
            <w:noWrap/>
            <w:hideMark/>
          </w:tcPr>
          <w:p w14:paraId="7AE1445E" w14:textId="77777777" w:rsidR="002275CD" w:rsidRPr="00571F22" w:rsidRDefault="002275CD" w:rsidP="002275CD">
            <w:pPr>
              <w:jc w:val="both"/>
              <w:rPr>
                <w:rFonts w:ascii="Cambria" w:hAnsi="Cambria"/>
                <w:sz w:val="18"/>
                <w:szCs w:val="18"/>
              </w:rPr>
            </w:pPr>
            <w:r w:rsidRPr="00571F22">
              <w:rPr>
                <w:rFonts w:ascii="Cambria" w:hAnsi="Cambria"/>
                <w:sz w:val="18"/>
                <w:szCs w:val="18"/>
              </w:rPr>
              <w:t>52.222-26</w:t>
            </w:r>
          </w:p>
        </w:tc>
        <w:tc>
          <w:tcPr>
            <w:tcW w:w="6778" w:type="dxa"/>
            <w:shd w:val="clear" w:color="auto" w:fill="auto"/>
            <w:noWrap/>
            <w:hideMark/>
          </w:tcPr>
          <w:p w14:paraId="2F08B346" w14:textId="77777777" w:rsidR="002275CD" w:rsidRPr="00571F22" w:rsidRDefault="002275CD" w:rsidP="002275CD">
            <w:pPr>
              <w:jc w:val="both"/>
              <w:rPr>
                <w:rFonts w:ascii="Cambria" w:hAnsi="Cambria"/>
                <w:sz w:val="18"/>
                <w:szCs w:val="18"/>
              </w:rPr>
            </w:pPr>
            <w:r w:rsidRPr="00571F22">
              <w:rPr>
                <w:rFonts w:ascii="Cambria" w:hAnsi="Cambria"/>
                <w:sz w:val="18"/>
                <w:szCs w:val="18"/>
              </w:rPr>
              <w:t>Equal Opportunity.</w:t>
            </w:r>
          </w:p>
        </w:tc>
        <w:tc>
          <w:tcPr>
            <w:tcW w:w="1352" w:type="dxa"/>
            <w:shd w:val="clear" w:color="auto" w:fill="auto"/>
            <w:noWrap/>
            <w:hideMark/>
          </w:tcPr>
          <w:p w14:paraId="7BD25845"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SEP 2016</w:t>
            </w:r>
          </w:p>
        </w:tc>
      </w:tr>
      <w:tr w:rsidR="002275CD" w:rsidRPr="00571F22" w14:paraId="7AE19EC6" w14:textId="77777777" w:rsidTr="002275CD">
        <w:trPr>
          <w:trHeight w:val="300"/>
        </w:trPr>
        <w:tc>
          <w:tcPr>
            <w:tcW w:w="1446" w:type="dxa"/>
            <w:shd w:val="clear" w:color="auto" w:fill="auto"/>
            <w:noWrap/>
          </w:tcPr>
          <w:p w14:paraId="16136AF3" w14:textId="77777777" w:rsidR="002275CD" w:rsidRPr="00571F22" w:rsidRDefault="002275CD" w:rsidP="002275CD">
            <w:pPr>
              <w:jc w:val="both"/>
              <w:rPr>
                <w:rFonts w:ascii="Cambria" w:hAnsi="Cambria"/>
                <w:sz w:val="18"/>
                <w:szCs w:val="18"/>
              </w:rPr>
            </w:pPr>
            <w:r w:rsidRPr="00571F22">
              <w:rPr>
                <w:rFonts w:ascii="Cambria" w:hAnsi="Cambria"/>
                <w:sz w:val="18"/>
                <w:szCs w:val="18"/>
              </w:rPr>
              <w:t>52.222-29</w:t>
            </w:r>
          </w:p>
        </w:tc>
        <w:tc>
          <w:tcPr>
            <w:tcW w:w="6778" w:type="dxa"/>
            <w:shd w:val="clear" w:color="auto" w:fill="auto"/>
            <w:noWrap/>
          </w:tcPr>
          <w:p w14:paraId="01FAAA79" w14:textId="77777777" w:rsidR="002275CD" w:rsidRPr="00571F22" w:rsidRDefault="002275CD" w:rsidP="002275CD">
            <w:pPr>
              <w:jc w:val="both"/>
              <w:rPr>
                <w:rFonts w:ascii="Cambria" w:hAnsi="Cambria"/>
                <w:sz w:val="18"/>
                <w:szCs w:val="18"/>
              </w:rPr>
            </w:pPr>
            <w:r w:rsidRPr="00571F22">
              <w:rPr>
                <w:rFonts w:ascii="Cambria" w:hAnsi="Cambria"/>
                <w:sz w:val="18"/>
                <w:szCs w:val="18"/>
              </w:rPr>
              <w:t>Notification of Visa Denial.</w:t>
            </w:r>
          </w:p>
        </w:tc>
        <w:tc>
          <w:tcPr>
            <w:tcW w:w="1352" w:type="dxa"/>
            <w:shd w:val="clear" w:color="auto" w:fill="auto"/>
            <w:noWrap/>
          </w:tcPr>
          <w:p w14:paraId="086A8E4C"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2015</w:t>
            </w:r>
          </w:p>
        </w:tc>
      </w:tr>
      <w:tr w:rsidR="002275CD" w:rsidRPr="00571F22" w14:paraId="6242D87A" w14:textId="77777777" w:rsidTr="002275CD">
        <w:trPr>
          <w:trHeight w:val="300"/>
        </w:trPr>
        <w:tc>
          <w:tcPr>
            <w:tcW w:w="1446" w:type="dxa"/>
            <w:shd w:val="clear" w:color="auto" w:fill="auto"/>
            <w:noWrap/>
          </w:tcPr>
          <w:p w14:paraId="3C95065C" w14:textId="77777777" w:rsidR="002275CD" w:rsidRPr="00571F22" w:rsidRDefault="002275CD" w:rsidP="002275CD">
            <w:pPr>
              <w:jc w:val="both"/>
              <w:rPr>
                <w:rFonts w:ascii="Cambria" w:hAnsi="Cambria"/>
                <w:sz w:val="18"/>
                <w:szCs w:val="18"/>
              </w:rPr>
            </w:pPr>
            <w:r w:rsidRPr="00571F22">
              <w:rPr>
                <w:rFonts w:ascii="Cambria" w:hAnsi="Cambria"/>
                <w:sz w:val="18"/>
                <w:szCs w:val="18"/>
              </w:rPr>
              <w:t>52.222-35</w:t>
            </w:r>
          </w:p>
        </w:tc>
        <w:tc>
          <w:tcPr>
            <w:tcW w:w="6778" w:type="dxa"/>
            <w:shd w:val="clear" w:color="auto" w:fill="auto"/>
            <w:noWrap/>
          </w:tcPr>
          <w:p w14:paraId="3C21CC77" w14:textId="77777777" w:rsidR="002275CD" w:rsidRPr="00571F22" w:rsidRDefault="002275CD" w:rsidP="002275CD">
            <w:pPr>
              <w:jc w:val="both"/>
              <w:rPr>
                <w:rFonts w:ascii="Cambria" w:hAnsi="Cambria"/>
                <w:sz w:val="18"/>
                <w:szCs w:val="18"/>
              </w:rPr>
            </w:pPr>
            <w:r w:rsidRPr="00571F22">
              <w:rPr>
                <w:rFonts w:ascii="Cambria" w:hAnsi="Cambria"/>
                <w:sz w:val="18"/>
                <w:szCs w:val="18"/>
              </w:rPr>
              <w:t>Equal Opportunity for Veterans.</w:t>
            </w:r>
          </w:p>
        </w:tc>
        <w:tc>
          <w:tcPr>
            <w:tcW w:w="1352" w:type="dxa"/>
            <w:shd w:val="clear" w:color="auto" w:fill="auto"/>
            <w:noWrap/>
          </w:tcPr>
          <w:p w14:paraId="77ADD149"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5F122E1B" w14:textId="77777777" w:rsidTr="002275CD">
        <w:trPr>
          <w:trHeight w:val="300"/>
        </w:trPr>
        <w:tc>
          <w:tcPr>
            <w:tcW w:w="1446" w:type="dxa"/>
            <w:shd w:val="clear" w:color="auto" w:fill="auto"/>
            <w:noWrap/>
          </w:tcPr>
          <w:p w14:paraId="39779D02" w14:textId="77777777" w:rsidR="002275CD" w:rsidRPr="00571F22" w:rsidRDefault="002275CD" w:rsidP="002275CD">
            <w:pPr>
              <w:jc w:val="both"/>
              <w:rPr>
                <w:rFonts w:ascii="Cambria" w:hAnsi="Cambria"/>
                <w:sz w:val="18"/>
                <w:szCs w:val="18"/>
              </w:rPr>
            </w:pPr>
            <w:r w:rsidRPr="00571F22">
              <w:rPr>
                <w:rFonts w:ascii="Cambria" w:hAnsi="Cambria"/>
                <w:sz w:val="18"/>
                <w:szCs w:val="18"/>
              </w:rPr>
              <w:t>52.222-36</w:t>
            </w:r>
          </w:p>
        </w:tc>
        <w:tc>
          <w:tcPr>
            <w:tcW w:w="6778" w:type="dxa"/>
            <w:shd w:val="clear" w:color="auto" w:fill="auto"/>
            <w:noWrap/>
          </w:tcPr>
          <w:p w14:paraId="3CCF23A7" w14:textId="77777777" w:rsidR="002275CD" w:rsidRPr="00571F22" w:rsidRDefault="002275CD" w:rsidP="002275CD">
            <w:pPr>
              <w:jc w:val="both"/>
              <w:rPr>
                <w:rFonts w:ascii="Cambria" w:hAnsi="Cambria"/>
                <w:sz w:val="18"/>
                <w:szCs w:val="18"/>
              </w:rPr>
            </w:pPr>
            <w:r w:rsidRPr="00571F22">
              <w:rPr>
                <w:rFonts w:ascii="Cambria" w:hAnsi="Cambria"/>
                <w:sz w:val="18"/>
                <w:szCs w:val="18"/>
              </w:rPr>
              <w:t>Equal Opportunity for Workers with Disabilities.</w:t>
            </w:r>
          </w:p>
        </w:tc>
        <w:tc>
          <w:tcPr>
            <w:tcW w:w="1352" w:type="dxa"/>
            <w:shd w:val="clear" w:color="auto" w:fill="auto"/>
            <w:noWrap/>
          </w:tcPr>
          <w:p w14:paraId="719793E8"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JUL 2014</w:t>
            </w:r>
          </w:p>
        </w:tc>
      </w:tr>
      <w:tr w:rsidR="002275CD" w:rsidRPr="00571F22" w14:paraId="49BEC541" w14:textId="77777777" w:rsidTr="002275CD">
        <w:trPr>
          <w:trHeight w:val="300"/>
        </w:trPr>
        <w:tc>
          <w:tcPr>
            <w:tcW w:w="1446" w:type="dxa"/>
            <w:shd w:val="clear" w:color="auto" w:fill="auto"/>
            <w:noWrap/>
            <w:hideMark/>
          </w:tcPr>
          <w:p w14:paraId="577FA157" w14:textId="77777777" w:rsidR="002275CD" w:rsidRPr="00571F22" w:rsidRDefault="002275CD" w:rsidP="002275CD">
            <w:pPr>
              <w:jc w:val="both"/>
              <w:rPr>
                <w:rFonts w:ascii="Cambria" w:hAnsi="Cambria"/>
                <w:sz w:val="18"/>
                <w:szCs w:val="18"/>
              </w:rPr>
            </w:pPr>
            <w:r w:rsidRPr="00571F22">
              <w:rPr>
                <w:rFonts w:ascii="Cambria" w:hAnsi="Cambria"/>
                <w:sz w:val="18"/>
                <w:szCs w:val="18"/>
              </w:rPr>
              <w:t>52.222-37</w:t>
            </w:r>
          </w:p>
        </w:tc>
        <w:tc>
          <w:tcPr>
            <w:tcW w:w="6778" w:type="dxa"/>
            <w:shd w:val="clear" w:color="auto" w:fill="auto"/>
            <w:noWrap/>
            <w:hideMark/>
          </w:tcPr>
          <w:p w14:paraId="565D7726" w14:textId="77777777" w:rsidR="002275CD" w:rsidRPr="00571F22" w:rsidRDefault="002275CD" w:rsidP="002275CD">
            <w:pPr>
              <w:jc w:val="both"/>
              <w:rPr>
                <w:rFonts w:ascii="Cambria" w:hAnsi="Cambria"/>
                <w:sz w:val="18"/>
                <w:szCs w:val="18"/>
              </w:rPr>
            </w:pPr>
            <w:r w:rsidRPr="00571F22">
              <w:rPr>
                <w:rFonts w:ascii="Cambria" w:hAnsi="Cambria"/>
                <w:sz w:val="18"/>
                <w:szCs w:val="18"/>
              </w:rPr>
              <w:t>Employment Reports on Veterans.</w:t>
            </w:r>
          </w:p>
        </w:tc>
        <w:tc>
          <w:tcPr>
            <w:tcW w:w="1352" w:type="dxa"/>
            <w:shd w:val="clear" w:color="auto" w:fill="auto"/>
            <w:noWrap/>
            <w:hideMark/>
          </w:tcPr>
          <w:p w14:paraId="5AB0BFE6"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FEB 2016</w:t>
            </w:r>
          </w:p>
        </w:tc>
      </w:tr>
      <w:tr w:rsidR="002275CD" w:rsidRPr="00571F22" w14:paraId="1A17822E" w14:textId="77777777" w:rsidTr="002275CD">
        <w:trPr>
          <w:trHeight w:val="300"/>
        </w:trPr>
        <w:tc>
          <w:tcPr>
            <w:tcW w:w="1446" w:type="dxa"/>
            <w:shd w:val="clear" w:color="auto" w:fill="auto"/>
            <w:noWrap/>
            <w:hideMark/>
          </w:tcPr>
          <w:p w14:paraId="36A21B44" w14:textId="77777777" w:rsidR="002275CD" w:rsidRPr="00571F22" w:rsidRDefault="002275CD" w:rsidP="002275CD">
            <w:pPr>
              <w:jc w:val="both"/>
              <w:rPr>
                <w:rFonts w:ascii="Cambria" w:hAnsi="Cambria"/>
                <w:sz w:val="18"/>
                <w:szCs w:val="18"/>
              </w:rPr>
            </w:pPr>
            <w:r w:rsidRPr="00571F22">
              <w:rPr>
                <w:rFonts w:ascii="Cambria" w:hAnsi="Cambria"/>
                <w:sz w:val="18"/>
                <w:szCs w:val="18"/>
              </w:rPr>
              <w:t>52.222-40</w:t>
            </w:r>
          </w:p>
        </w:tc>
        <w:tc>
          <w:tcPr>
            <w:tcW w:w="6778" w:type="dxa"/>
            <w:shd w:val="clear" w:color="auto" w:fill="auto"/>
            <w:noWrap/>
            <w:hideMark/>
          </w:tcPr>
          <w:p w14:paraId="03FCD294" w14:textId="77777777" w:rsidR="002275CD" w:rsidRPr="00571F22" w:rsidRDefault="002275CD" w:rsidP="002275CD">
            <w:pPr>
              <w:jc w:val="both"/>
              <w:rPr>
                <w:rFonts w:ascii="Cambria" w:hAnsi="Cambria"/>
                <w:sz w:val="18"/>
                <w:szCs w:val="18"/>
              </w:rPr>
            </w:pPr>
            <w:r w:rsidRPr="00571F22">
              <w:rPr>
                <w:rFonts w:ascii="Cambria" w:hAnsi="Cambria"/>
                <w:sz w:val="18"/>
                <w:szCs w:val="18"/>
              </w:rPr>
              <w:t>Notification of Employee Rights under the National Labor Relations Act.</w:t>
            </w:r>
          </w:p>
        </w:tc>
        <w:tc>
          <w:tcPr>
            <w:tcW w:w="1352" w:type="dxa"/>
            <w:shd w:val="clear" w:color="auto" w:fill="auto"/>
            <w:noWrap/>
            <w:hideMark/>
          </w:tcPr>
          <w:p w14:paraId="15272733"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DEC 2010</w:t>
            </w:r>
          </w:p>
        </w:tc>
      </w:tr>
      <w:tr w:rsidR="002275CD" w:rsidRPr="00571F22" w14:paraId="12F26875" w14:textId="77777777" w:rsidTr="002275CD">
        <w:trPr>
          <w:trHeight w:val="300"/>
        </w:trPr>
        <w:tc>
          <w:tcPr>
            <w:tcW w:w="1446" w:type="dxa"/>
            <w:shd w:val="clear" w:color="auto" w:fill="auto"/>
            <w:noWrap/>
            <w:hideMark/>
          </w:tcPr>
          <w:p w14:paraId="12E9F076" w14:textId="77777777" w:rsidR="002275CD" w:rsidRPr="00571F22" w:rsidRDefault="002275CD" w:rsidP="002275CD">
            <w:pPr>
              <w:jc w:val="both"/>
              <w:rPr>
                <w:rFonts w:ascii="Cambria" w:hAnsi="Cambria"/>
                <w:sz w:val="18"/>
                <w:szCs w:val="18"/>
              </w:rPr>
            </w:pPr>
            <w:r w:rsidRPr="00571F22">
              <w:rPr>
                <w:rFonts w:ascii="Cambria" w:hAnsi="Cambria"/>
                <w:sz w:val="18"/>
                <w:szCs w:val="18"/>
              </w:rPr>
              <w:t>52.222-50</w:t>
            </w:r>
          </w:p>
        </w:tc>
        <w:tc>
          <w:tcPr>
            <w:tcW w:w="6778" w:type="dxa"/>
            <w:shd w:val="clear" w:color="auto" w:fill="auto"/>
            <w:noWrap/>
            <w:hideMark/>
          </w:tcPr>
          <w:p w14:paraId="33BA98DD" w14:textId="77777777" w:rsidR="002275CD" w:rsidRPr="00571F22" w:rsidRDefault="002275CD" w:rsidP="002275CD">
            <w:pPr>
              <w:jc w:val="both"/>
              <w:rPr>
                <w:rFonts w:ascii="Cambria" w:hAnsi="Cambria"/>
                <w:sz w:val="18"/>
                <w:szCs w:val="18"/>
              </w:rPr>
            </w:pPr>
            <w:r w:rsidRPr="00571F22">
              <w:rPr>
                <w:rFonts w:ascii="Cambria" w:hAnsi="Cambria"/>
                <w:sz w:val="18"/>
                <w:szCs w:val="18"/>
              </w:rPr>
              <w:t>Combating Trafficking in Persons.</w:t>
            </w:r>
          </w:p>
        </w:tc>
        <w:tc>
          <w:tcPr>
            <w:tcW w:w="1352" w:type="dxa"/>
            <w:shd w:val="clear" w:color="auto" w:fill="auto"/>
            <w:noWrap/>
            <w:hideMark/>
          </w:tcPr>
          <w:p w14:paraId="18872064"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MAR 2015</w:t>
            </w:r>
          </w:p>
        </w:tc>
      </w:tr>
      <w:tr w:rsidR="002275CD" w:rsidRPr="00571F22" w14:paraId="4BBDE005" w14:textId="77777777" w:rsidTr="002275CD">
        <w:trPr>
          <w:trHeight w:val="300"/>
        </w:trPr>
        <w:tc>
          <w:tcPr>
            <w:tcW w:w="1446" w:type="dxa"/>
            <w:shd w:val="clear" w:color="auto" w:fill="auto"/>
            <w:noWrap/>
          </w:tcPr>
          <w:p w14:paraId="789E18F5" w14:textId="77777777" w:rsidR="002275CD" w:rsidRPr="00571F22" w:rsidRDefault="002275CD" w:rsidP="002275CD">
            <w:pPr>
              <w:jc w:val="both"/>
              <w:rPr>
                <w:rFonts w:ascii="Cambria" w:hAnsi="Cambria"/>
                <w:sz w:val="18"/>
                <w:szCs w:val="18"/>
              </w:rPr>
            </w:pPr>
            <w:r w:rsidRPr="00571F22">
              <w:rPr>
                <w:rFonts w:ascii="Cambria" w:hAnsi="Cambria"/>
                <w:sz w:val="18"/>
                <w:szCs w:val="18"/>
              </w:rPr>
              <w:t>52.222-54</w:t>
            </w:r>
          </w:p>
        </w:tc>
        <w:tc>
          <w:tcPr>
            <w:tcW w:w="6778" w:type="dxa"/>
            <w:shd w:val="clear" w:color="auto" w:fill="auto"/>
            <w:noWrap/>
          </w:tcPr>
          <w:p w14:paraId="643061A4" w14:textId="77777777" w:rsidR="002275CD" w:rsidRPr="00571F22" w:rsidRDefault="002275CD" w:rsidP="002275CD">
            <w:pPr>
              <w:jc w:val="both"/>
              <w:rPr>
                <w:rFonts w:ascii="Cambria" w:hAnsi="Cambria"/>
                <w:sz w:val="18"/>
                <w:szCs w:val="18"/>
              </w:rPr>
            </w:pPr>
            <w:r w:rsidRPr="00571F22">
              <w:rPr>
                <w:rFonts w:ascii="Cambria" w:hAnsi="Cambria"/>
                <w:sz w:val="18"/>
                <w:szCs w:val="18"/>
              </w:rPr>
              <w:t>Employment Eligibility Verification.</w:t>
            </w:r>
          </w:p>
        </w:tc>
        <w:tc>
          <w:tcPr>
            <w:tcW w:w="1352" w:type="dxa"/>
            <w:shd w:val="clear" w:color="auto" w:fill="auto"/>
            <w:noWrap/>
          </w:tcPr>
          <w:p w14:paraId="2F1ECD7C"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5C929E47" w14:textId="77777777" w:rsidTr="002275CD">
        <w:trPr>
          <w:trHeight w:val="300"/>
        </w:trPr>
        <w:tc>
          <w:tcPr>
            <w:tcW w:w="1446" w:type="dxa"/>
            <w:shd w:val="clear" w:color="auto" w:fill="auto"/>
            <w:noWrap/>
          </w:tcPr>
          <w:p w14:paraId="4E47EEB7" w14:textId="77777777" w:rsidR="002275CD" w:rsidRPr="00571F22" w:rsidRDefault="002275CD" w:rsidP="002275CD">
            <w:pPr>
              <w:jc w:val="both"/>
              <w:rPr>
                <w:rFonts w:ascii="Cambria" w:hAnsi="Cambria"/>
                <w:sz w:val="18"/>
                <w:szCs w:val="18"/>
              </w:rPr>
            </w:pPr>
            <w:r w:rsidRPr="00571F22">
              <w:rPr>
                <w:rFonts w:ascii="Cambria" w:hAnsi="Cambria"/>
                <w:sz w:val="18"/>
                <w:szCs w:val="18"/>
              </w:rPr>
              <w:t>52.223-6</w:t>
            </w:r>
          </w:p>
        </w:tc>
        <w:tc>
          <w:tcPr>
            <w:tcW w:w="6778" w:type="dxa"/>
            <w:shd w:val="clear" w:color="auto" w:fill="auto"/>
            <w:noWrap/>
          </w:tcPr>
          <w:p w14:paraId="389DC696" w14:textId="77777777" w:rsidR="002275CD" w:rsidRPr="00571F22" w:rsidRDefault="002275CD" w:rsidP="002275CD">
            <w:pPr>
              <w:jc w:val="both"/>
              <w:rPr>
                <w:rFonts w:ascii="Cambria" w:hAnsi="Cambria"/>
                <w:sz w:val="18"/>
                <w:szCs w:val="18"/>
              </w:rPr>
            </w:pPr>
            <w:r w:rsidRPr="00571F22">
              <w:rPr>
                <w:rFonts w:ascii="Cambria" w:hAnsi="Cambria"/>
                <w:sz w:val="18"/>
                <w:szCs w:val="18"/>
              </w:rPr>
              <w:t>Drug Free Work Place.</w:t>
            </w:r>
          </w:p>
        </w:tc>
        <w:tc>
          <w:tcPr>
            <w:tcW w:w="1352" w:type="dxa"/>
            <w:shd w:val="clear" w:color="auto" w:fill="auto"/>
            <w:noWrap/>
          </w:tcPr>
          <w:p w14:paraId="17D835BF"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2011</w:t>
            </w:r>
          </w:p>
        </w:tc>
      </w:tr>
      <w:tr w:rsidR="002275CD" w:rsidRPr="00571F22" w14:paraId="68F1E169" w14:textId="77777777" w:rsidTr="002275CD">
        <w:trPr>
          <w:trHeight w:val="300"/>
        </w:trPr>
        <w:tc>
          <w:tcPr>
            <w:tcW w:w="1446" w:type="dxa"/>
            <w:shd w:val="clear" w:color="auto" w:fill="auto"/>
            <w:noWrap/>
          </w:tcPr>
          <w:p w14:paraId="7FCEE4FA" w14:textId="77777777" w:rsidR="002275CD" w:rsidRPr="00571F22" w:rsidRDefault="002275CD" w:rsidP="002275CD">
            <w:pPr>
              <w:jc w:val="both"/>
              <w:rPr>
                <w:rFonts w:ascii="Cambria" w:hAnsi="Cambria"/>
                <w:sz w:val="18"/>
                <w:szCs w:val="18"/>
              </w:rPr>
            </w:pPr>
            <w:r w:rsidRPr="00571F22">
              <w:rPr>
                <w:rFonts w:ascii="Cambria" w:hAnsi="Cambria"/>
                <w:sz w:val="18"/>
                <w:szCs w:val="18"/>
              </w:rPr>
              <w:lastRenderedPageBreak/>
              <w:t>52.223-18</w:t>
            </w:r>
          </w:p>
        </w:tc>
        <w:tc>
          <w:tcPr>
            <w:tcW w:w="6778" w:type="dxa"/>
            <w:shd w:val="clear" w:color="auto" w:fill="auto"/>
            <w:noWrap/>
          </w:tcPr>
          <w:p w14:paraId="3F334D32" w14:textId="77777777" w:rsidR="002275CD" w:rsidRPr="00571F22" w:rsidRDefault="002275CD" w:rsidP="002275CD">
            <w:pPr>
              <w:jc w:val="both"/>
              <w:rPr>
                <w:rFonts w:ascii="Cambria" w:hAnsi="Cambria"/>
                <w:sz w:val="18"/>
                <w:szCs w:val="18"/>
              </w:rPr>
            </w:pPr>
            <w:r w:rsidRPr="00571F22">
              <w:rPr>
                <w:rFonts w:ascii="Cambria" w:hAnsi="Cambria"/>
                <w:sz w:val="18"/>
                <w:szCs w:val="18"/>
              </w:rPr>
              <w:t xml:space="preserve">Encouraging Contractor Policies to Ban Text Messaging While Driving. </w:t>
            </w:r>
          </w:p>
        </w:tc>
        <w:tc>
          <w:tcPr>
            <w:tcW w:w="1352" w:type="dxa"/>
            <w:shd w:val="clear" w:color="auto" w:fill="auto"/>
            <w:noWrap/>
          </w:tcPr>
          <w:p w14:paraId="2E25531A"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AUG 2018</w:t>
            </w:r>
          </w:p>
        </w:tc>
      </w:tr>
      <w:tr w:rsidR="002275CD" w:rsidRPr="00571F22" w14:paraId="38420050" w14:textId="77777777" w:rsidTr="002275CD">
        <w:trPr>
          <w:trHeight w:val="300"/>
        </w:trPr>
        <w:tc>
          <w:tcPr>
            <w:tcW w:w="1446" w:type="dxa"/>
            <w:shd w:val="clear" w:color="auto" w:fill="auto"/>
            <w:noWrap/>
            <w:hideMark/>
          </w:tcPr>
          <w:p w14:paraId="2261789A" w14:textId="77777777" w:rsidR="002275CD" w:rsidRPr="00571F22" w:rsidRDefault="002275CD" w:rsidP="002275CD">
            <w:pPr>
              <w:jc w:val="both"/>
              <w:rPr>
                <w:rFonts w:ascii="Cambria" w:hAnsi="Cambria"/>
                <w:sz w:val="18"/>
                <w:szCs w:val="18"/>
              </w:rPr>
            </w:pPr>
            <w:r w:rsidRPr="00571F22">
              <w:rPr>
                <w:rFonts w:ascii="Cambria" w:hAnsi="Cambria"/>
                <w:sz w:val="18"/>
                <w:szCs w:val="18"/>
              </w:rPr>
              <w:t>52.225-13</w:t>
            </w:r>
          </w:p>
        </w:tc>
        <w:tc>
          <w:tcPr>
            <w:tcW w:w="6778" w:type="dxa"/>
            <w:shd w:val="clear" w:color="auto" w:fill="auto"/>
            <w:noWrap/>
            <w:hideMark/>
          </w:tcPr>
          <w:p w14:paraId="105C5E4D" w14:textId="77777777" w:rsidR="002275CD" w:rsidRPr="00571F22" w:rsidRDefault="002275CD" w:rsidP="002275CD">
            <w:pPr>
              <w:jc w:val="both"/>
              <w:rPr>
                <w:rFonts w:ascii="Cambria" w:hAnsi="Cambria"/>
                <w:sz w:val="18"/>
                <w:szCs w:val="18"/>
              </w:rPr>
            </w:pPr>
            <w:r w:rsidRPr="00571F22">
              <w:rPr>
                <w:rFonts w:ascii="Cambria" w:hAnsi="Cambria"/>
                <w:sz w:val="18"/>
                <w:szCs w:val="18"/>
              </w:rPr>
              <w:t>Restrictions on Certain Foreign Purchases.</w:t>
            </w:r>
          </w:p>
        </w:tc>
        <w:tc>
          <w:tcPr>
            <w:tcW w:w="1352" w:type="dxa"/>
            <w:shd w:val="clear" w:color="auto" w:fill="auto"/>
            <w:noWrap/>
            <w:hideMark/>
          </w:tcPr>
          <w:p w14:paraId="429A65D9"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JUN 2008</w:t>
            </w:r>
          </w:p>
        </w:tc>
      </w:tr>
      <w:tr w:rsidR="002275CD" w:rsidRPr="00571F22" w14:paraId="3F44D77A" w14:textId="77777777" w:rsidTr="002275CD">
        <w:trPr>
          <w:trHeight w:val="300"/>
        </w:trPr>
        <w:tc>
          <w:tcPr>
            <w:tcW w:w="1446" w:type="dxa"/>
            <w:shd w:val="clear" w:color="auto" w:fill="auto"/>
            <w:noWrap/>
          </w:tcPr>
          <w:p w14:paraId="5712C5AB" w14:textId="77777777" w:rsidR="002275CD" w:rsidRPr="00571F22" w:rsidRDefault="002275CD" w:rsidP="002275CD">
            <w:pPr>
              <w:jc w:val="both"/>
              <w:rPr>
                <w:rFonts w:ascii="Cambria" w:hAnsi="Cambria"/>
                <w:sz w:val="18"/>
                <w:szCs w:val="18"/>
              </w:rPr>
            </w:pPr>
            <w:r w:rsidRPr="00571F22">
              <w:rPr>
                <w:rFonts w:ascii="Cambria" w:hAnsi="Cambria"/>
                <w:sz w:val="18"/>
                <w:szCs w:val="18"/>
              </w:rPr>
              <w:t>52.227-1</w:t>
            </w:r>
          </w:p>
        </w:tc>
        <w:tc>
          <w:tcPr>
            <w:tcW w:w="6778" w:type="dxa"/>
            <w:shd w:val="clear" w:color="auto" w:fill="auto"/>
            <w:noWrap/>
          </w:tcPr>
          <w:p w14:paraId="06360B57" w14:textId="77777777" w:rsidR="002275CD" w:rsidRPr="00571F22" w:rsidRDefault="002275CD" w:rsidP="002275CD">
            <w:pPr>
              <w:jc w:val="both"/>
              <w:rPr>
                <w:rFonts w:ascii="Cambria" w:hAnsi="Cambria"/>
                <w:sz w:val="18"/>
                <w:szCs w:val="18"/>
              </w:rPr>
            </w:pPr>
            <w:r w:rsidRPr="00571F22">
              <w:rPr>
                <w:rFonts w:ascii="Cambria" w:hAnsi="Cambria"/>
                <w:sz w:val="18"/>
                <w:szCs w:val="18"/>
              </w:rPr>
              <w:t>Authorization and Consent.</w:t>
            </w:r>
          </w:p>
        </w:tc>
        <w:tc>
          <w:tcPr>
            <w:tcW w:w="1352" w:type="dxa"/>
            <w:shd w:val="clear" w:color="auto" w:fill="auto"/>
            <w:noWrap/>
          </w:tcPr>
          <w:p w14:paraId="625DB064"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DEC 2007</w:t>
            </w:r>
          </w:p>
        </w:tc>
      </w:tr>
      <w:tr w:rsidR="002275CD" w:rsidRPr="00571F22" w14:paraId="5137BB1E" w14:textId="77777777" w:rsidTr="002275CD">
        <w:trPr>
          <w:trHeight w:val="300"/>
        </w:trPr>
        <w:tc>
          <w:tcPr>
            <w:tcW w:w="1446" w:type="dxa"/>
            <w:shd w:val="clear" w:color="auto" w:fill="auto"/>
            <w:noWrap/>
          </w:tcPr>
          <w:p w14:paraId="4F0B336B" w14:textId="77777777" w:rsidR="002275CD" w:rsidRPr="00571F22" w:rsidRDefault="002275CD" w:rsidP="002275CD">
            <w:pPr>
              <w:jc w:val="both"/>
              <w:rPr>
                <w:rFonts w:ascii="Cambria" w:hAnsi="Cambria"/>
                <w:sz w:val="18"/>
                <w:szCs w:val="18"/>
              </w:rPr>
            </w:pPr>
            <w:r w:rsidRPr="00571F22">
              <w:rPr>
                <w:rFonts w:ascii="Cambria" w:hAnsi="Cambria"/>
                <w:sz w:val="18"/>
                <w:szCs w:val="18"/>
              </w:rPr>
              <w:t>52.227-14</w:t>
            </w:r>
          </w:p>
        </w:tc>
        <w:tc>
          <w:tcPr>
            <w:tcW w:w="6778" w:type="dxa"/>
            <w:shd w:val="clear" w:color="auto" w:fill="auto"/>
            <w:noWrap/>
          </w:tcPr>
          <w:p w14:paraId="7BC07060" w14:textId="77777777" w:rsidR="002275CD" w:rsidRPr="00571F22" w:rsidRDefault="002275CD" w:rsidP="002275CD">
            <w:pPr>
              <w:jc w:val="both"/>
              <w:rPr>
                <w:rFonts w:ascii="Cambria" w:hAnsi="Cambria"/>
                <w:sz w:val="18"/>
                <w:szCs w:val="18"/>
              </w:rPr>
            </w:pPr>
            <w:r w:rsidRPr="00571F22">
              <w:rPr>
                <w:rFonts w:ascii="Cambria" w:hAnsi="Cambria"/>
                <w:sz w:val="18"/>
                <w:szCs w:val="18"/>
              </w:rPr>
              <w:t>Rights in Data – General.</w:t>
            </w:r>
          </w:p>
        </w:tc>
        <w:tc>
          <w:tcPr>
            <w:tcW w:w="1352" w:type="dxa"/>
            <w:shd w:val="clear" w:color="auto" w:fill="auto"/>
            <w:noWrap/>
          </w:tcPr>
          <w:p w14:paraId="20A41148"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5BE6E022" w14:textId="77777777" w:rsidTr="002275CD">
        <w:trPr>
          <w:trHeight w:val="300"/>
        </w:trPr>
        <w:tc>
          <w:tcPr>
            <w:tcW w:w="1446" w:type="dxa"/>
            <w:shd w:val="clear" w:color="auto" w:fill="auto"/>
            <w:noWrap/>
          </w:tcPr>
          <w:p w14:paraId="62123E12" w14:textId="77777777" w:rsidR="002275CD" w:rsidRPr="00571F22" w:rsidRDefault="002275CD" w:rsidP="002275CD">
            <w:pPr>
              <w:jc w:val="both"/>
              <w:rPr>
                <w:rFonts w:ascii="Cambria" w:hAnsi="Cambria"/>
                <w:sz w:val="18"/>
                <w:szCs w:val="18"/>
              </w:rPr>
            </w:pPr>
            <w:r w:rsidRPr="00571F22">
              <w:rPr>
                <w:rFonts w:ascii="Cambria" w:hAnsi="Cambria"/>
                <w:sz w:val="18"/>
                <w:szCs w:val="18"/>
              </w:rPr>
              <w:t>52.228-3</w:t>
            </w:r>
          </w:p>
        </w:tc>
        <w:tc>
          <w:tcPr>
            <w:tcW w:w="6778" w:type="dxa"/>
            <w:shd w:val="clear" w:color="auto" w:fill="auto"/>
            <w:noWrap/>
          </w:tcPr>
          <w:p w14:paraId="70E42003" w14:textId="77777777" w:rsidR="002275CD" w:rsidRPr="00571F22" w:rsidRDefault="002275CD" w:rsidP="002275CD">
            <w:pPr>
              <w:jc w:val="both"/>
              <w:rPr>
                <w:rFonts w:ascii="Cambria" w:hAnsi="Cambria"/>
                <w:sz w:val="18"/>
                <w:szCs w:val="18"/>
              </w:rPr>
            </w:pPr>
            <w:r w:rsidRPr="00571F22">
              <w:rPr>
                <w:rFonts w:ascii="Cambria" w:hAnsi="Cambria"/>
                <w:sz w:val="18"/>
                <w:szCs w:val="18"/>
              </w:rPr>
              <w:t>Worker’s Compensation Insurance (Defense Base Act).</w:t>
            </w:r>
          </w:p>
        </w:tc>
        <w:tc>
          <w:tcPr>
            <w:tcW w:w="1352" w:type="dxa"/>
            <w:shd w:val="clear" w:color="auto" w:fill="auto"/>
            <w:noWrap/>
          </w:tcPr>
          <w:p w14:paraId="7AAD0D5F"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JUL 2014</w:t>
            </w:r>
          </w:p>
        </w:tc>
      </w:tr>
      <w:tr w:rsidR="002275CD" w:rsidRPr="00571F22" w14:paraId="5D799008" w14:textId="77777777" w:rsidTr="002275CD">
        <w:trPr>
          <w:trHeight w:val="300"/>
        </w:trPr>
        <w:tc>
          <w:tcPr>
            <w:tcW w:w="1446" w:type="dxa"/>
            <w:shd w:val="clear" w:color="auto" w:fill="auto"/>
            <w:noWrap/>
          </w:tcPr>
          <w:p w14:paraId="43316479" w14:textId="77777777" w:rsidR="002275CD" w:rsidRPr="00571F22" w:rsidRDefault="002275CD" w:rsidP="002275CD">
            <w:pPr>
              <w:jc w:val="both"/>
              <w:rPr>
                <w:rFonts w:ascii="Cambria" w:hAnsi="Cambria"/>
                <w:sz w:val="18"/>
                <w:szCs w:val="18"/>
              </w:rPr>
            </w:pPr>
            <w:r w:rsidRPr="00571F22">
              <w:rPr>
                <w:rFonts w:ascii="Cambria" w:hAnsi="Cambria"/>
                <w:sz w:val="18"/>
                <w:szCs w:val="18"/>
              </w:rPr>
              <w:t>52.228-7</w:t>
            </w:r>
          </w:p>
        </w:tc>
        <w:tc>
          <w:tcPr>
            <w:tcW w:w="6778" w:type="dxa"/>
            <w:shd w:val="clear" w:color="auto" w:fill="auto"/>
            <w:noWrap/>
          </w:tcPr>
          <w:p w14:paraId="58E853EA" w14:textId="77777777" w:rsidR="002275CD" w:rsidRPr="00571F22" w:rsidRDefault="002275CD" w:rsidP="002275CD">
            <w:pPr>
              <w:jc w:val="both"/>
              <w:rPr>
                <w:rFonts w:ascii="Cambria" w:hAnsi="Cambria"/>
                <w:sz w:val="18"/>
                <w:szCs w:val="18"/>
              </w:rPr>
            </w:pPr>
            <w:r w:rsidRPr="00571F22">
              <w:rPr>
                <w:rFonts w:ascii="Cambria" w:hAnsi="Cambria"/>
                <w:sz w:val="18"/>
                <w:szCs w:val="18"/>
              </w:rPr>
              <w:t>Insurance – Liability to Third Persons.</w:t>
            </w:r>
          </w:p>
        </w:tc>
        <w:tc>
          <w:tcPr>
            <w:tcW w:w="1352" w:type="dxa"/>
            <w:shd w:val="clear" w:color="auto" w:fill="auto"/>
            <w:noWrap/>
          </w:tcPr>
          <w:p w14:paraId="63E82FAB"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MAR 1996</w:t>
            </w:r>
          </w:p>
        </w:tc>
      </w:tr>
      <w:tr w:rsidR="002275CD" w:rsidRPr="00571F22" w14:paraId="11C9DBAA" w14:textId="77777777" w:rsidTr="002275CD">
        <w:trPr>
          <w:trHeight w:val="300"/>
        </w:trPr>
        <w:tc>
          <w:tcPr>
            <w:tcW w:w="1446" w:type="dxa"/>
            <w:shd w:val="clear" w:color="auto" w:fill="auto"/>
            <w:noWrap/>
          </w:tcPr>
          <w:p w14:paraId="1B9765BD" w14:textId="77777777" w:rsidR="002275CD" w:rsidRPr="00571F22" w:rsidRDefault="002275CD" w:rsidP="002275CD">
            <w:pPr>
              <w:jc w:val="both"/>
              <w:rPr>
                <w:rFonts w:ascii="Cambria" w:hAnsi="Cambria"/>
                <w:sz w:val="18"/>
                <w:szCs w:val="18"/>
              </w:rPr>
            </w:pPr>
            <w:r w:rsidRPr="00571F22">
              <w:rPr>
                <w:rFonts w:ascii="Cambria" w:hAnsi="Cambria"/>
                <w:sz w:val="18"/>
                <w:szCs w:val="18"/>
              </w:rPr>
              <w:t>52.230-2</w:t>
            </w:r>
          </w:p>
        </w:tc>
        <w:tc>
          <w:tcPr>
            <w:tcW w:w="6778" w:type="dxa"/>
            <w:shd w:val="clear" w:color="auto" w:fill="auto"/>
            <w:noWrap/>
          </w:tcPr>
          <w:p w14:paraId="1A26CD8B" w14:textId="77777777" w:rsidR="002275CD" w:rsidRPr="00571F22" w:rsidRDefault="002275CD" w:rsidP="002275CD">
            <w:pPr>
              <w:jc w:val="both"/>
              <w:rPr>
                <w:rFonts w:ascii="Cambria" w:hAnsi="Cambria"/>
                <w:sz w:val="18"/>
                <w:szCs w:val="18"/>
              </w:rPr>
            </w:pPr>
            <w:r w:rsidRPr="00571F22">
              <w:rPr>
                <w:rFonts w:ascii="Cambria" w:hAnsi="Cambria"/>
                <w:sz w:val="18"/>
                <w:szCs w:val="18"/>
              </w:rPr>
              <w:t>Cost Accounting Standards.</w:t>
            </w:r>
          </w:p>
        </w:tc>
        <w:tc>
          <w:tcPr>
            <w:tcW w:w="1352" w:type="dxa"/>
            <w:shd w:val="clear" w:color="auto" w:fill="auto"/>
            <w:noWrap/>
          </w:tcPr>
          <w:p w14:paraId="5DA804B7"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2015</w:t>
            </w:r>
          </w:p>
        </w:tc>
      </w:tr>
      <w:tr w:rsidR="002275CD" w:rsidRPr="00571F22" w14:paraId="78D2C8D8" w14:textId="77777777" w:rsidTr="002275CD">
        <w:trPr>
          <w:trHeight w:val="300"/>
        </w:trPr>
        <w:tc>
          <w:tcPr>
            <w:tcW w:w="1446" w:type="dxa"/>
            <w:shd w:val="clear" w:color="auto" w:fill="auto"/>
            <w:noWrap/>
          </w:tcPr>
          <w:p w14:paraId="07FCD3EA" w14:textId="77777777" w:rsidR="002275CD" w:rsidRPr="00571F22" w:rsidRDefault="002275CD" w:rsidP="002275CD">
            <w:pPr>
              <w:jc w:val="both"/>
              <w:rPr>
                <w:rFonts w:ascii="Cambria" w:hAnsi="Cambria"/>
                <w:sz w:val="18"/>
                <w:szCs w:val="18"/>
              </w:rPr>
            </w:pPr>
            <w:r w:rsidRPr="00571F22">
              <w:rPr>
                <w:rFonts w:ascii="Cambria" w:hAnsi="Cambria"/>
                <w:sz w:val="18"/>
                <w:szCs w:val="18"/>
              </w:rPr>
              <w:t>52.230-6</w:t>
            </w:r>
          </w:p>
        </w:tc>
        <w:tc>
          <w:tcPr>
            <w:tcW w:w="6778" w:type="dxa"/>
            <w:shd w:val="clear" w:color="auto" w:fill="auto"/>
            <w:noWrap/>
          </w:tcPr>
          <w:p w14:paraId="095A729B" w14:textId="77777777" w:rsidR="002275CD" w:rsidRPr="00571F22" w:rsidRDefault="002275CD" w:rsidP="002275CD">
            <w:pPr>
              <w:jc w:val="both"/>
              <w:rPr>
                <w:rFonts w:ascii="Cambria" w:hAnsi="Cambria"/>
                <w:sz w:val="18"/>
                <w:szCs w:val="18"/>
              </w:rPr>
            </w:pPr>
            <w:r w:rsidRPr="00571F22">
              <w:rPr>
                <w:rFonts w:ascii="Cambria" w:hAnsi="Cambria"/>
                <w:sz w:val="18"/>
                <w:szCs w:val="18"/>
              </w:rPr>
              <w:t>Administration of Cost Accounting Standards.</w:t>
            </w:r>
          </w:p>
        </w:tc>
        <w:tc>
          <w:tcPr>
            <w:tcW w:w="1352" w:type="dxa"/>
            <w:shd w:val="clear" w:color="auto" w:fill="auto"/>
            <w:noWrap/>
          </w:tcPr>
          <w:p w14:paraId="6DEB596E"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JUN 2010</w:t>
            </w:r>
          </w:p>
        </w:tc>
      </w:tr>
      <w:tr w:rsidR="002275CD" w:rsidRPr="00571F22" w14:paraId="4F61FFEB" w14:textId="77777777" w:rsidTr="002275CD">
        <w:trPr>
          <w:trHeight w:val="300"/>
        </w:trPr>
        <w:tc>
          <w:tcPr>
            <w:tcW w:w="1446" w:type="dxa"/>
            <w:shd w:val="clear" w:color="auto" w:fill="auto"/>
            <w:noWrap/>
          </w:tcPr>
          <w:p w14:paraId="496FF849" w14:textId="77777777" w:rsidR="002275CD" w:rsidRPr="00571F22" w:rsidRDefault="002275CD" w:rsidP="002275CD">
            <w:pPr>
              <w:jc w:val="both"/>
              <w:rPr>
                <w:rFonts w:ascii="Cambria" w:hAnsi="Cambria"/>
                <w:sz w:val="18"/>
                <w:szCs w:val="18"/>
              </w:rPr>
            </w:pPr>
            <w:r w:rsidRPr="00571F22">
              <w:rPr>
                <w:rFonts w:ascii="Cambria" w:hAnsi="Cambria"/>
                <w:sz w:val="18"/>
                <w:szCs w:val="18"/>
              </w:rPr>
              <w:t>52.232-18</w:t>
            </w:r>
          </w:p>
        </w:tc>
        <w:tc>
          <w:tcPr>
            <w:tcW w:w="6778" w:type="dxa"/>
            <w:shd w:val="clear" w:color="auto" w:fill="auto"/>
            <w:noWrap/>
          </w:tcPr>
          <w:p w14:paraId="6794DF0F" w14:textId="77777777" w:rsidR="002275CD" w:rsidRPr="00571F22" w:rsidRDefault="002275CD" w:rsidP="002275CD">
            <w:pPr>
              <w:jc w:val="both"/>
              <w:rPr>
                <w:rFonts w:ascii="Cambria" w:hAnsi="Cambria"/>
                <w:sz w:val="18"/>
                <w:szCs w:val="18"/>
              </w:rPr>
            </w:pPr>
            <w:r w:rsidRPr="00571F22">
              <w:rPr>
                <w:rFonts w:ascii="Cambria" w:hAnsi="Cambria"/>
                <w:sz w:val="18"/>
                <w:szCs w:val="18"/>
              </w:rPr>
              <w:t>Availability of Funds.</w:t>
            </w:r>
          </w:p>
        </w:tc>
        <w:tc>
          <w:tcPr>
            <w:tcW w:w="1352" w:type="dxa"/>
            <w:shd w:val="clear" w:color="auto" w:fill="auto"/>
            <w:noWrap/>
          </w:tcPr>
          <w:p w14:paraId="553E3AC8"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1984</w:t>
            </w:r>
          </w:p>
        </w:tc>
      </w:tr>
      <w:tr w:rsidR="002275CD" w:rsidRPr="00571F22" w14:paraId="0385BC4F" w14:textId="77777777" w:rsidTr="002275CD">
        <w:trPr>
          <w:trHeight w:val="300"/>
        </w:trPr>
        <w:tc>
          <w:tcPr>
            <w:tcW w:w="1446" w:type="dxa"/>
            <w:shd w:val="clear" w:color="auto" w:fill="auto"/>
            <w:noWrap/>
          </w:tcPr>
          <w:p w14:paraId="7DA3BE79" w14:textId="77777777" w:rsidR="002275CD" w:rsidRPr="00571F22" w:rsidRDefault="002275CD" w:rsidP="002275CD">
            <w:pPr>
              <w:jc w:val="both"/>
              <w:rPr>
                <w:rFonts w:ascii="Cambria" w:hAnsi="Cambria"/>
                <w:sz w:val="18"/>
                <w:szCs w:val="18"/>
              </w:rPr>
            </w:pPr>
            <w:r w:rsidRPr="00571F22">
              <w:rPr>
                <w:rFonts w:ascii="Cambria" w:hAnsi="Cambria"/>
                <w:sz w:val="18"/>
                <w:szCs w:val="18"/>
              </w:rPr>
              <w:t>52.232-23</w:t>
            </w:r>
          </w:p>
        </w:tc>
        <w:tc>
          <w:tcPr>
            <w:tcW w:w="6778" w:type="dxa"/>
            <w:shd w:val="clear" w:color="auto" w:fill="auto"/>
            <w:noWrap/>
          </w:tcPr>
          <w:p w14:paraId="0DCF1B93" w14:textId="77777777" w:rsidR="002275CD" w:rsidRPr="00571F22" w:rsidRDefault="002275CD" w:rsidP="002275CD">
            <w:pPr>
              <w:jc w:val="both"/>
              <w:rPr>
                <w:rFonts w:ascii="Cambria" w:hAnsi="Cambria"/>
                <w:sz w:val="18"/>
                <w:szCs w:val="18"/>
              </w:rPr>
            </w:pPr>
            <w:r w:rsidRPr="00571F22">
              <w:rPr>
                <w:rFonts w:ascii="Cambria" w:hAnsi="Cambria"/>
                <w:sz w:val="18"/>
                <w:szCs w:val="18"/>
              </w:rPr>
              <w:t>Assignment of Claims.</w:t>
            </w:r>
          </w:p>
        </w:tc>
        <w:tc>
          <w:tcPr>
            <w:tcW w:w="1352" w:type="dxa"/>
            <w:shd w:val="clear" w:color="auto" w:fill="auto"/>
            <w:noWrap/>
          </w:tcPr>
          <w:p w14:paraId="5D61945E"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MAY 2014</w:t>
            </w:r>
          </w:p>
        </w:tc>
      </w:tr>
      <w:tr w:rsidR="002275CD" w:rsidRPr="00571F22" w14:paraId="61C46D35" w14:textId="77777777" w:rsidTr="002275CD">
        <w:trPr>
          <w:trHeight w:val="300"/>
        </w:trPr>
        <w:tc>
          <w:tcPr>
            <w:tcW w:w="1446" w:type="dxa"/>
            <w:shd w:val="clear" w:color="auto" w:fill="auto"/>
            <w:noWrap/>
          </w:tcPr>
          <w:p w14:paraId="3C95D43A" w14:textId="77777777" w:rsidR="002275CD" w:rsidRPr="00571F22" w:rsidRDefault="002275CD" w:rsidP="002275CD">
            <w:pPr>
              <w:jc w:val="both"/>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5AFB9161" w14:textId="77777777" w:rsidR="002275CD" w:rsidRPr="00571F22" w:rsidRDefault="002275CD" w:rsidP="002275CD">
            <w:pPr>
              <w:jc w:val="both"/>
              <w:rPr>
                <w:rFonts w:ascii="Cambria" w:hAnsi="Cambria"/>
                <w:sz w:val="18"/>
                <w:szCs w:val="18"/>
              </w:rPr>
            </w:pPr>
            <w:r w:rsidRPr="00571F22">
              <w:rPr>
                <w:rFonts w:ascii="Cambria" w:hAnsi="Cambria"/>
                <w:sz w:val="18"/>
                <w:szCs w:val="18"/>
              </w:rPr>
              <w:t>Prompt Payment.</w:t>
            </w:r>
          </w:p>
        </w:tc>
        <w:tc>
          <w:tcPr>
            <w:tcW w:w="1352" w:type="dxa"/>
            <w:shd w:val="clear" w:color="auto" w:fill="auto"/>
            <w:noWrap/>
          </w:tcPr>
          <w:p w14:paraId="00052E0E"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JAN 2017</w:t>
            </w:r>
          </w:p>
        </w:tc>
      </w:tr>
      <w:tr w:rsidR="002275CD" w:rsidRPr="00571F22" w14:paraId="6C1D97DE" w14:textId="77777777" w:rsidTr="002275CD">
        <w:trPr>
          <w:trHeight w:val="300"/>
        </w:trPr>
        <w:tc>
          <w:tcPr>
            <w:tcW w:w="1446" w:type="dxa"/>
            <w:shd w:val="clear" w:color="auto" w:fill="auto"/>
            <w:noWrap/>
          </w:tcPr>
          <w:p w14:paraId="479E64D8" w14:textId="77777777" w:rsidR="002275CD" w:rsidRPr="00571F22" w:rsidRDefault="002275CD" w:rsidP="002275CD">
            <w:pPr>
              <w:jc w:val="both"/>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228F8AF6" w14:textId="77777777" w:rsidR="002275CD" w:rsidRPr="00571F22" w:rsidRDefault="002275CD" w:rsidP="002275CD">
            <w:pPr>
              <w:jc w:val="both"/>
              <w:rPr>
                <w:rFonts w:ascii="Cambria" w:hAnsi="Cambria"/>
                <w:sz w:val="18"/>
                <w:szCs w:val="18"/>
              </w:rPr>
            </w:pPr>
            <w:r w:rsidRPr="00571F22">
              <w:rPr>
                <w:rFonts w:ascii="Cambria" w:hAnsi="Cambria"/>
                <w:sz w:val="18"/>
                <w:szCs w:val="18"/>
              </w:rPr>
              <w:t>Prompt Payment. (JAN 2017) - Alternate I.</w:t>
            </w:r>
          </w:p>
        </w:tc>
        <w:tc>
          <w:tcPr>
            <w:tcW w:w="1352" w:type="dxa"/>
            <w:shd w:val="clear" w:color="auto" w:fill="auto"/>
            <w:noWrap/>
          </w:tcPr>
          <w:p w14:paraId="77D2C6B2"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FEB 2002</w:t>
            </w:r>
          </w:p>
        </w:tc>
      </w:tr>
      <w:tr w:rsidR="002275CD" w:rsidRPr="00571F22" w14:paraId="51002346" w14:textId="77777777" w:rsidTr="002275CD">
        <w:trPr>
          <w:trHeight w:val="300"/>
        </w:trPr>
        <w:tc>
          <w:tcPr>
            <w:tcW w:w="1446" w:type="dxa"/>
            <w:shd w:val="clear" w:color="auto" w:fill="auto"/>
            <w:noWrap/>
          </w:tcPr>
          <w:p w14:paraId="46580D91" w14:textId="77777777" w:rsidR="002275CD" w:rsidRPr="00571F22" w:rsidRDefault="002275CD" w:rsidP="002275CD">
            <w:pPr>
              <w:jc w:val="both"/>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3B0D5F80" w14:textId="77777777" w:rsidR="002275CD" w:rsidRPr="00571F22" w:rsidRDefault="002275CD" w:rsidP="002275CD">
            <w:pPr>
              <w:jc w:val="both"/>
              <w:rPr>
                <w:rFonts w:ascii="Cambria" w:hAnsi="Cambria"/>
                <w:sz w:val="18"/>
                <w:szCs w:val="18"/>
              </w:rPr>
            </w:pPr>
            <w:r w:rsidRPr="00571F22">
              <w:rPr>
                <w:rFonts w:ascii="Cambria" w:hAnsi="Cambria"/>
                <w:sz w:val="18"/>
                <w:szCs w:val="18"/>
              </w:rPr>
              <w:t>Protest after Award.</w:t>
            </w:r>
          </w:p>
        </w:tc>
        <w:tc>
          <w:tcPr>
            <w:tcW w:w="1352" w:type="dxa"/>
            <w:shd w:val="clear" w:color="auto" w:fill="auto"/>
            <w:noWrap/>
          </w:tcPr>
          <w:p w14:paraId="0B157397"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AUG 1996</w:t>
            </w:r>
          </w:p>
        </w:tc>
      </w:tr>
      <w:tr w:rsidR="002275CD" w:rsidRPr="00571F22" w14:paraId="1822FF35" w14:textId="77777777" w:rsidTr="002275CD">
        <w:trPr>
          <w:trHeight w:val="300"/>
        </w:trPr>
        <w:tc>
          <w:tcPr>
            <w:tcW w:w="1446" w:type="dxa"/>
            <w:shd w:val="clear" w:color="auto" w:fill="auto"/>
            <w:noWrap/>
          </w:tcPr>
          <w:p w14:paraId="0D560FD8" w14:textId="77777777" w:rsidR="002275CD" w:rsidRPr="00571F22" w:rsidRDefault="002275CD" w:rsidP="002275CD">
            <w:pPr>
              <w:jc w:val="both"/>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39AA9C06" w14:textId="77777777" w:rsidR="002275CD" w:rsidRPr="00571F22" w:rsidRDefault="002275CD" w:rsidP="002275CD">
            <w:pPr>
              <w:jc w:val="both"/>
              <w:rPr>
                <w:rFonts w:ascii="Cambria" w:hAnsi="Cambria"/>
                <w:sz w:val="18"/>
                <w:szCs w:val="18"/>
              </w:rPr>
            </w:pPr>
            <w:r w:rsidRPr="00571F22">
              <w:rPr>
                <w:rFonts w:ascii="Cambria" w:hAnsi="Cambria"/>
                <w:sz w:val="18"/>
                <w:szCs w:val="18"/>
              </w:rPr>
              <w:t>Protest after Award. (AUG 1996) - Alternate I.</w:t>
            </w:r>
          </w:p>
        </w:tc>
        <w:tc>
          <w:tcPr>
            <w:tcW w:w="1352" w:type="dxa"/>
            <w:shd w:val="clear" w:color="auto" w:fill="auto"/>
            <w:noWrap/>
          </w:tcPr>
          <w:p w14:paraId="613061C0"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JUN 1985</w:t>
            </w:r>
          </w:p>
        </w:tc>
      </w:tr>
      <w:tr w:rsidR="002275CD" w:rsidRPr="00571F22" w14:paraId="582FD373" w14:textId="77777777" w:rsidTr="002275CD">
        <w:trPr>
          <w:trHeight w:val="300"/>
        </w:trPr>
        <w:tc>
          <w:tcPr>
            <w:tcW w:w="1446" w:type="dxa"/>
            <w:shd w:val="clear" w:color="auto" w:fill="auto"/>
            <w:noWrap/>
          </w:tcPr>
          <w:p w14:paraId="11A562C8" w14:textId="77777777" w:rsidR="002275CD" w:rsidRPr="00571F22" w:rsidRDefault="002275CD" w:rsidP="002275CD">
            <w:pPr>
              <w:jc w:val="both"/>
              <w:rPr>
                <w:rFonts w:ascii="Cambria" w:hAnsi="Cambria"/>
                <w:sz w:val="18"/>
                <w:szCs w:val="18"/>
              </w:rPr>
            </w:pPr>
            <w:r w:rsidRPr="00571F22">
              <w:rPr>
                <w:rFonts w:ascii="Cambria" w:hAnsi="Cambria"/>
                <w:sz w:val="18"/>
                <w:szCs w:val="18"/>
              </w:rPr>
              <w:t>52.242-13</w:t>
            </w:r>
          </w:p>
        </w:tc>
        <w:tc>
          <w:tcPr>
            <w:tcW w:w="6778" w:type="dxa"/>
            <w:shd w:val="clear" w:color="auto" w:fill="auto"/>
            <w:noWrap/>
          </w:tcPr>
          <w:p w14:paraId="10CB53EC" w14:textId="77777777" w:rsidR="002275CD" w:rsidRPr="00571F22" w:rsidRDefault="002275CD" w:rsidP="002275CD">
            <w:pPr>
              <w:jc w:val="both"/>
              <w:rPr>
                <w:rFonts w:ascii="Cambria" w:hAnsi="Cambria"/>
                <w:sz w:val="18"/>
                <w:szCs w:val="18"/>
              </w:rPr>
            </w:pPr>
            <w:r w:rsidRPr="00571F22">
              <w:rPr>
                <w:rFonts w:ascii="Cambria" w:hAnsi="Cambria"/>
                <w:sz w:val="18"/>
                <w:szCs w:val="18"/>
              </w:rPr>
              <w:t>Bankruptcy.</w:t>
            </w:r>
          </w:p>
        </w:tc>
        <w:tc>
          <w:tcPr>
            <w:tcW w:w="1352" w:type="dxa"/>
            <w:shd w:val="clear" w:color="auto" w:fill="auto"/>
            <w:noWrap/>
          </w:tcPr>
          <w:p w14:paraId="635F403A"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JUL 1995</w:t>
            </w:r>
          </w:p>
        </w:tc>
      </w:tr>
      <w:tr w:rsidR="002275CD" w:rsidRPr="00571F22" w14:paraId="773C9DFC" w14:textId="77777777" w:rsidTr="002275CD">
        <w:trPr>
          <w:trHeight w:val="300"/>
        </w:trPr>
        <w:tc>
          <w:tcPr>
            <w:tcW w:w="1446" w:type="dxa"/>
            <w:shd w:val="clear" w:color="auto" w:fill="auto"/>
            <w:noWrap/>
          </w:tcPr>
          <w:p w14:paraId="3DCFCF93" w14:textId="77777777" w:rsidR="002275CD" w:rsidRPr="00571F22" w:rsidRDefault="002275CD" w:rsidP="002275CD">
            <w:pPr>
              <w:jc w:val="both"/>
              <w:rPr>
                <w:rFonts w:ascii="Cambria" w:hAnsi="Cambria"/>
                <w:sz w:val="18"/>
                <w:szCs w:val="18"/>
              </w:rPr>
            </w:pPr>
            <w:r w:rsidRPr="00571F22">
              <w:rPr>
                <w:rFonts w:ascii="Cambria" w:hAnsi="Cambria"/>
                <w:sz w:val="18"/>
                <w:szCs w:val="18"/>
              </w:rPr>
              <w:t>52.244-5</w:t>
            </w:r>
          </w:p>
        </w:tc>
        <w:tc>
          <w:tcPr>
            <w:tcW w:w="6778" w:type="dxa"/>
            <w:shd w:val="clear" w:color="auto" w:fill="auto"/>
            <w:noWrap/>
          </w:tcPr>
          <w:p w14:paraId="685B0A59" w14:textId="77777777" w:rsidR="002275CD" w:rsidRPr="00571F22" w:rsidRDefault="002275CD" w:rsidP="002275CD">
            <w:pPr>
              <w:jc w:val="both"/>
              <w:rPr>
                <w:rFonts w:ascii="Cambria" w:hAnsi="Cambria"/>
                <w:sz w:val="18"/>
                <w:szCs w:val="18"/>
              </w:rPr>
            </w:pPr>
            <w:r w:rsidRPr="00571F22">
              <w:rPr>
                <w:rFonts w:ascii="Cambria" w:hAnsi="Cambria"/>
                <w:sz w:val="18"/>
                <w:szCs w:val="18"/>
              </w:rPr>
              <w:t>Competition in Subcontracting.</w:t>
            </w:r>
          </w:p>
        </w:tc>
        <w:tc>
          <w:tcPr>
            <w:tcW w:w="1352" w:type="dxa"/>
            <w:shd w:val="clear" w:color="auto" w:fill="auto"/>
            <w:noWrap/>
          </w:tcPr>
          <w:p w14:paraId="07A8F145"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DEC 1996</w:t>
            </w:r>
          </w:p>
        </w:tc>
      </w:tr>
      <w:tr w:rsidR="002275CD" w:rsidRPr="00571F22" w14:paraId="52B02DC8" w14:textId="77777777" w:rsidTr="002275CD">
        <w:trPr>
          <w:trHeight w:val="300"/>
        </w:trPr>
        <w:tc>
          <w:tcPr>
            <w:tcW w:w="1446" w:type="dxa"/>
            <w:shd w:val="clear" w:color="auto" w:fill="auto"/>
            <w:noWrap/>
          </w:tcPr>
          <w:p w14:paraId="6B85B60B" w14:textId="77777777" w:rsidR="002275CD" w:rsidRPr="00571F22" w:rsidRDefault="002275CD" w:rsidP="002275CD">
            <w:pPr>
              <w:jc w:val="both"/>
              <w:rPr>
                <w:rFonts w:ascii="Cambria" w:hAnsi="Cambria"/>
                <w:sz w:val="18"/>
                <w:szCs w:val="18"/>
              </w:rPr>
            </w:pPr>
            <w:r w:rsidRPr="00571F22">
              <w:rPr>
                <w:rFonts w:ascii="Cambria" w:hAnsi="Cambria"/>
                <w:sz w:val="18"/>
                <w:szCs w:val="18"/>
              </w:rPr>
              <w:t>52.244-6</w:t>
            </w:r>
          </w:p>
        </w:tc>
        <w:tc>
          <w:tcPr>
            <w:tcW w:w="6778" w:type="dxa"/>
            <w:shd w:val="clear" w:color="auto" w:fill="auto"/>
            <w:noWrap/>
          </w:tcPr>
          <w:p w14:paraId="03A5BA9D" w14:textId="77777777" w:rsidR="002275CD" w:rsidRPr="00571F22" w:rsidRDefault="002275CD" w:rsidP="002275CD">
            <w:pPr>
              <w:jc w:val="both"/>
              <w:rPr>
                <w:rFonts w:ascii="Cambria" w:hAnsi="Cambria"/>
                <w:sz w:val="18"/>
                <w:szCs w:val="18"/>
              </w:rPr>
            </w:pPr>
            <w:r w:rsidRPr="00571F22">
              <w:rPr>
                <w:rFonts w:ascii="Cambria" w:hAnsi="Cambria"/>
                <w:sz w:val="18"/>
                <w:szCs w:val="18"/>
              </w:rPr>
              <w:t>Subcontracts for Commercial Items.</w:t>
            </w:r>
          </w:p>
        </w:tc>
        <w:tc>
          <w:tcPr>
            <w:tcW w:w="1352" w:type="dxa"/>
            <w:shd w:val="clear" w:color="auto" w:fill="auto"/>
            <w:noWrap/>
          </w:tcPr>
          <w:p w14:paraId="07F4BAD5"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JAN 2017</w:t>
            </w:r>
          </w:p>
        </w:tc>
      </w:tr>
      <w:tr w:rsidR="002275CD" w:rsidRPr="00571F22" w14:paraId="06F1D05E" w14:textId="77777777" w:rsidTr="002275CD">
        <w:trPr>
          <w:trHeight w:val="300"/>
        </w:trPr>
        <w:tc>
          <w:tcPr>
            <w:tcW w:w="1446" w:type="dxa"/>
            <w:shd w:val="clear" w:color="auto" w:fill="auto"/>
            <w:noWrap/>
          </w:tcPr>
          <w:p w14:paraId="4BD93888" w14:textId="77777777" w:rsidR="002275CD" w:rsidRPr="00571F22" w:rsidRDefault="002275CD" w:rsidP="002275CD">
            <w:pPr>
              <w:jc w:val="both"/>
              <w:rPr>
                <w:rFonts w:ascii="Cambria" w:hAnsi="Cambria"/>
                <w:sz w:val="18"/>
                <w:szCs w:val="18"/>
              </w:rPr>
            </w:pPr>
            <w:r w:rsidRPr="00571F22">
              <w:rPr>
                <w:rFonts w:ascii="Cambria" w:hAnsi="Cambria"/>
                <w:sz w:val="18"/>
                <w:szCs w:val="18"/>
              </w:rPr>
              <w:t>52.245-1</w:t>
            </w:r>
          </w:p>
        </w:tc>
        <w:tc>
          <w:tcPr>
            <w:tcW w:w="6778" w:type="dxa"/>
            <w:shd w:val="clear" w:color="auto" w:fill="auto"/>
            <w:noWrap/>
          </w:tcPr>
          <w:p w14:paraId="675AA24E" w14:textId="77777777" w:rsidR="002275CD" w:rsidRPr="00571F22" w:rsidRDefault="002275CD" w:rsidP="002275CD">
            <w:pPr>
              <w:jc w:val="both"/>
              <w:rPr>
                <w:rFonts w:ascii="Cambria" w:hAnsi="Cambria"/>
                <w:sz w:val="18"/>
                <w:szCs w:val="18"/>
              </w:rPr>
            </w:pPr>
            <w:r w:rsidRPr="00571F22">
              <w:rPr>
                <w:rFonts w:ascii="Cambria" w:hAnsi="Cambria"/>
                <w:sz w:val="18"/>
                <w:szCs w:val="18"/>
              </w:rPr>
              <w:t>Government Property.</w:t>
            </w:r>
          </w:p>
        </w:tc>
        <w:tc>
          <w:tcPr>
            <w:tcW w:w="1352" w:type="dxa"/>
            <w:shd w:val="clear" w:color="auto" w:fill="auto"/>
            <w:noWrap/>
          </w:tcPr>
          <w:p w14:paraId="1B116F91"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JAN 2017</w:t>
            </w:r>
          </w:p>
        </w:tc>
      </w:tr>
      <w:tr w:rsidR="002275CD" w:rsidRPr="00571F22" w14:paraId="32547872" w14:textId="77777777" w:rsidTr="002275CD">
        <w:trPr>
          <w:trHeight w:val="300"/>
        </w:trPr>
        <w:tc>
          <w:tcPr>
            <w:tcW w:w="1446" w:type="dxa"/>
            <w:shd w:val="clear" w:color="auto" w:fill="auto"/>
            <w:noWrap/>
          </w:tcPr>
          <w:p w14:paraId="05D34C97" w14:textId="77777777" w:rsidR="002275CD" w:rsidRPr="00571F22" w:rsidRDefault="002275CD" w:rsidP="002275CD">
            <w:pPr>
              <w:jc w:val="both"/>
              <w:rPr>
                <w:rFonts w:ascii="Cambria" w:hAnsi="Cambria"/>
                <w:sz w:val="18"/>
                <w:szCs w:val="18"/>
              </w:rPr>
            </w:pPr>
            <w:r w:rsidRPr="00571F22">
              <w:rPr>
                <w:rFonts w:ascii="Cambria" w:hAnsi="Cambria"/>
                <w:sz w:val="18"/>
                <w:szCs w:val="18"/>
              </w:rPr>
              <w:t>52.245-9</w:t>
            </w:r>
          </w:p>
        </w:tc>
        <w:tc>
          <w:tcPr>
            <w:tcW w:w="6778" w:type="dxa"/>
            <w:shd w:val="clear" w:color="auto" w:fill="auto"/>
            <w:noWrap/>
          </w:tcPr>
          <w:p w14:paraId="162DF74D" w14:textId="77777777" w:rsidR="002275CD" w:rsidRPr="00571F22" w:rsidRDefault="002275CD" w:rsidP="002275CD">
            <w:pPr>
              <w:jc w:val="both"/>
              <w:rPr>
                <w:rFonts w:ascii="Cambria" w:hAnsi="Cambria"/>
                <w:sz w:val="18"/>
                <w:szCs w:val="18"/>
              </w:rPr>
            </w:pPr>
            <w:r w:rsidRPr="00571F22">
              <w:rPr>
                <w:rFonts w:ascii="Cambria" w:hAnsi="Cambria"/>
                <w:sz w:val="18"/>
                <w:szCs w:val="18"/>
              </w:rPr>
              <w:t>Use and Charges.</w:t>
            </w:r>
          </w:p>
        </w:tc>
        <w:tc>
          <w:tcPr>
            <w:tcW w:w="1352" w:type="dxa"/>
            <w:shd w:val="clear" w:color="auto" w:fill="auto"/>
            <w:noWrap/>
          </w:tcPr>
          <w:p w14:paraId="7C751285"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APR 2012</w:t>
            </w:r>
          </w:p>
        </w:tc>
      </w:tr>
      <w:tr w:rsidR="002275CD" w:rsidRPr="00571F22" w14:paraId="7EE5BF0E" w14:textId="77777777" w:rsidTr="002275CD">
        <w:trPr>
          <w:trHeight w:val="300"/>
        </w:trPr>
        <w:tc>
          <w:tcPr>
            <w:tcW w:w="1446" w:type="dxa"/>
            <w:shd w:val="clear" w:color="auto" w:fill="auto"/>
            <w:noWrap/>
          </w:tcPr>
          <w:p w14:paraId="6D9D7844" w14:textId="77777777" w:rsidR="002275CD" w:rsidRPr="00571F22" w:rsidRDefault="002275CD" w:rsidP="002275CD">
            <w:pPr>
              <w:jc w:val="both"/>
              <w:rPr>
                <w:rFonts w:ascii="Cambria" w:hAnsi="Cambria"/>
                <w:sz w:val="18"/>
                <w:szCs w:val="18"/>
              </w:rPr>
            </w:pPr>
            <w:r w:rsidRPr="00571F22">
              <w:rPr>
                <w:rFonts w:ascii="Cambria" w:hAnsi="Cambria"/>
                <w:sz w:val="18"/>
                <w:szCs w:val="18"/>
              </w:rPr>
              <w:t>52.247-63</w:t>
            </w:r>
          </w:p>
        </w:tc>
        <w:tc>
          <w:tcPr>
            <w:tcW w:w="6778" w:type="dxa"/>
            <w:shd w:val="clear" w:color="auto" w:fill="auto"/>
            <w:noWrap/>
          </w:tcPr>
          <w:p w14:paraId="4D1BB426" w14:textId="77777777" w:rsidR="002275CD" w:rsidRPr="00571F22" w:rsidRDefault="002275CD" w:rsidP="002275CD">
            <w:pPr>
              <w:jc w:val="both"/>
              <w:rPr>
                <w:rFonts w:ascii="Cambria" w:hAnsi="Cambria"/>
                <w:sz w:val="18"/>
                <w:szCs w:val="18"/>
              </w:rPr>
            </w:pPr>
            <w:r w:rsidRPr="00571F22">
              <w:rPr>
                <w:rFonts w:ascii="Cambria" w:hAnsi="Cambria"/>
                <w:sz w:val="18"/>
                <w:szCs w:val="18"/>
              </w:rPr>
              <w:t>Preference for U.S.-Flag Air Carriers.</w:t>
            </w:r>
          </w:p>
        </w:tc>
        <w:tc>
          <w:tcPr>
            <w:tcW w:w="1352" w:type="dxa"/>
            <w:shd w:val="clear" w:color="auto" w:fill="auto"/>
            <w:noWrap/>
          </w:tcPr>
          <w:p w14:paraId="3ADB01ED"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JUN 2003</w:t>
            </w:r>
          </w:p>
        </w:tc>
      </w:tr>
      <w:tr w:rsidR="002275CD" w:rsidRPr="00571F22" w14:paraId="58ED2BD2" w14:textId="77777777" w:rsidTr="002275CD">
        <w:trPr>
          <w:trHeight w:val="300"/>
        </w:trPr>
        <w:tc>
          <w:tcPr>
            <w:tcW w:w="1446" w:type="dxa"/>
            <w:shd w:val="clear" w:color="auto" w:fill="auto"/>
            <w:noWrap/>
            <w:hideMark/>
          </w:tcPr>
          <w:p w14:paraId="4EDF73BF" w14:textId="77777777" w:rsidR="002275CD" w:rsidRPr="00571F22" w:rsidRDefault="002275CD" w:rsidP="002275CD">
            <w:pPr>
              <w:jc w:val="both"/>
              <w:rPr>
                <w:rFonts w:ascii="Cambria" w:hAnsi="Cambria"/>
                <w:sz w:val="18"/>
                <w:szCs w:val="18"/>
              </w:rPr>
            </w:pPr>
            <w:r w:rsidRPr="00571F22">
              <w:rPr>
                <w:rFonts w:ascii="Cambria" w:hAnsi="Cambria"/>
                <w:sz w:val="18"/>
                <w:szCs w:val="18"/>
              </w:rPr>
              <w:t>52.247-64</w:t>
            </w:r>
          </w:p>
        </w:tc>
        <w:tc>
          <w:tcPr>
            <w:tcW w:w="6778" w:type="dxa"/>
            <w:shd w:val="clear" w:color="auto" w:fill="auto"/>
            <w:noWrap/>
            <w:hideMark/>
          </w:tcPr>
          <w:p w14:paraId="6D68435F" w14:textId="77777777" w:rsidR="002275CD" w:rsidRPr="00571F22" w:rsidRDefault="002275CD" w:rsidP="002275CD">
            <w:pPr>
              <w:jc w:val="both"/>
              <w:rPr>
                <w:rFonts w:ascii="Cambria" w:hAnsi="Cambria"/>
                <w:sz w:val="18"/>
                <w:szCs w:val="18"/>
              </w:rPr>
            </w:pPr>
            <w:r w:rsidRPr="00571F22">
              <w:rPr>
                <w:rFonts w:ascii="Cambria" w:hAnsi="Cambria"/>
                <w:sz w:val="18"/>
                <w:szCs w:val="18"/>
              </w:rPr>
              <w:t>Preference for Privately Owned U.S.-Flag Commercial Vessels.</w:t>
            </w:r>
          </w:p>
        </w:tc>
        <w:tc>
          <w:tcPr>
            <w:tcW w:w="1352" w:type="dxa"/>
            <w:shd w:val="clear" w:color="auto" w:fill="auto"/>
            <w:noWrap/>
            <w:hideMark/>
          </w:tcPr>
          <w:p w14:paraId="53ED7D4F"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FEB 2006</w:t>
            </w:r>
          </w:p>
        </w:tc>
      </w:tr>
      <w:tr w:rsidR="002275CD" w:rsidRPr="00571F22" w14:paraId="56B9F465" w14:textId="77777777" w:rsidTr="002275CD">
        <w:trPr>
          <w:trHeight w:val="300"/>
        </w:trPr>
        <w:tc>
          <w:tcPr>
            <w:tcW w:w="1446" w:type="dxa"/>
            <w:shd w:val="clear" w:color="auto" w:fill="auto"/>
            <w:noWrap/>
          </w:tcPr>
          <w:p w14:paraId="1DB6F540" w14:textId="77777777" w:rsidR="002275CD" w:rsidRPr="00571F22" w:rsidRDefault="002275CD" w:rsidP="002275CD">
            <w:pPr>
              <w:jc w:val="both"/>
              <w:rPr>
                <w:rFonts w:ascii="Cambria" w:hAnsi="Cambria"/>
                <w:sz w:val="18"/>
                <w:szCs w:val="18"/>
              </w:rPr>
            </w:pPr>
            <w:r w:rsidRPr="00571F22">
              <w:rPr>
                <w:rFonts w:ascii="Cambria" w:hAnsi="Cambria"/>
                <w:sz w:val="18"/>
                <w:szCs w:val="18"/>
              </w:rPr>
              <w:t>52.253-1</w:t>
            </w:r>
          </w:p>
        </w:tc>
        <w:tc>
          <w:tcPr>
            <w:tcW w:w="6778" w:type="dxa"/>
            <w:shd w:val="clear" w:color="auto" w:fill="auto"/>
            <w:noWrap/>
          </w:tcPr>
          <w:p w14:paraId="0EEB698D" w14:textId="77777777" w:rsidR="002275CD" w:rsidRPr="00571F22" w:rsidRDefault="002275CD" w:rsidP="002275CD">
            <w:pPr>
              <w:jc w:val="both"/>
              <w:rPr>
                <w:rFonts w:ascii="Cambria" w:hAnsi="Cambria"/>
                <w:sz w:val="18"/>
                <w:szCs w:val="18"/>
              </w:rPr>
            </w:pPr>
            <w:r w:rsidRPr="00571F22">
              <w:rPr>
                <w:rFonts w:ascii="Cambria" w:hAnsi="Cambria"/>
                <w:sz w:val="18"/>
                <w:szCs w:val="18"/>
              </w:rPr>
              <w:t>Computer Generated Forms.</w:t>
            </w:r>
          </w:p>
        </w:tc>
        <w:tc>
          <w:tcPr>
            <w:tcW w:w="1352" w:type="dxa"/>
            <w:shd w:val="clear" w:color="auto" w:fill="auto"/>
            <w:noWrap/>
          </w:tcPr>
          <w:p w14:paraId="783CFCC4"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JAN 1991</w:t>
            </w:r>
          </w:p>
        </w:tc>
      </w:tr>
    </w:tbl>
    <w:p w14:paraId="36E1B703" w14:textId="77777777" w:rsidR="002275CD" w:rsidRPr="00571F22" w:rsidRDefault="002275CD" w:rsidP="002275CD">
      <w:pPr>
        <w:pStyle w:val="ListParagraph"/>
        <w:autoSpaceDE w:val="0"/>
        <w:autoSpaceDN w:val="0"/>
        <w:adjustRightInd w:val="0"/>
        <w:ind w:left="360"/>
        <w:jc w:val="both"/>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2275CD" w:rsidRPr="00571F22" w14:paraId="287C16DB" w14:textId="77777777" w:rsidTr="002275CD">
        <w:trPr>
          <w:trHeight w:val="300"/>
        </w:trPr>
        <w:tc>
          <w:tcPr>
            <w:tcW w:w="9576" w:type="dxa"/>
            <w:gridSpan w:val="3"/>
            <w:shd w:val="clear" w:color="auto" w:fill="auto"/>
            <w:noWrap/>
          </w:tcPr>
          <w:p w14:paraId="0C36AC49" w14:textId="77777777" w:rsidR="002275CD" w:rsidRPr="00571F22" w:rsidRDefault="002275CD" w:rsidP="002275CD">
            <w:pPr>
              <w:jc w:val="both"/>
              <w:rPr>
                <w:rFonts w:ascii="Cambria" w:hAnsi="Cambria"/>
                <w:b/>
                <w:sz w:val="18"/>
                <w:szCs w:val="18"/>
              </w:rPr>
            </w:pPr>
            <w:r w:rsidRPr="00571F22">
              <w:rPr>
                <w:rFonts w:ascii="Cambria" w:hAnsi="Cambria"/>
                <w:b/>
                <w:sz w:val="18"/>
                <w:szCs w:val="18"/>
              </w:rPr>
              <w:t>USAID Regulations (AIDAR) (48 CFR Chapter 7)</w:t>
            </w:r>
          </w:p>
        </w:tc>
      </w:tr>
      <w:tr w:rsidR="002275CD" w:rsidRPr="00571F22" w14:paraId="5D4363DD" w14:textId="77777777" w:rsidTr="002275CD">
        <w:trPr>
          <w:trHeight w:val="300"/>
        </w:trPr>
        <w:tc>
          <w:tcPr>
            <w:tcW w:w="1495" w:type="dxa"/>
            <w:shd w:val="clear" w:color="auto" w:fill="auto"/>
            <w:noWrap/>
          </w:tcPr>
          <w:p w14:paraId="3B859B16" w14:textId="77777777" w:rsidR="002275CD" w:rsidRPr="00571F22" w:rsidRDefault="002275CD" w:rsidP="002275CD">
            <w:pPr>
              <w:jc w:val="both"/>
              <w:rPr>
                <w:rFonts w:ascii="Cambria" w:hAnsi="Cambria"/>
                <w:b/>
                <w:sz w:val="18"/>
                <w:szCs w:val="18"/>
              </w:rPr>
            </w:pPr>
            <w:r w:rsidRPr="00571F22">
              <w:rPr>
                <w:rFonts w:ascii="Cambria" w:hAnsi="Cambria"/>
                <w:b/>
                <w:sz w:val="18"/>
                <w:szCs w:val="18"/>
              </w:rPr>
              <w:t>Number</w:t>
            </w:r>
          </w:p>
        </w:tc>
        <w:tc>
          <w:tcPr>
            <w:tcW w:w="6809" w:type="dxa"/>
            <w:shd w:val="clear" w:color="auto" w:fill="auto"/>
            <w:noWrap/>
          </w:tcPr>
          <w:p w14:paraId="0F9B786E" w14:textId="77777777" w:rsidR="002275CD" w:rsidRPr="00571F22" w:rsidRDefault="002275CD" w:rsidP="002275CD">
            <w:pPr>
              <w:jc w:val="both"/>
              <w:rPr>
                <w:rFonts w:ascii="Cambria" w:hAnsi="Cambria"/>
                <w:b/>
                <w:sz w:val="18"/>
                <w:szCs w:val="18"/>
              </w:rPr>
            </w:pPr>
            <w:r w:rsidRPr="00571F22">
              <w:rPr>
                <w:rFonts w:ascii="Cambria" w:hAnsi="Cambria"/>
                <w:b/>
                <w:sz w:val="18"/>
                <w:szCs w:val="18"/>
              </w:rPr>
              <w:t>Title</w:t>
            </w:r>
          </w:p>
        </w:tc>
        <w:tc>
          <w:tcPr>
            <w:tcW w:w="1272" w:type="dxa"/>
            <w:shd w:val="clear" w:color="auto" w:fill="auto"/>
            <w:noWrap/>
          </w:tcPr>
          <w:p w14:paraId="5A67DAD8" w14:textId="77777777" w:rsidR="002275CD" w:rsidRPr="00571F22" w:rsidRDefault="002275CD" w:rsidP="002275CD">
            <w:pPr>
              <w:jc w:val="both"/>
              <w:rPr>
                <w:rFonts w:ascii="Cambria" w:hAnsi="Cambria"/>
                <w:b/>
                <w:sz w:val="18"/>
                <w:szCs w:val="18"/>
              </w:rPr>
            </w:pPr>
            <w:r w:rsidRPr="00571F22">
              <w:rPr>
                <w:rFonts w:ascii="Cambria" w:hAnsi="Cambria"/>
                <w:b/>
                <w:sz w:val="18"/>
                <w:szCs w:val="18"/>
              </w:rPr>
              <w:t>Date</w:t>
            </w:r>
          </w:p>
        </w:tc>
      </w:tr>
      <w:tr w:rsidR="002275CD" w:rsidRPr="00571F22" w14:paraId="037E6856" w14:textId="77777777" w:rsidTr="002275CD">
        <w:trPr>
          <w:trHeight w:val="300"/>
        </w:trPr>
        <w:tc>
          <w:tcPr>
            <w:tcW w:w="1495" w:type="dxa"/>
            <w:shd w:val="clear" w:color="auto" w:fill="auto"/>
            <w:noWrap/>
            <w:hideMark/>
          </w:tcPr>
          <w:p w14:paraId="7D5AF57D"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752.202-1</w:t>
            </w:r>
          </w:p>
        </w:tc>
        <w:tc>
          <w:tcPr>
            <w:tcW w:w="6809" w:type="dxa"/>
            <w:shd w:val="clear" w:color="auto" w:fill="auto"/>
            <w:noWrap/>
            <w:hideMark/>
          </w:tcPr>
          <w:p w14:paraId="2588C54E" w14:textId="77777777" w:rsidR="002275CD" w:rsidRPr="00571F22" w:rsidRDefault="002275CD" w:rsidP="002275CD">
            <w:pPr>
              <w:jc w:val="both"/>
              <w:rPr>
                <w:rFonts w:ascii="Cambria" w:hAnsi="Cambria"/>
                <w:sz w:val="18"/>
                <w:szCs w:val="18"/>
              </w:rPr>
            </w:pPr>
            <w:r w:rsidRPr="00571F22">
              <w:rPr>
                <w:rFonts w:ascii="Cambria" w:hAnsi="Cambria"/>
                <w:sz w:val="18"/>
                <w:szCs w:val="18"/>
              </w:rPr>
              <w:t xml:space="preserve">Definitions </w:t>
            </w:r>
          </w:p>
        </w:tc>
        <w:tc>
          <w:tcPr>
            <w:tcW w:w="1272" w:type="dxa"/>
            <w:shd w:val="clear" w:color="auto" w:fill="auto"/>
            <w:noWrap/>
            <w:hideMark/>
          </w:tcPr>
          <w:p w14:paraId="0B0615C9" w14:textId="77777777" w:rsidR="002275CD" w:rsidRPr="00571F22" w:rsidRDefault="002275CD" w:rsidP="002275CD">
            <w:pPr>
              <w:ind w:left="26" w:hanging="26"/>
              <w:jc w:val="both"/>
              <w:rPr>
                <w:rFonts w:ascii="Cambria" w:hAnsi="Cambria"/>
                <w:sz w:val="18"/>
                <w:szCs w:val="18"/>
              </w:rPr>
            </w:pPr>
            <w:r w:rsidRPr="00571F22">
              <w:rPr>
                <w:rFonts w:ascii="Cambria" w:hAnsi="Cambria"/>
                <w:sz w:val="18"/>
                <w:szCs w:val="18"/>
              </w:rPr>
              <w:t>JAN 1990</w:t>
            </w:r>
          </w:p>
        </w:tc>
      </w:tr>
      <w:tr w:rsidR="002275CD" w:rsidRPr="00571F22" w14:paraId="16CB5867" w14:textId="77777777" w:rsidTr="002275CD">
        <w:trPr>
          <w:trHeight w:val="300"/>
        </w:trPr>
        <w:tc>
          <w:tcPr>
            <w:tcW w:w="1495" w:type="dxa"/>
            <w:shd w:val="clear" w:color="auto" w:fill="auto"/>
            <w:noWrap/>
          </w:tcPr>
          <w:p w14:paraId="23755415"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752.209-71</w:t>
            </w:r>
          </w:p>
        </w:tc>
        <w:tc>
          <w:tcPr>
            <w:tcW w:w="6809" w:type="dxa"/>
            <w:shd w:val="clear" w:color="auto" w:fill="auto"/>
            <w:noWrap/>
          </w:tcPr>
          <w:p w14:paraId="67275CE1" w14:textId="77777777" w:rsidR="002275CD" w:rsidRPr="00571F22" w:rsidRDefault="002275CD" w:rsidP="002275CD">
            <w:pPr>
              <w:jc w:val="both"/>
              <w:rPr>
                <w:rFonts w:ascii="Cambria" w:hAnsi="Cambria"/>
                <w:sz w:val="18"/>
                <w:szCs w:val="18"/>
              </w:rPr>
            </w:pPr>
            <w:r w:rsidRPr="00571F22">
              <w:rPr>
                <w:rFonts w:ascii="Cambria" w:hAnsi="Cambria"/>
                <w:sz w:val="18"/>
                <w:szCs w:val="18"/>
              </w:rPr>
              <w:t>Organizational Conflicts of Interest Discovered after Award.</w:t>
            </w:r>
          </w:p>
        </w:tc>
        <w:tc>
          <w:tcPr>
            <w:tcW w:w="1272" w:type="dxa"/>
            <w:shd w:val="clear" w:color="auto" w:fill="auto"/>
            <w:noWrap/>
          </w:tcPr>
          <w:p w14:paraId="6C2306DE" w14:textId="77777777" w:rsidR="002275CD" w:rsidRPr="00571F22" w:rsidRDefault="002275CD" w:rsidP="002275CD">
            <w:pPr>
              <w:ind w:left="26" w:hanging="26"/>
              <w:jc w:val="both"/>
              <w:rPr>
                <w:rFonts w:ascii="Cambria" w:hAnsi="Cambria"/>
                <w:sz w:val="18"/>
                <w:szCs w:val="18"/>
              </w:rPr>
            </w:pPr>
            <w:r w:rsidRPr="00571F22">
              <w:rPr>
                <w:rFonts w:ascii="Cambria" w:hAnsi="Cambria"/>
                <w:sz w:val="18"/>
                <w:szCs w:val="18"/>
              </w:rPr>
              <w:t>JUN 1993</w:t>
            </w:r>
          </w:p>
        </w:tc>
      </w:tr>
      <w:tr w:rsidR="002275CD" w:rsidRPr="00571F22" w14:paraId="32B26FD3" w14:textId="77777777" w:rsidTr="002275CD">
        <w:trPr>
          <w:trHeight w:val="300"/>
        </w:trPr>
        <w:tc>
          <w:tcPr>
            <w:tcW w:w="1495" w:type="dxa"/>
            <w:shd w:val="clear" w:color="auto" w:fill="auto"/>
            <w:noWrap/>
          </w:tcPr>
          <w:p w14:paraId="120B34AC"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752.211-70</w:t>
            </w:r>
          </w:p>
        </w:tc>
        <w:tc>
          <w:tcPr>
            <w:tcW w:w="6809" w:type="dxa"/>
            <w:shd w:val="clear" w:color="auto" w:fill="auto"/>
            <w:noWrap/>
          </w:tcPr>
          <w:p w14:paraId="52F06860" w14:textId="77777777" w:rsidR="002275CD" w:rsidRPr="00571F22" w:rsidRDefault="002275CD" w:rsidP="002275CD">
            <w:pPr>
              <w:jc w:val="both"/>
              <w:rPr>
                <w:rFonts w:ascii="Cambria" w:hAnsi="Cambria"/>
                <w:sz w:val="18"/>
                <w:szCs w:val="18"/>
              </w:rPr>
            </w:pPr>
            <w:r w:rsidRPr="00571F22">
              <w:rPr>
                <w:rFonts w:ascii="Cambria" w:hAnsi="Cambria"/>
                <w:sz w:val="18"/>
                <w:szCs w:val="18"/>
              </w:rPr>
              <w:t>Language and Measurement.</w:t>
            </w:r>
          </w:p>
        </w:tc>
        <w:tc>
          <w:tcPr>
            <w:tcW w:w="1272" w:type="dxa"/>
            <w:shd w:val="clear" w:color="auto" w:fill="auto"/>
            <w:noWrap/>
          </w:tcPr>
          <w:p w14:paraId="6BE1060F" w14:textId="77777777" w:rsidR="002275CD" w:rsidRPr="00571F22" w:rsidRDefault="002275CD" w:rsidP="002275CD">
            <w:pPr>
              <w:ind w:left="26" w:hanging="26"/>
              <w:jc w:val="both"/>
              <w:rPr>
                <w:rFonts w:ascii="Cambria" w:hAnsi="Cambria"/>
                <w:sz w:val="18"/>
                <w:szCs w:val="18"/>
              </w:rPr>
            </w:pPr>
            <w:r w:rsidRPr="00571F22">
              <w:rPr>
                <w:rFonts w:ascii="Cambria" w:hAnsi="Cambria"/>
                <w:sz w:val="18"/>
                <w:szCs w:val="18"/>
              </w:rPr>
              <w:t>JUN 1992</w:t>
            </w:r>
          </w:p>
        </w:tc>
      </w:tr>
      <w:tr w:rsidR="002275CD" w:rsidRPr="00571F22" w14:paraId="3EB681BE" w14:textId="77777777" w:rsidTr="002275CD">
        <w:trPr>
          <w:trHeight w:val="300"/>
        </w:trPr>
        <w:tc>
          <w:tcPr>
            <w:tcW w:w="1495" w:type="dxa"/>
            <w:shd w:val="clear" w:color="auto" w:fill="auto"/>
            <w:noWrap/>
            <w:hideMark/>
          </w:tcPr>
          <w:p w14:paraId="0278CD98"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752.219-8</w:t>
            </w:r>
          </w:p>
        </w:tc>
        <w:tc>
          <w:tcPr>
            <w:tcW w:w="6809" w:type="dxa"/>
            <w:shd w:val="clear" w:color="auto" w:fill="auto"/>
            <w:noWrap/>
            <w:hideMark/>
          </w:tcPr>
          <w:p w14:paraId="6F73EED2" w14:textId="77777777" w:rsidR="002275CD" w:rsidRPr="00571F22" w:rsidRDefault="002275CD" w:rsidP="002275CD">
            <w:pPr>
              <w:jc w:val="both"/>
              <w:rPr>
                <w:rFonts w:ascii="Cambria" w:hAnsi="Cambria"/>
                <w:sz w:val="18"/>
                <w:szCs w:val="18"/>
              </w:rPr>
            </w:pPr>
            <w:r w:rsidRPr="00571F22">
              <w:rPr>
                <w:rFonts w:ascii="Cambria" w:hAnsi="Cambria"/>
                <w:sz w:val="18"/>
                <w:szCs w:val="18"/>
              </w:rPr>
              <w:t>Utilization of Small Business Concerns and Small Disadvantaged Business Concerns.</w:t>
            </w:r>
          </w:p>
        </w:tc>
        <w:tc>
          <w:tcPr>
            <w:tcW w:w="1272" w:type="dxa"/>
            <w:shd w:val="clear" w:color="auto" w:fill="auto"/>
            <w:noWrap/>
            <w:hideMark/>
          </w:tcPr>
          <w:p w14:paraId="4D9DEDBE" w14:textId="77777777" w:rsidR="002275CD" w:rsidRPr="00571F22" w:rsidRDefault="002275CD" w:rsidP="002275CD">
            <w:pPr>
              <w:ind w:left="26" w:hanging="26"/>
              <w:jc w:val="both"/>
              <w:rPr>
                <w:rFonts w:ascii="Cambria" w:hAnsi="Cambria"/>
                <w:sz w:val="18"/>
                <w:szCs w:val="18"/>
              </w:rPr>
            </w:pPr>
            <w:r w:rsidRPr="00571F22">
              <w:rPr>
                <w:rFonts w:ascii="Cambria" w:hAnsi="Cambria"/>
                <w:sz w:val="18"/>
                <w:szCs w:val="18"/>
              </w:rPr>
              <w:t>MAR 2015</w:t>
            </w:r>
          </w:p>
        </w:tc>
      </w:tr>
      <w:tr w:rsidR="002275CD" w:rsidRPr="00571F22" w14:paraId="6A40D0BD" w14:textId="77777777" w:rsidTr="002275CD">
        <w:trPr>
          <w:trHeight w:val="300"/>
        </w:trPr>
        <w:tc>
          <w:tcPr>
            <w:tcW w:w="1495" w:type="dxa"/>
            <w:shd w:val="clear" w:color="auto" w:fill="auto"/>
            <w:noWrap/>
          </w:tcPr>
          <w:p w14:paraId="7A9C2931"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752.222-70</w:t>
            </w:r>
          </w:p>
        </w:tc>
        <w:tc>
          <w:tcPr>
            <w:tcW w:w="6809" w:type="dxa"/>
            <w:shd w:val="clear" w:color="auto" w:fill="auto"/>
            <w:noWrap/>
          </w:tcPr>
          <w:p w14:paraId="53E52E77" w14:textId="77777777" w:rsidR="002275CD" w:rsidRPr="00571F22" w:rsidRDefault="002275CD" w:rsidP="002275CD">
            <w:pPr>
              <w:jc w:val="both"/>
              <w:rPr>
                <w:rFonts w:ascii="Cambria" w:hAnsi="Cambria"/>
                <w:sz w:val="18"/>
                <w:szCs w:val="18"/>
              </w:rPr>
            </w:pPr>
            <w:r w:rsidRPr="00571F22">
              <w:rPr>
                <w:rFonts w:ascii="Cambria" w:hAnsi="Cambria"/>
                <w:sz w:val="18"/>
                <w:szCs w:val="18"/>
              </w:rPr>
              <w:t>USAID Disability Policy.</w:t>
            </w:r>
          </w:p>
        </w:tc>
        <w:tc>
          <w:tcPr>
            <w:tcW w:w="1272" w:type="dxa"/>
            <w:shd w:val="clear" w:color="auto" w:fill="auto"/>
            <w:noWrap/>
          </w:tcPr>
          <w:p w14:paraId="1A347A34" w14:textId="77777777" w:rsidR="002275CD" w:rsidRPr="00571F22" w:rsidRDefault="002275CD" w:rsidP="002275CD">
            <w:pPr>
              <w:ind w:left="26" w:hanging="26"/>
              <w:jc w:val="both"/>
              <w:rPr>
                <w:rFonts w:ascii="Cambria" w:hAnsi="Cambria"/>
                <w:sz w:val="18"/>
                <w:szCs w:val="18"/>
              </w:rPr>
            </w:pPr>
            <w:r w:rsidRPr="00571F22">
              <w:rPr>
                <w:rFonts w:ascii="Cambria" w:hAnsi="Cambria"/>
                <w:sz w:val="18"/>
                <w:szCs w:val="18"/>
              </w:rPr>
              <w:t>DEC 2004</w:t>
            </w:r>
          </w:p>
        </w:tc>
      </w:tr>
      <w:tr w:rsidR="002275CD" w:rsidRPr="00571F22" w14:paraId="1EF8724A" w14:textId="77777777" w:rsidTr="002275CD">
        <w:trPr>
          <w:trHeight w:val="300"/>
        </w:trPr>
        <w:tc>
          <w:tcPr>
            <w:tcW w:w="1495" w:type="dxa"/>
            <w:shd w:val="clear" w:color="auto" w:fill="auto"/>
            <w:noWrap/>
            <w:hideMark/>
          </w:tcPr>
          <w:p w14:paraId="5394D72C"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752.222-71</w:t>
            </w:r>
          </w:p>
        </w:tc>
        <w:tc>
          <w:tcPr>
            <w:tcW w:w="6809" w:type="dxa"/>
            <w:shd w:val="clear" w:color="auto" w:fill="auto"/>
            <w:noWrap/>
            <w:hideMark/>
          </w:tcPr>
          <w:p w14:paraId="100F9E23" w14:textId="77777777" w:rsidR="002275CD" w:rsidRPr="00571F22" w:rsidRDefault="002275CD" w:rsidP="002275CD">
            <w:pPr>
              <w:jc w:val="both"/>
              <w:rPr>
                <w:rFonts w:ascii="Cambria" w:hAnsi="Cambria"/>
                <w:sz w:val="18"/>
                <w:szCs w:val="18"/>
              </w:rPr>
            </w:pPr>
            <w:r w:rsidRPr="00571F22">
              <w:rPr>
                <w:rFonts w:ascii="Cambria" w:hAnsi="Cambria"/>
                <w:sz w:val="18"/>
                <w:szCs w:val="18"/>
              </w:rPr>
              <w:t>Nondiscrimination.</w:t>
            </w:r>
          </w:p>
        </w:tc>
        <w:tc>
          <w:tcPr>
            <w:tcW w:w="1272" w:type="dxa"/>
            <w:shd w:val="clear" w:color="auto" w:fill="auto"/>
            <w:noWrap/>
            <w:hideMark/>
          </w:tcPr>
          <w:p w14:paraId="42324E73"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JUN 2012</w:t>
            </w:r>
          </w:p>
        </w:tc>
      </w:tr>
      <w:tr w:rsidR="002275CD" w:rsidRPr="00571F22" w14:paraId="3D1B9C88" w14:textId="77777777" w:rsidTr="002275CD">
        <w:trPr>
          <w:trHeight w:val="300"/>
        </w:trPr>
        <w:tc>
          <w:tcPr>
            <w:tcW w:w="1495" w:type="dxa"/>
            <w:shd w:val="clear" w:color="auto" w:fill="auto"/>
            <w:noWrap/>
            <w:hideMark/>
          </w:tcPr>
          <w:p w14:paraId="3C453290"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752.225-70</w:t>
            </w:r>
          </w:p>
        </w:tc>
        <w:tc>
          <w:tcPr>
            <w:tcW w:w="6809" w:type="dxa"/>
            <w:shd w:val="clear" w:color="auto" w:fill="auto"/>
            <w:noWrap/>
            <w:hideMark/>
          </w:tcPr>
          <w:p w14:paraId="45B18233" w14:textId="77777777" w:rsidR="002275CD" w:rsidRPr="00571F22" w:rsidRDefault="002275CD" w:rsidP="002275CD">
            <w:pPr>
              <w:jc w:val="both"/>
              <w:rPr>
                <w:rFonts w:ascii="Cambria" w:hAnsi="Cambria"/>
                <w:sz w:val="18"/>
                <w:szCs w:val="18"/>
              </w:rPr>
            </w:pPr>
            <w:r w:rsidRPr="00571F22">
              <w:rPr>
                <w:rFonts w:ascii="Cambria" w:hAnsi="Cambria"/>
                <w:sz w:val="18"/>
                <w:szCs w:val="18"/>
              </w:rPr>
              <w:t>Source and Nationality Requirements.</w:t>
            </w:r>
          </w:p>
        </w:tc>
        <w:tc>
          <w:tcPr>
            <w:tcW w:w="1272" w:type="dxa"/>
            <w:shd w:val="clear" w:color="auto" w:fill="auto"/>
            <w:noWrap/>
            <w:hideMark/>
          </w:tcPr>
          <w:p w14:paraId="45DCA7BB"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FEB 2012</w:t>
            </w:r>
          </w:p>
        </w:tc>
      </w:tr>
      <w:tr w:rsidR="002275CD" w:rsidRPr="00571F22" w14:paraId="074DA6CD" w14:textId="77777777" w:rsidTr="002275CD">
        <w:trPr>
          <w:trHeight w:val="300"/>
        </w:trPr>
        <w:tc>
          <w:tcPr>
            <w:tcW w:w="1495" w:type="dxa"/>
            <w:shd w:val="clear" w:color="auto" w:fill="auto"/>
            <w:noWrap/>
          </w:tcPr>
          <w:p w14:paraId="6750E0F3"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752.228-3</w:t>
            </w:r>
          </w:p>
        </w:tc>
        <w:tc>
          <w:tcPr>
            <w:tcW w:w="6809" w:type="dxa"/>
            <w:shd w:val="clear" w:color="auto" w:fill="auto"/>
            <w:noWrap/>
          </w:tcPr>
          <w:p w14:paraId="24D2B86D" w14:textId="77777777" w:rsidR="002275CD" w:rsidRPr="00571F22" w:rsidRDefault="002275CD" w:rsidP="002275CD">
            <w:pPr>
              <w:jc w:val="both"/>
              <w:rPr>
                <w:rFonts w:ascii="Cambria" w:hAnsi="Cambria"/>
                <w:sz w:val="18"/>
                <w:szCs w:val="18"/>
              </w:rPr>
            </w:pPr>
            <w:r w:rsidRPr="00571F22">
              <w:rPr>
                <w:rFonts w:ascii="Cambria" w:hAnsi="Cambria"/>
                <w:sz w:val="18"/>
                <w:szCs w:val="18"/>
              </w:rPr>
              <w:t>Worker’s Compensation Insurance (Defense Base Act).</w:t>
            </w:r>
          </w:p>
        </w:tc>
        <w:tc>
          <w:tcPr>
            <w:tcW w:w="1272" w:type="dxa"/>
            <w:shd w:val="clear" w:color="auto" w:fill="auto"/>
            <w:noWrap/>
          </w:tcPr>
          <w:p w14:paraId="42F9E186"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DEC 1991</w:t>
            </w:r>
          </w:p>
        </w:tc>
      </w:tr>
      <w:tr w:rsidR="002275CD" w:rsidRPr="00571F22" w14:paraId="604AD908" w14:textId="77777777" w:rsidTr="002275CD">
        <w:trPr>
          <w:trHeight w:val="300"/>
        </w:trPr>
        <w:tc>
          <w:tcPr>
            <w:tcW w:w="1495" w:type="dxa"/>
            <w:shd w:val="clear" w:color="auto" w:fill="auto"/>
            <w:noWrap/>
          </w:tcPr>
          <w:p w14:paraId="4904C723"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752.228-7</w:t>
            </w:r>
          </w:p>
        </w:tc>
        <w:tc>
          <w:tcPr>
            <w:tcW w:w="6809" w:type="dxa"/>
            <w:shd w:val="clear" w:color="auto" w:fill="auto"/>
            <w:noWrap/>
          </w:tcPr>
          <w:p w14:paraId="57585A30" w14:textId="77777777" w:rsidR="002275CD" w:rsidRPr="00571F22" w:rsidRDefault="002275CD" w:rsidP="002275CD">
            <w:pPr>
              <w:jc w:val="both"/>
              <w:rPr>
                <w:rFonts w:ascii="Cambria" w:hAnsi="Cambria"/>
                <w:sz w:val="18"/>
                <w:szCs w:val="18"/>
              </w:rPr>
            </w:pPr>
            <w:r w:rsidRPr="00571F22">
              <w:rPr>
                <w:rFonts w:ascii="Cambria" w:hAnsi="Cambria"/>
                <w:sz w:val="18"/>
                <w:szCs w:val="18"/>
              </w:rPr>
              <w:t>Insurance – Liability to Third Persons.</w:t>
            </w:r>
          </w:p>
        </w:tc>
        <w:tc>
          <w:tcPr>
            <w:tcW w:w="1272" w:type="dxa"/>
            <w:shd w:val="clear" w:color="auto" w:fill="auto"/>
            <w:noWrap/>
          </w:tcPr>
          <w:p w14:paraId="7388C06C"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JUL 1997</w:t>
            </w:r>
          </w:p>
        </w:tc>
      </w:tr>
      <w:tr w:rsidR="002275CD" w:rsidRPr="00571F22" w14:paraId="4BFC4DCE" w14:textId="77777777" w:rsidTr="002275CD">
        <w:trPr>
          <w:trHeight w:val="300"/>
        </w:trPr>
        <w:tc>
          <w:tcPr>
            <w:tcW w:w="1495" w:type="dxa"/>
            <w:shd w:val="clear" w:color="auto" w:fill="auto"/>
            <w:noWrap/>
          </w:tcPr>
          <w:p w14:paraId="3274F407"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752.228-70</w:t>
            </w:r>
          </w:p>
        </w:tc>
        <w:tc>
          <w:tcPr>
            <w:tcW w:w="6809" w:type="dxa"/>
            <w:shd w:val="clear" w:color="auto" w:fill="auto"/>
            <w:noWrap/>
          </w:tcPr>
          <w:p w14:paraId="4BC28E81" w14:textId="77777777" w:rsidR="002275CD" w:rsidRPr="00571F22" w:rsidRDefault="002275CD" w:rsidP="002275CD">
            <w:pPr>
              <w:jc w:val="both"/>
              <w:rPr>
                <w:rFonts w:ascii="Cambria" w:hAnsi="Cambria"/>
                <w:sz w:val="18"/>
                <w:szCs w:val="18"/>
              </w:rPr>
            </w:pPr>
            <w:r w:rsidRPr="00571F22">
              <w:rPr>
                <w:rFonts w:ascii="Cambria" w:hAnsi="Cambria"/>
                <w:sz w:val="18"/>
                <w:szCs w:val="18"/>
              </w:rPr>
              <w:t>Medical Evacuation (MEDEVAC) Services.</w:t>
            </w:r>
          </w:p>
        </w:tc>
        <w:tc>
          <w:tcPr>
            <w:tcW w:w="1272" w:type="dxa"/>
            <w:shd w:val="clear" w:color="auto" w:fill="auto"/>
            <w:noWrap/>
          </w:tcPr>
          <w:p w14:paraId="01E1BC2A"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JUL 2007</w:t>
            </w:r>
          </w:p>
        </w:tc>
      </w:tr>
      <w:tr w:rsidR="002275CD" w:rsidRPr="00571F22" w14:paraId="4F1270BE" w14:textId="77777777" w:rsidTr="002275CD">
        <w:trPr>
          <w:trHeight w:val="300"/>
        </w:trPr>
        <w:tc>
          <w:tcPr>
            <w:tcW w:w="1495" w:type="dxa"/>
            <w:shd w:val="clear" w:color="auto" w:fill="auto"/>
            <w:noWrap/>
          </w:tcPr>
          <w:p w14:paraId="2941BAAC"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752.229-70</w:t>
            </w:r>
          </w:p>
        </w:tc>
        <w:tc>
          <w:tcPr>
            <w:tcW w:w="6809" w:type="dxa"/>
            <w:shd w:val="clear" w:color="auto" w:fill="auto"/>
            <w:noWrap/>
          </w:tcPr>
          <w:p w14:paraId="59A31301" w14:textId="77777777" w:rsidR="002275CD" w:rsidRPr="00571F22" w:rsidRDefault="002275CD" w:rsidP="002275CD">
            <w:pPr>
              <w:jc w:val="both"/>
              <w:rPr>
                <w:rFonts w:ascii="Cambria" w:hAnsi="Cambria"/>
                <w:sz w:val="18"/>
                <w:szCs w:val="18"/>
              </w:rPr>
            </w:pPr>
            <w:r w:rsidRPr="00571F22">
              <w:rPr>
                <w:rFonts w:ascii="Cambria" w:hAnsi="Cambria"/>
                <w:sz w:val="18"/>
                <w:szCs w:val="18"/>
              </w:rPr>
              <w:t>Federal, State and Local Taxes.</w:t>
            </w:r>
          </w:p>
        </w:tc>
        <w:tc>
          <w:tcPr>
            <w:tcW w:w="1272" w:type="dxa"/>
            <w:shd w:val="clear" w:color="auto" w:fill="auto"/>
            <w:noWrap/>
          </w:tcPr>
          <w:p w14:paraId="601CE1E1" w14:textId="77777777" w:rsidR="002275CD" w:rsidRPr="00571F22" w:rsidRDefault="002275CD" w:rsidP="002275CD">
            <w:pPr>
              <w:ind w:left="26" w:firstLine="0"/>
              <w:jc w:val="both"/>
              <w:rPr>
                <w:rFonts w:ascii="Cambria" w:hAnsi="Cambria"/>
                <w:sz w:val="18"/>
                <w:szCs w:val="18"/>
              </w:rPr>
            </w:pPr>
          </w:p>
        </w:tc>
      </w:tr>
      <w:tr w:rsidR="002275CD" w:rsidRPr="00571F22" w14:paraId="56E3A1C9" w14:textId="77777777" w:rsidTr="002275CD">
        <w:trPr>
          <w:trHeight w:val="300"/>
        </w:trPr>
        <w:tc>
          <w:tcPr>
            <w:tcW w:w="1495" w:type="dxa"/>
            <w:shd w:val="clear" w:color="auto" w:fill="auto"/>
            <w:noWrap/>
          </w:tcPr>
          <w:p w14:paraId="117C1A78"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752.7009</w:t>
            </w:r>
          </w:p>
        </w:tc>
        <w:tc>
          <w:tcPr>
            <w:tcW w:w="6809" w:type="dxa"/>
            <w:shd w:val="clear" w:color="auto" w:fill="auto"/>
            <w:noWrap/>
          </w:tcPr>
          <w:p w14:paraId="61102138" w14:textId="77777777" w:rsidR="002275CD" w:rsidRPr="00571F22" w:rsidRDefault="002275CD" w:rsidP="002275CD">
            <w:pPr>
              <w:jc w:val="both"/>
              <w:rPr>
                <w:rFonts w:ascii="Cambria" w:hAnsi="Cambria"/>
                <w:sz w:val="18"/>
                <w:szCs w:val="18"/>
              </w:rPr>
            </w:pPr>
            <w:r w:rsidRPr="00571F22">
              <w:rPr>
                <w:rFonts w:ascii="Cambria" w:hAnsi="Cambria"/>
                <w:sz w:val="18"/>
                <w:szCs w:val="18"/>
              </w:rPr>
              <w:t>Marking.</w:t>
            </w:r>
          </w:p>
        </w:tc>
        <w:tc>
          <w:tcPr>
            <w:tcW w:w="1272" w:type="dxa"/>
            <w:shd w:val="clear" w:color="auto" w:fill="auto"/>
            <w:noWrap/>
          </w:tcPr>
          <w:p w14:paraId="42D740F4"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JAN 1993</w:t>
            </w:r>
          </w:p>
        </w:tc>
      </w:tr>
      <w:tr w:rsidR="002275CD" w:rsidRPr="00571F22" w14:paraId="3DCB432F" w14:textId="77777777" w:rsidTr="002275CD">
        <w:trPr>
          <w:trHeight w:val="300"/>
        </w:trPr>
        <w:tc>
          <w:tcPr>
            <w:tcW w:w="1495" w:type="dxa"/>
            <w:shd w:val="clear" w:color="auto" w:fill="auto"/>
            <w:noWrap/>
          </w:tcPr>
          <w:p w14:paraId="75C2915B"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752.7012</w:t>
            </w:r>
          </w:p>
        </w:tc>
        <w:tc>
          <w:tcPr>
            <w:tcW w:w="6809" w:type="dxa"/>
            <w:shd w:val="clear" w:color="auto" w:fill="auto"/>
            <w:noWrap/>
          </w:tcPr>
          <w:p w14:paraId="444F3B22" w14:textId="77777777" w:rsidR="002275CD" w:rsidRPr="00571F22" w:rsidRDefault="002275CD" w:rsidP="002275CD">
            <w:pPr>
              <w:jc w:val="both"/>
              <w:rPr>
                <w:rFonts w:ascii="Cambria" w:hAnsi="Cambria"/>
                <w:sz w:val="18"/>
                <w:szCs w:val="18"/>
              </w:rPr>
            </w:pPr>
            <w:r w:rsidRPr="00571F22">
              <w:rPr>
                <w:rFonts w:ascii="Cambria" w:hAnsi="Cambria"/>
                <w:sz w:val="18"/>
                <w:szCs w:val="18"/>
              </w:rPr>
              <w:t>Protection of the Individual as a Research Subject.</w:t>
            </w:r>
          </w:p>
        </w:tc>
        <w:tc>
          <w:tcPr>
            <w:tcW w:w="1272" w:type="dxa"/>
            <w:shd w:val="clear" w:color="auto" w:fill="auto"/>
            <w:noWrap/>
          </w:tcPr>
          <w:p w14:paraId="2E9C508F"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AUG 1995</w:t>
            </w:r>
          </w:p>
        </w:tc>
      </w:tr>
      <w:tr w:rsidR="002275CD" w:rsidRPr="00571F22" w14:paraId="1321E637" w14:textId="77777777" w:rsidTr="002275CD">
        <w:trPr>
          <w:trHeight w:val="300"/>
        </w:trPr>
        <w:tc>
          <w:tcPr>
            <w:tcW w:w="1495" w:type="dxa"/>
            <w:shd w:val="clear" w:color="auto" w:fill="auto"/>
            <w:noWrap/>
          </w:tcPr>
          <w:p w14:paraId="39DD359F"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752.7034</w:t>
            </w:r>
          </w:p>
        </w:tc>
        <w:tc>
          <w:tcPr>
            <w:tcW w:w="6809" w:type="dxa"/>
            <w:shd w:val="clear" w:color="auto" w:fill="auto"/>
            <w:noWrap/>
          </w:tcPr>
          <w:p w14:paraId="765EDC8A" w14:textId="77777777" w:rsidR="002275CD" w:rsidRPr="00571F22" w:rsidRDefault="002275CD" w:rsidP="002275CD">
            <w:pPr>
              <w:jc w:val="both"/>
              <w:rPr>
                <w:rFonts w:ascii="Cambria" w:hAnsi="Cambria"/>
                <w:sz w:val="18"/>
                <w:szCs w:val="18"/>
              </w:rPr>
            </w:pPr>
            <w:r w:rsidRPr="00571F22">
              <w:rPr>
                <w:rFonts w:ascii="Cambria" w:hAnsi="Cambria"/>
                <w:sz w:val="18"/>
                <w:szCs w:val="18"/>
              </w:rPr>
              <w:t>Acknowledgement and Disclaimer.</w:t>
            </w:r>
          </w:p>
        </w:tc>
        <w:tc>
          <w:tcPr>
            <w:tcW w:w="1272" w:type="dxa"/>
            <w:shd w:val="clear" w:color="auto" w:fill="auto"/>
            <w:noWrap/>
          </w:tcPr>
          <w:p w14:paraId="303F9AC9"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DEC 1991</w:t>
            </w:r>
          </w:p>
        </w:tc>
      </w:tr>
      <w:tr w:rsidR="002275CD" w:rsidRPr="00571F22" w14:paraId="330F676E" w14:textId="77777777" w:rsidTr="002275CD">
        <w:trPr>
          <w:trHeight w:val="300"/>
        </w:trPr>
        <w:tc>
          <w:tcPr>
            <w:tcW w:w="1495" w:type="dxa"/>
            <w:shd w:val="clear" w:color="auto" w:fill="auto"/>
            <w:noWrap/>
            <w:hideMark/>
          </w:tcPr>
          <w:p w14:paraId="1689939D"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752.7037</w:t>
            </w:r>
          </w:p>
        </w:tc>
        <w:tc>
          <w:tcPr>
            <w:tcW w:w="6809" w:type="dxa"/>
            <w:shd w:val="clear" w:color="auto" w:fill="auto"/>
            <w:noWrap/>
            <w:hideMark/>
          </w:tcPr>
          <w:p w14:paraId="36F0BA63" w14:textId="77777777" w:rsidR="002275CD" w:rsidRPr="00571F22" w:rsidRDefault="002275CD" w:rsidP="002275CD">
            <w:pPr>
              <w:jc w:val="both"/>
              <w:rPr>
                <w:rFonts w:ascii="Cambria" w:hAnsi="Cambria"/>
                <w:sz w:val="18"/>
                <w:szCs w:val="18"/>
              </w:rPr>
            </w:pPr>
            <w:r w:rsidRPr="00571F22">
              <w:rPr>
                <w:rFonts w:ascii="Cambria" w:hAnsi="Cambria"/>
                <w:sz w:val="18"/>
                <w:szCs w:val="18"/>
              </w:rPr>
              <w:t>Child Safeguarding Standards.</w:t>
            </w:r>
          </w:p>
        </w:tc>
        <w:tc>
          <w:tcPr>
            <w:tcW w:w="1272" w:type="dxa"/>
            <w:shd w:val="clear" w:color="auto" w:fill="auto"/>
            <w:noWrap/>
            <w:hideMark/>
          </w:tcPr>
          <w:p w14:paraId="4C2B4553" w14:textId="77777777" w:rsidR="002275CD" w:rsidRPr="00571F22" w:rsidRDefault="002275CD" w:rsidP="002275CD">
            <w:pPr>
              <w:ind w:left="26" w:firstLine="0"/>
              <w:jc w:val="both"/>
              <w:rPr>
                <w:rFonts w:ascii="Cambria" w:hAnsi="Cambria"/>
                <w:sz w:val="18"/>
                <w:szCs w:val="18"/>
              </w:rPr>
            </w:pPr>
            <w:r w:rsidRPr="00571F22">
              <w:rPr>
                <w:rFonts w:ascii="Cambria" w:hAnsi="Cambria"/>
                <w:sz w:val="18"/>
                <w:szCs w:val="18"/>
              </w:rPr>
              <w:t>AUG 2016</w:t>
            </w:r>
          </w:p>
        </w:tc>
      </w:tr>
      <w:tr w:rsidR="002275CD" w:rsidRPr="00571F22" w14:paraId="78885130" w14:textId="77777777" w:rsidTr="002275CD">
        <w:trPr>
          <w:trHeight w:val="300"/>
        </w:trPr>
        <w:tc>
          <w:tcPr>
            <w:tcW w:w="1495" w:type="dxa"/>
            <w:shd w:val="clear" w:color="auto" w:fill="auto"/>
            <w:noWrap/>
            <w:hideMark/>
          </w:tcPr>
          <w:p w14:paraId="70FFBE79" w14:textId="77777777" w:rsidR="002275CD" w:rsidRPr="00571F22" w:rsidRDefault="002275CD" w:rsidP="002275CD">
            <w:pPr>
              <w:ind w:left="337" w:firstLine="0"/>
              <w:jc w:val="both"/>
              <w:rPr>
                <w:rFonts w:ascii="Cambria" w:hAnsi="Cambria"/>
                <w:sz w:val="18"/>
                <w:szCs w:val="18"/>
              </w:rPr>
            </w:pPr>
            <w:r w:rsidRPr="00571F22">
              <w:rPr>
                <w:rFonts w:ascii="Cambria" w:hAnsi="Cambria"/>
                <w:sz w:val="18"/>
                <w:szCs w:val="18"/>
              </w:rPr>
              <w:t>752.7038</w:t>
            </w:r>
          </w:p>
        </w:tc>
        <w:tc>
          <w:tcPr>
            <w:tcW w:w="6809" w:type="dxa"/>
            <w:shd w:val="clear" w:color="auto" w:fill="auto"/>
            <w:noWrap/>
            <w:hideMark/>
          </w:tcPr>
          <w:p w14:paraId="1E3B2E28" w14:textId="77777777" w:rsidR="002275CD" w:rsidRPr="00571F22" w:rsidRDefault="002275CD" w:rsidP="002275CD">
            <w:pPr>
              <w:jc w:val="both"/>
              <w:rPr>
                <w:rFonts w:ascii="Cambria" w:hAnsi="Cambria"/>
                <w:sz w:val="18"/>
                <w:szCs w:val="18"/>
              </w:rPr>
            </w:pPr>
            <w:r w:rsidRPr="00571F22">
              <w:rPr>
                <w:rFonts w:ascii="Cambria" w:hAnsi="Cambria"/>
                <w:sz w:val="18"/>
                <w:szCs w:val="18"/>
              </w:rPr>
              <w:t>Nondiscrimination against End-Users of Supplies or Services.</w:t>
            </w:r>
          </w:p>
        </w:tc>
        <w:tc>
          <w:tcPr>
            <w:tcW w:w="1272" w:type="dxa"/>
            <w:shd w:val="clear" w:color="auto" w:fill="auto"/>
            <w:noWrap/>
            <w:hideMark/>
          </w:tcPr>
          <w:p w14:paraId="5F66744B" w14:textId="77777777" w:rsidR="002275CD" w:rsidRPr="00571F22" w:rsidRDefault="002275CD" w:rsidP="002275CD">
            <w:pPr>
              <w:ind w:left="0" w:firstLine="0"/>
              <w:jc w:val="both"/>
              <w:rPr>
                <w:rFonts w:ascii="Cambria" w:hAnsi="Cambria"/>
                <w:sz w:val="18"/>
                <w:szCs w:val="18"/>
              </w:rPr>
            </w:pPr>
            <w:r w:rsidRPr="00571F22">
              <w:rPr>
                <w:rFonts w:ascii="Cambria" w:hAnsi="Cambria"/>
                <w:sz w:val="18"/>
                <w:szCs w:val="18"/>
              </w:rPr>
              <w:t>OCT 2016</w:t>
            </w:r>
          </w:p>
        </w:tc>
      </w:tr>
    </w:tbl>
    <w:p w14:paraId="209F8684" w14:textId="77777777" w:rsidR="002275CD" w:rsidRDefault="002275CD" w:rsidP="002275CD">
      <w:pPr>
        <w:autoSpaceDE w:val="0"/>
        <w:autoSpaceDN w:val="0"/>
        <w:adjustRightInd w:val="0"/>
        <w:spacing w:after="120"/>
        <w:contextualSpacing/>
        <w:jc w:val="both"/>
        <w:rPr>
          <w:rFonts w:ascii="Cambria" w:hAnsi="Cambria"/>
          <w:sz w:val="20"/>
        </w:rPr>
      </w:pPr>
    </w:p>
    <w:p w14:paraId="22F834F8" w14:textId="77777777" w:rsidR="002275CD" w:rsidRPr="00571F22" w:rsidRDefault="002275CD" w:rsidP="006B465A">
      <w:pPr>
        <w:pStyle w:val="ListParagraph"/>
        <w:numPr>
          <w:ilvl w:val="0"/>
          <w:numId w:val="51"/>
        </w:numPr>
        <w:autoSpaceDE w:val="0"/>
        <w:autoSpaceDN w:val="0"/>
        <w:adjustRightInd w:val="0"/>
        <w:contextualSpacing/>
        <w:jc w:val="both"/>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2714DEB8" w14:textId="77777777" w:rsidR="002275CD" w:rsidRPr="00571F22" w:rsidRDefault="002275CD" w:rsidP="002275CD">
      <w:pPr>
        <w:pStyle w:val="ListParagraph"/>
        <w:autoSpaceDE w:val="0"/>
        <w:autoSpaceDN w:val="0"/>
        <w:adjustRightInd w:val="0"/>
        <w:ind w:left="360"/>
        <w:jc w:val="both"/>
        <w:outlineLvl w:val="1"/>
        <w:rPr>
          <w:rFonts w:ascii="Cambria" w:hAnsi="Cambria"/>
          <w:bCs/>
          <w:caps/>
          <w:sz w:val="18"/>
          <w:szCs w:val="18"/>
          <w:u w:val="single"/>
        </w:rPr>
      </w:pPr>
    </w:p>
    <w:p w14:paraId="66B0FD67" w14:textId="77777777" w:rsidR="002275CD" w:rsidRPr="00571F22" w:rsidRDefault="002275CD" w:rsidP="002275CD">
      <w:pPr>
        <w:spacing w:after="120"/>
        <w:jc w:val="both"/>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53">
        <w:r w:rsidRPr="00571F22">
          <w:rPr>
            <w:rFonts w:ascii="Cambria" w:hAnsi="Cambria"/>
            <w:color w:val="0000FF"/>
            <w:spacing w:val="-2"/>
            <w:sz w:val="18"/>
            <w:szCs w:val="18"/>
            <w:u w:val="single" w:color="0000FF"/>
          </w:rPr>
          <w:t>http://www.usaid.gov/sites/default/files/documents/1864/CondomSTIIssueBrief.pdf</w:t>
        </w:r>
      </w:hyperlink>
    </w:p>
    <w:p w14:paraId="2EF639FA" w14:textId="77777777" w:rsidR="002275CD" w:rsidRPr="00571F22" w:rsidRDefault="002275CD" w:rsidP="002275CD">
      <w:pPr>
        <w:jc w:val="both"/>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371AF254" w14:textId="77777777" w:rsidR="002275CD" w:rsidRPr="00571F22" w:rsidRDefault="002275CD" w:rsidP="002275CD">
      <w:pPr>
        <w:tabs>
          <w:tab w:val="left" w:pos="720"/>
        </w:tabs>
        <w:jc w:val="both"/>
        <w:outlineLvl w:val="1"/>
        <w:rPr>
          <w:rFonts w:ascii="Cambria" w:hAnsi="Cambria"/>
          <w:sz w:val="18"/>
          <w:szCs w:val="18"/>
        </w:rPr>
      </w:pPr>
      <w:bookmarkStart w:id="44" w:name="H.12._PROHIBITION_ON_THE_PROMOTION_OR_AD"/>
      <w:bookmarkStart w:id="45" w:name="_bookmark49"/>
      <w:bookmarkEnd w:id="44"/>
      <w:bookmarkEnd w:id="45"/>
    </w:p>
    <w:p w14:paraId="1FCF576F" w14:textId="77777777" w:rsidR="002275CD" w:rsidRPr="00571F22" w:rsidRDefault="002275CD" w:rsidP="002275CD">
      <w:pPr>
        <w:pStyle w:val="ListParagraph"/>
        <w:autoSpaceDE w:val="0"/>
        <w:autoSpaceDN w:val="0"/>
        <w:adjustRightInd w:val="0"/>
        <w:ind w:left="360"/>
        <w:jc w:val="both"/>
        <w:outlineLvl w:val="1"/>
        <w:rPr>
          <w:rFonts w:ascii="Cambria" w:hAnsi="Cambria"/>
          <w:bCs/>
          <w:caps/>
          <w:sz w:val="18"/>
          <w:szCs w:val="18"/>
          <w:u w:val="single"/>
        </w:rPr>
      </w:pPr>
    </w:p>
    <w:p w14:paraId="705A0BC6" w14:textId="77777777" w:rsidR="002275CD" w:rsidRPr="00571F22" w:rsidRDefault="002275CD" w:rsidP="006B465A">
      <w:pPr>
        <w:pStyle w:val="ListParagraph"/>
        <w:numPr>
          <w:ilvl w:val="0"/>
          <w:numId w:val="51"/>
        </w:numPr>
        <w:autoSpaceDE w:val="0"/>
        <w:autoSpaceDN w:val="0"/>
        <w:adjustRightInd w:val="0"/>
        <w:contextualSpacing/>
        <w:jc w:val="both"/>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49828B96" w14:textId="77777777" w:rsidR="002275CD" w:rsidRPr="00571F22" w:rsidRDefault="002275CD" w:rsidP="002275CD">
      <w:pPr>
        <w:jc w:val="both"/>
        <w:rPr>
          <w:rFonts w:ascii="Cambria" w:hAnsi="Cambria"/>
          <w:spacing w:val="-1"/>
          <w:sz w:val="18"/>
          <w:szCs w:val="18"/>
        </w:rPr>
      </w:pPr>
    </w:p>
    <w:p w14:paraId="3031DF9F" w14:textId="77777777" w:rsidR="002275CD" w:rsidRPr="00571F22" w:rsidRDefault="002275CD" w:rsidP="006B465A">
      <w:pPr>
        <w:widowControl w:val="0"/>
        <w:numPr>
          <w:ilvl w:val="2"/>
          <w:numId w:val="56"/>
        </w:numPr>
        <w:spacing w:after="120"/>
        <w:jc w:val="both"/>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w:t>
      </w:r>
      <w:proofErr w:type="spellStart"/>
      <w:r w:rsidRPr="00571F22">
        <w:rPr>
          <w:rFonts w:ascii="Cambria" w:hAnsi="Cambria"/>
          <w:spacing w:val="-1"/>
          <w:sz w:val="18"/>
          <w:szCs w:val="18"/>
        </w:rPr>
        <w:t>Pub.L</w:t>
      </w:r>
      <w:proofErr w:type="spellEnd"/>
      <w:r w:rsidRPr="00571F22">
        <w:rPr>
          <w:rFonts w:ascii="Cambria" w:hAnsi="Cambria"/>
          <w:spacing w:val="-1"/>
          <w:sz w:val="18"/>
          <w:szCs w:val="18"/>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045CA058" w14:textId="77777777" w:rsidR="002275CD" w:rsidRPr="00571F22" w:rsidRDefault="002275CD" w:rsidP="006B465A">
      <w:pPr>
        <w:widowControl w:val="0"/>
        <w:numPr>
          <w:ilvl w:val="2"/>
          <w:numId w:val="56"/>
        </w:numPr>
        <w:spacing w:after="120"/>
        <w:jc w:val="both"/>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w:t>
      </w:r>
      <w:proofErr w:type="spellStart"/>
      <w:r w:rsidRPr="00571F22">
        <w:rPr>
          <w:rFonts w:ascii="Cambria" w:hAnsi="Cambria"/>
          <w:sz w:val="18"/>
          <w:szCs w:val="18"/>
        </w:rPr>
        <w:t>subawardee</w:t>
      </w:r>
      <w:proofErr w:type="spellEnd"/>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708011AE" w14:textId="77777777" w:rsidR="002275CD" w:rsidRPr="00571F22" w:rsidRDefault="002275CD" w:rsidP="002275CD">
      <w:pPr>
        <w:jc w:val="both"/>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7C332583" w14:textId="77777777" w:rsidR="002275CD" w:rsidRPr="00571F22" w:rsidRDefault="002275CD" w:rsidP="006B465A">
      <w:pPr>
        <w:widowControl w:val="0"/>
        <w:numPr>
          <w:ilvl w:val="0"/>
          <w:numId w:val="19"/>
        </w:numPr>
        <w:jc w:val="both"/>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5133029B" w14:textId="77777777" w:rsidR="002275CD" w:rsidRPr="00571F22" w:rsidRDefault="002275CD" w:rsidP="006B465A">
      <w:pPr>
        <w:widowControl w:val="0"/>
        <w:numPr>
          <w:ilvl w:val="0"/>
          <w:numId w:val="19"/>
        </w:numPr>
        <w:jc w:val="both"/>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2CF7E36E" w14:textId="77777777" w:rsidR="002275CD" w:rsidRPr="00571F22" w:rsidRDefault="002275CD" w:rsidP="006B465A">
      <w:pPr>
        <w:widowControl w:val="0"/>
        <w:numPr>
          <w:ilvl w:val="0"/>
          <w:numId w:val="19"/>
        </w:numPr>
        <w:spacing w:after="120"/>
        <w:jc w:val="both"/>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3CDCB4C0" w14:textId="77777777" w:rsidR="002275CD" w:rsidRPr="00571F22" w:rsidRDefault="002275CD" w:rsidP="002275CD">
      <w:pPr>
        <w:ind w:left="360"/>
        <w:jc w:val="both"/>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7A0EEFA8" w14:textId="77777777" w:rsidR="002275CD" w:rsidRPr="00571F22" w:rsidRDefault="002275CD" w:rsidP="006B465A">
      <w:pPr>
        <w:widowControl w:val="0"/>
        <w:numPr>
          <w:ilvl w:val="0"/>
          <w:numId w:val="20"/>
        </w:numPr>
        <w:jc w:val="both"/>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2A0CEBEE" w14:textId="77777777" w:rsidR="002275CD" w:rsidRPr="00571F22" w:rsidRDefault="002275CD" w:rsidP="006B465A">
      <w:pPr>
        <w:widowControl w:val="0"/>
        <w:numPr>
          <w:ilvl w:val="0"/>
          <w:numId w:val="20"/>
        </w:numPr>
        <w:jc w:val="both"/>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4CC3D284" w14:textId="77777777" w:rsidR="002275CD" w:rsidRPr="00571F22" w:rsidRDefault="002275CD" w:rsidP="006B465A">
      <w:pPr>
        <w:widowControl w:val="0"/>
        <w:numPr>
          <w:ilvl w:val="0"/>
          <w:numId w:val="20"/>
        </w:numPr>
        <w:spacing w:after="120"/>
        <w:jc w:val="both"/>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w:t>
      </w:r>
      <w:proofErr w:type="spellStart"/>
      <w:r w:rsidRPr="00571F22">
        <w:rPr>
          <w:rFonts w:ascii="Cambria" w:hAnsi="Cambria"/>
          <w:spacing w:val="-1"/>
          <w:sz w:val="18"/>
          <w:szCs w:val="18"/>
        </w:rPr>
        <w:t>i</w:t>
      </w:r>
      <w:proofErr w:type="spellEnd"/>
      <w:r w:rsidRPr="00571F22">
        <w:rPr>
          <w:rFonts w:ascii="Cambria" w:hAnsi="Cambria"/>
          <w:spacing w:val="-1"/>
          <w:sz w:val="18"/>
          <w:szCs w:val="18"/>
        </w:rPr>
        <w:t>) and (ii), or making decisions or functioning in a recipient’s chain of command (e.g., providing managerial or supervisory services approving financial transactions, personnel actions).</w:t>
      </w:r>
    </w:p>
    <w:p w14:paraId="0F6FEF9E" w14:textId="77777777" w:rsidR="002275CD" w:rsidRPr="00571F22" w:rsidRDefault="002275CD" w:rsidP="006B465A">
      <w:pPr>
        <w:widowControl w:val="0"/>
        <w:numPr>
          <w:ilvl w:val="2"/>
          <w:numId w:val="56"/>
        </w:numPr>
        <w:spacing w:after="120"/>
        <w:jc w:val="both"/>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544835D2" w14:textId="77777777" w:rsidR="002275CD" w:rsidRPr="00571F22" w:rsidRDefault="002275CD" w:rsidP="002275CD">
      <w:pPr>
        <w:spacing w:after="120"/>
        <w:ind w:left="360"/>
        <w:jc w:val="both"/>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7145A6AF" w14:textId="77777777" w:rsidR="002275CD" w:rsidRPr="00571F22" w:rsidRDefault="002275CD" w:rsidP="002275CD">
      <w:pPr>
        <w:spacing w:after="120"/>
        <w:ind w:left="360"/>
        <w:jc w:val="both"/>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181868E9" w14:textId="77777777" w:rsidR="002275CD" w:rsidRPr="00571F22" w:rsidRDefault="002275CD" w:rsidP="002275CD">
      <w:pPr>
        <w:spacing w:after="120"/>
        <w:ind w:left="360"/>
        <w:jc w:val="both"/>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7B7D6452" w14:textId="77777777" w:rsidR="002275CD" w:rsidRPr="00571F22" w:rsidRDefault="002275CD" w:rsidP="006B465A">
      <w:pPr>
        <w:widowControl w:val="0"/>
        <w:numPr>
          <w:ilvl w:val="2"/>
          <w:numId w:val="56"/>
        </w:numPr>
        <w:spacing w:after="120"/>
        <w:jc w:val="both"/>
        <w:rPr>
          <w:rFonts w:ascii="Cambria" w:hAnsi="Cambria"/>
          <w:spacing w:val="-1"/>
          <w:sz w:val="18"/>
          <w:szCs w:val="18"/>
        </w:rPr>
      </w:pPr>
      <w:r w:rsidRPr="00571F22">
        <w:rPr>
          <w:rFonts w:ascii="Cambria" w:hAnsi="Cambria"/>
          <w:spacing w:val="-1"/>
          <w:sz w:val="18"/>
          <w:szCs w:val="18"/>
        </w:rPr>
        <w:t>The Contractor shall insert this provision in all subcontracts for HIV/AIDS activities.</w:t>
      </w:r>
    </w:p>
    <w:p w14:paraId="147E880A" w14:textId="77777777" w:rsidR="002275CD" w:rsidRPr="00571F22" w:rsidRDefault="002275CD" w:rsidP="006B465A">
      <w:pPr>
        <w:widowControl w:val="0"/>
        <w:numPr>
          <w:ilvl w:val="2"/>
          <w:numId w:val="56"/>
        </w:numPr>
        <w:spacing w:after="120"/>
        <w:jc w:val="both"/>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5535B0FD" w14:textId="77777777" w:rsidR="002275CD" w:rsidRPr="00571F22" w:rsidRDefault="002275CD" w:rsidP="006B465A">
      <w:pPr>
        <w:widowControl w:val="0"/>
        <w:numPr>
          <w:ilvl w:val="2"/>
          <w:numId w:val="56"/>
        </w:numPr>
        <w:jc w:val="both"/>
        <w:rPr>
          <w:rFonts w:ascii="Cambria" w:hAnsi="Cambria"/>
          <w:spacing w:val="-1"/>
          <w:sz w:val="18"/>
          <w:szCs w:val="18"/>
        </w:rPr>
      </w:pPr>
      <w:r w:rsidRPr="00571F22">
        <w:rPr>
          <w:rFonts w:ascii="Cambria" w:hAnsi="Cambria"/>
          <w:spacing w:val="-1"/>
          <w:sz w:val="18"/>
          <w:szCs w:val="18"/>
        </w:rPr>
        <w:t>This provision does not affect the applicability of FAR 52.222-50 to this contract.</w:t>
      </w:r>
    </w:p>
    <w:p w14:paraId="07D3AD16" w14:textId="77777777" w:rsidR="002275CD" w:rsidRPr="002E42DF" w:rsidRDefault="002275CD" w:rsidP="002275CD">
      <w:pPr>
        <w:tabs>
          <w:tab w:val="num" w:pos="0"/>
        </w:tabs>
        <w:jc w:val="both"/>
        <w:rPr>
          <w:rFonts w:ascii="Cambria" w:hAnsi="Cambria"/>
          <w:sz w:val="18"/>
        </w:rPr>
      </w:pPr>
    </w:p>
    <w:p w14:paraId="5EA3C9EE" w14:textId="77777777" w:rsidR="002275CD" w:rsidRPr="002E42DF" w:rsidRDefault="002275CD" w:rsidP="002275CD">
      <w:pPr>
        <w:tabs>
          <w:tab w:val="num" w:pos="0"/>
        </w:tabs>
        <w:jc w:val="both"/>
        <w:rPr>
          <w:rFonts w:ascii="Cambria" w:hAnsi="Cambria"/>
          <w:sz w:val="18"/>
        </w:rPr>
      </w:pPr>
    </w:p>
    <w:p w14:paraId="4C869E5B" w14:textId="77777777" w:rsidR="002275CD" w:rsidRPr="00571F22" w:rsidRDefault="002275CD" w:rsidP="006B465A">
      <w:pPr>
        <w:pStyle w:val="ListParagraph"/>
        <w:numPr>
          <w:ilvl w:val="0"/>
          <w:numId w:val="51"/>
        </w:numPr>
        <w:autoSpaceDE w:val="0"/>
        <w:autoSpaceDN w:val="0"/>
        <w:adjustRightInd w:val="0"/>
        <w:contextualSpacing/>
        <w:jc w:val="both"/>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6375DC4D" w14:textId="77777777" w:rsidR="002275CD" w:rsidRPr="00571F22" w:rsidRDefault="002275CD" w:rsidP="002275CD">
      <w:pPr>
        <w:tabs>
          <w:tab w:val="num" w:pos="0"/>
        </w:tabs>
        <w:jc w:val="both"/>
        <w:rPr>
          <w:rFonts w:ascii="Cambria" w:hAnsi="Cambria"/>
          <w:sz w:val="22"/>
        </w:rPr>
      </w:pPr>
    </w:p>
    <w:p w14:paraId="3B916E9C" w14:textId="77777777" w:rsidR="002275CD" w:rsidRPr="002E42DF" w:rsidRDefault="002275CD" w:rsidP="006B465A">
      <w:pPr>
        <w:pStyle w:val="BodyText"/>
        <w:widowControl w:val="0"/>
        <w:numPr>
          <w:ilvl w:val="0"/>
          <w:numId w:val="54"/>
        </w:numPr>
        <w:tabs>
          <w:tab w:val="left" w:pos="360"/>
        </w:tabs>
        <w:spacing w:before="199" w:after="0"/>
        <w:ind w:left="360"/>
        <w:jc w:val="both"/>
        <w:rPr>
          <w:rFonts w:ascii="Cambria" w:hAnsi="Cambria"/>
          <w:sz w:val="18"/>
          <w:szCs w:val="18"/>
        </w:rPr>
      </w:pPr>
      <w:r w:rsidRPr="002E42DF">
        <w:rPr>
          <w:rFonts w:ascii="Cambria" w:hAnsi="Cambria"/>
          <w:sz w:val="18"/>
          <w:szCs w:val="18"/>
        </w:rPr>
        <w:lastRenderedPageBreak/>
        <w:t>Subcontract Reports and Information/Intellectual Products.</w:t>
      </w:r>
    </w:p>
    <w:p w14:paraId="554D1B15" w14:textId="77777777" w:rsidR="002275CD" w:rsidRPr="002E42DF" w:rsidRDefault="002275CD" w:rsidP="002275CD">
      <w:pPr>
        <w:jc w:val="both"/>
        <w:rPr>
          <w:rFonts w:ascii="Cambria" w:hAnsi="Cambria"/>
          <w:sz w:val="18"/>
          <w:szCs w:val="18"/>
        </w:rPr>
      </w:pPr>
    </w:p>
    <w:p w14:paraId="0A14C841" w14:textId="77777777" w:rsidR="002275CD" w:rsidRPr="002E42DF" w:rsidRDefault="002275CD" w:rsidP="006B465A">
      <w:pPr>
        <w:pStyle w:val="BodyText"/>
        <w:widowControl w:val="0"/>
        <w:numPr>
          <w:ilvl w:val="1"/>
          <w:numId w:val="53"/>
        </w:numPr>
        <w:tabs>
          <w:tab w:val="left" w:pos="720"/>
        </w:tabs>
        <w:spacing w:after="0"/>
        <w:ind w:left="720" w:hanging="360"/>
        <w:jc w:val="both"/>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A530E00" w14:textId="77777777" w:rsidR="002275CD" w:rsidRPr="002E42DF" w:rsidRDefault="002275CD" w:rsidP="002275CD">
      <w:pPr>
        <w:pStyle w:val="BodyText"/>
        <w:tabs>
          <w:tab w:val="left" w:pos="910"/>
        </w:tabs>
        <w:jc w:val="both"/>
        <w:rPr>
          <w:rFonts w:ascii="Cambria" w:hAnsi="Cambria"/>
          <w:sz w:val="18"/>
          <w:szCs w:val="18"/>
        </w:rPr>
      </w:pPr>
    </w:p>
    <w:p w14:paraId="3F4CEC2B" w14:textId="77777777" w:rsidR="002275CD" w:rsidRPr="002E42DF" w:rsidRDefault="002275CD" w:rsidP="006B465A">
      <w:pPr>
        <w:pStyle w:val="BodyText"/>
        <w:widowControl w:val="0"/>
        <w:numPr>
          <w:ilvl w:val="1"/>
          <w:numId w:val="53"/>
        </w:numPr>
        <w:tabs>
          <w:tab w:val="left" w:pos="720"/>
        </w:tabs>
        <w:spacing w:after="0"/>
        <w:ind w:left="720" w:hanging="360"/>
        <w:jc w:val="both"/>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050D031E" w14:textId="77777777" w:rsidR="002275CD" w:rsidRPr="002E42DF" w:rsidRDefault="002275CD" w:rsidP="002275CD">
      <w:pPr>
        <w:pStyle w:val="BodyText"/>
        <w:tabs>
          <w:tab w:val="left" w:pos="910"/>
        </w:tabs>
        <w:jc w:val="both"/>
        <w:rPr>
          <w:rFonts w:ascii="Cambria" w:hAnsi="Cambria"/>
          <w:sz w:val="18"/>
          <w:szCs w:val="18"/>
        </w:rPr>
      </w:pPr>
    </w:p>
    <w:p w14:paraId="5F3D530A" w14:textId="77777777" w:rsidR="002275CD" w:rsidRPr="002E42DF" w:rsidRDefault="002275CD" w:rsidP="006B465A">
      <w:pPr>
        <w:pStyle w:val="BodyText"/>
        <w:widowControl w:val="0"/>
        <w:numPr>
          <w:ilvl w:val="1"/>
          <w:numId w:val="53"/>
        </w:numPr>
        <w:tabs>
          <w:tab w:val="left" w:pos="720"/>
        </w:tabs>
        <w:spacing w:after="0"/>
        <w:ind w:left="720" w:hanging="360"/>
        <w:jc w:val="both"/>
        <w:rPr>
          <w:rFonts w:ascii="Cambria" w:hAnsi="Cambria"/>
          <w:sz w:val="18"/>
          <w:szCs w:val="18"/>
        </w:rPr>
      </w:pPr>
      <w:r w:rsidRPr="002E42DF">
        <w:rPr>
          <w:rFonts w:ascii="Cambria" w:hAnsi="Cambria"/>
          <w:sz w:val="18"/>
          <w:szCs w:val="18"/>
        </w:rPr>
        <w:t>These reports and information products include: assessments, evaluations, studies, technical and periodic reports, annual and final reports, and development experience documents (defined as documents that: (</w:t>
      </w:r>
      <w:proofErr w:type="spellStart"/>
      <w:r w:rsidRPr="002E42DF">
        <w:rPr>
          <w:rFonts w:ascii="Cambria" w:hAnsi="Cambria"/>
          <w:sz w:val="18"/>
          <w:szCs w:val="18"/>
        </w:rPr>
        <w:t>i</w:t>
      </w:r>
      <w:proofErr w:type="spellEnd"/>
      <w:r w:rsidRPr="002E42DF">
        <w:rPr>
          <w:rFonts w:ascii="Cambria" w:hAnsi="Cambria"/>
          <w:sz w:val="18"/>
          <w:szCs w:val="18"/>
        </w:rPr>
        <w:t xml:space="preserve">)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4EA788DD" w14:textId="77777777" w:rsidR="002275CD" w:rsidRPr="002E42DF" w:rsidRDefault="002275CD" w:rsidP="002275CD">
      <w:pPr>
        <w:pStyle w:val="BodyText"/>
        <w:tabs>
          <w:tab w:val="left" w:pos="910"/>
        </w:tabs>
        <w:jc w:val="both"/>
        <w:rPr>
          <w:rFonts w:ascii="Cambria" w:hAnsi="Cambria"/>
          <w:sz w:val="18"/>
          <w:szCs w:val="18"/>
        </w:rPr>
      </w:pPr>
    </w:p>
    <w:p w14:paraId="0C3A6526" w14:textId="77777777" w:rsidR="002275CD" w:rsidRPr="002E42DF" w:rsidRDefault="002275CD" w:rsidP="006B465A">
      <w:pPr>
        <w:pStyle w:val="BodyText"/>
        <w:widowControl w:val="0"/>
        <w:numPr>
          <w:ilvl w:val="1"/>
          <w:numId w:val="53"/>
        </w:numPr>
        <w:tabs>
          <w:tab w:val="left" w:pos="720"/>
        </w:tabs>
        <w:spacing w:after="0"/>
        <w:ind w:left="720" w:hanging="360"/>
        <w:jc w:val="both"/>
        <w:rPr>
          <w:rFonts w:ascii="Cambria" w:hAnsi="Cambria"/>
          <w:sz w:val="18"/>
          <w:szCs w:val="18"/>
        </w:rPr>
      </w:pPr>
      <w:r w:rsidRPr="002E42DF">
        <w:rPr>
          <w:rFonts w:ascii="Cambria" w:hAnsi="Cambria"/>
          <w:sz w:val="18"/>
          <w:szCs w:val="18"/>
        </w:rPr>
        <w:t>The following information is not to be submitted:</w:t>
      </w:r>
    </w:p>
    <w:p w14:paraId="374714A2" w14:textId="77777777" w:rsidR="002275CD" w:rsidRPr="002E42DF" w:rsidRDefault="002275CD" w:rsidP="006B465A">
      <w:pPr>
        <w:pStyle w:val="BodyText"/>
        <w:widowControl w:val="0"/>
        <w:numPr>
          <w:ilvl w:val="2"/>
          <w:numId w:val="53"/>
        </w:numPr>
        <w:tabs>
          <w:tab w:val="left" w:pos="1103"/>
        </w:tabs>
        <w:spacing w:before="80" w:after="0"/>
        <w:ind w:left="1170" w:hanging="335"/>
        <w:jc w:val="both"/>
        <w:rPr>
          <w:rFonts w:ascii="Cambria" w:hAnsi="Cambria"/>
          <w:sz w:val="18"/>
          <w:szCs w:val="18"/>
        </w:rPr>
      </w:pPr>
      <w:r w:rsidRPr="002E42DF">
        <w:rPr>
          <w:rFonts w:ascii="Cambria" w:hAnsi="Cambria"/>
          <w:sz w:val="18"/>
          <w:szCs w:val="18"/>
        </w:rPr>
        <w:t xml:space="preserve"> Time-sensitive materials such as newsletters, brochures, or bulletins.</w:t>
      </w:r>
    </w:p>
    <w:p w14:paraId="3CEF5CAC" w14:textId="77777777" w:rsidR="002275CD" w:rsidRPr="002E42DF" w:rsidRDefault="002275CD" w:rsidP="006B465A">
      <w:pPr>
        <w:pStyle w:val="BodyText"/>
        <w:widowControl w:val="0"/>
        <w:numPr>
          <w:ilvl w:val="2"/>
          <w:numId w:val="53"/>
        </w:numPr>
        <w:tabs>
          <w:tab w:val="left" w:pos="1164"/>
        </w:tabs>
        <w:spacing w:after="0"/>
        <w:ind w:left="1170" w:hanging="335"/>
        <w:jc w:val="both"/>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45C319CF" w14:textId="77777777" w:rsidR="002275CD" w:rsidRPr="002E42DF" w:rsidRDefault="002275CD" w:rsidP="002275CD">
      <w:pPr>
        <w:jc w:val="both"/>
        <w:rPr>
          <w:rFonts w:ascii="Cambria" w:hAnsi="Cambria"/>
          <w:sz w:val="18"/>
          <w:szCs w:val="18"/>
        </w:rPr>
      </w:pPr>
    </w:p>
    <w:p w14:paraId="68C2068B" w14:textId="77777777" w:rsidR="002275CD" w:rsidRPr="002E42DF" w:rsidRDefault="002275CD" w:rsidP="006B465A">
      <w:pPr>
        <w:pStyle w:val="BodyText"/>
        <w:widowControl w:val="0"/>
        <w:numPr>
          <w:ilvl w:val="1"/>
          <w:numId w:val="53"/>
        </w:numPr>
        <w:tabs>
          <w:tab w:val="left" w:pos="720"/>
        </w:tabs>
        <w:spacing w:after="0"/>
        <w:ind w:left="720" w:hanging="360"/>
        <w:jc w:val="both"/>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7681F55C" w14:textId="77777777" w:rsidR="002275CD" w:rsidRPr="002E42DF" w:rsidRDefault="002275CD" w:rsidP="002275CD">
      <w:pPr>
        <w:jc w:val="both"/>
        <w:rPr>
          <w:rFonts w:ascii="Cambria" w:hAnsi="Cambria"/>
          <w:sz w:val="18"/>
          <w:szCs w:val="18"/>
        </w:rPr>
      </w:pPr>
    </w:p>
    <w:p w14:paraId="72AEB5B7" w14:textId="77777777" w:rsidR="002275CD" w:rsidRPr="002E42DF" w:rsidRDefault="002275CD" w:rsidP="006B465A">
      <w:pPr>
        <w:pStyle w:val="BodyText"/>
        <w:widowControl w:val="0"/>
        <w:numPr>
          <w:ilvl w:val="0"/>
          <w:numId w:val="54"/>
        </w:numPr>
        <w:tabs>
          <w:tab w:val="left" w:pos="360"/>
        </w:tabs>
        <w:spacing w:after="0"/>
        <w:ind w:left="360"/>
        <w:jc w:val="both"/>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54">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337E31E1" w14:textId="77777777" w:rsidR="002275CD" w:rsidRPr="002E42DF" w:rsidRDefault="002275CD" w:rsidP="002275CD">
      <w:pPr>
        <w:spacing w:before="11"/>
        <w:jc w:val="both"/>
        <w:rPr>
          <w:rFonts w:ascii="Cambria" w:hAnsi="Cambria"/>
          <w:sz w:val="18"/>
          <w:szCs w:val="18"/>
        </w:rPr>
      </w:pPr>
    </w:p>
    <w:p w14:paraId="0B4C5D15" w14:textId="77777777" w:rsidR="002275CD" w:rsidRPr="002E42DF" w:rsidRDefault="002275CD" w:rsidP="006B465A">
      <w:pPr>
        <w:pStyle w:val="BodyText"/>
        <w:widowControl w:val="0"/>
        <w:numPr>
          <w:ilvl w:val="0"/>
          <w:numId w:val="55"/>
        </w:numPr>
        <w:tabs>
          <w:tab w:val="left" w:pos="720"/>
        </w:tabs>
        <w:spacing w:after="0"/>
        <w:ind w:left="720"/>
        <w:jc w:val="both"/>
        <w:rPr>
          <w:rFonts w:ascii="Cambria" w:hAnsi="Cambria"/>
          <w:sz w:val="18"/>
          <w:szCs w:val="18"/>
        </w:rPr>
      </w:pPr>
      <w:r w:rsidRPr="002E42DF">
        <w:rPr>
          <w:rFonts w:ascii="Cambria" w:hAnsi="Cambria"/>
          <w:sz w:val="18"/>
          <w:szCs w:val="18"/>
        </w:rPr>
        <w:t>Standards.</w:t>
      </w:r>
    </w:p>
    <w:p w14:paraId="0B9BA807" w14:textId="77777777" w:rsidR="002275CD" w:rsidRPr="002E42DF" w:rsidRDefault="002275CD" w:rsidP="006B465A">
      <w:pPr>
        <w:pStyle w:val="BodyText"/>
        <w:widowControl w:val="0"/>
        <w:numPr>
          <w:ilvl w:val="2"/>
          <w:numId w:val="53"/>
        </w:numPr>
        <w:tabs>
          <w:tab w:val="left" w:pos="910"/>
        </w:tabs>
        <w:spacing w:before="80" w:after="0"/>
        <w:ind w:left="1368" w:hanging="360"/>
        <w:jc w:val="both"/>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6D89CD43" w14:textId="77777777" w:rsidR="002275CD" w:rsidRPr="002E42DF" w:rsidRDefault="002275CD" w:rsidP="006B465A">
      <w:pPr>
        <w:pStyle w:val="BodyText"/>
        <w:widowControl w:val="0"/>
        <w:numPr>
          <w:ilvl w:val="2"/>
          <w:numId w:val="53"/>
        </w:numPr>
        <w:tabs>
          <w:tab w:val="left" w:pos="944"/>
        </w:tabs>
        <w:spacing w:after="0"/>
        <w:ind w:left="1368" w:hanging="360"/>
        <w:jc w:val="both"/>
        <w:rPr>
          <w:rFonts w:ascii="Cambria" w:hAnsi="Cambria"/>
          <w:sz w:val="18"/>
          <w:szCs w:val="18"/>
        </w:rPr>
      </w:pPr>
      <w:r w:rsidRPr="002E42DF">
        <w:rPr>
          <w:rFonts w:ascii="Cambria" w:hAnsi="Cambria"/>
          <w:sz w:val="18"/>
          <w:szCs w:val="18"/>
        </w:rPr>
        <w:t>All submissions must conform to current USAID branding requirements.</w:t>
      </w:r>
    </w:p>
    <w:p w14:paraId="5A94706F" w14:textId="77777777" w:rsidR="002275CD" w:rsidRPr="002E42DF" w:rsidRDefault="002275CD" w:rsidP="006B465A">
      <w:pPr>
        <w:pStyle w:val="BodyText"/>
        <w:widowControl w:val="0"/>
        <w:numPr>
          <w:ilvl w:val="2"/>
          <w:numId w:val="53"/>
        </w:numPr>
        <w:tabs>
          <w:tab w:val="left" w:pos="1005"/>
        </w:tabs>
        <w:spacing w:after="0"/>
        <w:ind w:left="1368" w:hanging="360"/>
        <w:jc w:val="both"/>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0BAA3E26" w14:textId="77777777" w:rsidR="002275CD" w:rsidRPr="002E42DF" w:rsidRDefault="002275CD" w:rsidP="006B465A">
      <w:pPr>
        <w:pStyle w:val="BodyText"/>
        <w:widowControl w:val="0"/>
        <w:numPr>
          <w:ilvl w:val="2"/>
          <w:numId w:val="53"/>
        </w:numPr>
        <w:tabs>
          <w:tab w:val="left" w:pos="993"/>
        </w:tabs>
        <w:spacing w:after="0"/>
        <w:ind w:left="1368" w:hanging="360"/>
        <w:jc w:val="both"/>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1D1EF9E5" w14:textId="77777777" w:rsidR="002275CD" w:rsidRPr="002E42DF" w:rsidRDefault="002275CD" w:rsidP="006B465A">
      <w:pPr>
        <w:pStyle w:val="BodyText"/>
        <w:widowControl w:val="0"/>
        <w:numPr>
          <w:ilvl w:val="2"/>
          <w:numId w:val="53"/>
        </w:numPr>
        <w:tabs>
          <w:tab w:val="left" w:pos="932"/>
        </w:tabs>
        <w:spacing w:after="0"/>
        <w:ind w:left="1368" w:hanging="360"/>
        <w:jc w:val="both"/>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55" w:history="1">
        <w:r w:rsidRPr="002E42DF">
          <w:rPr>
            <w:rStyle w:val="Hyperlink"/>
            <w:rFonts w:ascii="Cambria" w:hAnsi="Cambria"/>
            <w:sz w:val="18"/>
            <w:szCs w:val="18"/>
            <w:u w:color="0000FF"/>
          </w:rPr>
          <w:t>http://www.archives.gov/records-mgmt/initiatives/transfer-to-nara.html</w:t>
        </w:r>
      </w:hyperlink>
      <w:r w:rsidRPr="002E42DF">
        <w:rPr>
          <w:rFonts w:ascii="Cambria" w:hAnsi="Cambria"/>
          <w:sz w:val="18"/>
          <w:szCs w:val="18"/>
        </w:rPr>
        <w:t>).</w:t>
      </w:r>
    </w:p>
    <w:p w14:paraId="4865819C" w14:textId="77777777" w:rsidR="002275CD" w:rsidRPr="002E42DF" w:rsidRDefault="002275CD" w:rsidP="002275CD">
      <w:pPr>
        <w:spacing w:before="11"/>
        <w:jc w:val="both"/>
        <w:rPr>
          <w:rFonts w:ascii="Cambria" w:hAnsi="Cambria"/>
          <w:sz w:val="18"/>
          <w:szCs w:val="18"/>
        </w:rPr>
      </w:pPr>
    </w:p>
    <w:p w14:paraId="792A1915" w14:textId="77777777" w:rsidR="002275CD" w:rsidRPr="002E42DF" w:rsidRDefault="002275CD" w:rsidP="006B465A">
      <w:pPr>
        <w:pStyle w:val="BodyText"/>
        <w:widowControl w:val="0"/>
        <w:numPr>
          <w:ilvl w:val="0"/>
          <w:numId w:val="55"/>
        </w:numPr>
        <w:tabs>
          <w:tab w:val="left" w:pos="720"/>
        </w:tabs>
        <w:spacing w:after="0"/>
        <w:ind w:left="720"/>
        <w:jc w:val="both"/>
        <w:rPr>
          <w:rFonts w:ascii="Cambria" w:hAnsi="Cambria"/>
          <w:sz w:val="18"/>
          <w:szCs w:val="18"/>
        </w:rPr>
      </w:pPr>
      <w:r w:rsidRPr="002E42DF">
        <w:rPr>
          <w:rFonts w:ascii="Cambria" w:hAnsi="Cambria"/>
          <w:sz w:val="18"/>
          <w:szCs w:val="18"/>
        </w:rPr>
        <w:t>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5F112B8B" w14:textId="77777777" w:rsidR="002275CD" w:rsidRDefault="002275CD" w:rsidP="002275CD">
      <w:pPr>
        <w:jc w:val="both"/>
        <w:rPr>
          <w:rFonts w:ascii="Cambria" w:hAnsi="Cambria"/>
          <w:sz w:val="18"/>
        </w:rPr>
      </w:pPr>
    </w:p>
    <w:p w14:paraId="30C06982" w14:textId="77777777" w:rsidR="002275CD" w:rsidRPr="00113ED1" w:rsidRDefault="002275CD" w:rsidP="002275CD">
      <w:pPr>
        <w:jc w:val="both"/>
        <w:rPr>
          <w:rFonts w:ascii="Cambria" w:hAnsi="Cambria"/>
          <w:sz w:val="18"/>
          <w:szCs w:val="18"/>
        </w:rPr>
      </w:pPr>
    </w:p>
    <w:p w14:paraId="609C7D49" w14:textId="77777777" w:rsidR="002275CD" w:rsidRPr="00113ED1"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lastRenderedPageBreak/>
        <w:t>ADS 302.3.5.19 USAID-FINANCED THIRD-PARY WEB SITES (SEPTEBMER 2017)</w:t>
      </w:r>
    </w:p>
    <w:p w14:paraId="6E7F4A49" w14:textId="77777777" w:rsidR="002275CD" w:rsidRPr="00113ED1" w:rsidRDefault="002275CD" w:rsidP="006B465A">
      <w:pPr>
        <w:pStyle w:val="BodyText"/>
        <w:widowControl w:val="0"/>
        <w:numPr>
          <w:ilvl w:val="0"/>
          <w:numId w:val="57"/>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w:t>
      </w:r>
    </w:p>
    <w:p w14:paraId="2451BA86" w14:textId="77777777" w:rsidR="002275CD" w:rsidRPr="00113ED1" w:rsidRDefault="002275CD" w:rsidP="002275CD">
      <w:pPr>
        <w:spacing w:before="10"/>
        <w:jc w:val="both"/>
        <w:rPr>
          <w:rFonts w:ascii="Cambria" w:hAnsi="Cambria"/>
          <w:sz w:val="18"/>
          <w:szCs w:val="18"/>
        </w:rPr>
      </w:pPr>
    </w:p>
    <w:p w14:paraId="6E6D5EA6" w14:textId="77777777" w:rsidR="002275CD" w:rsidRPr="00113ED1" w:rsidRDefault="002275CD" w:rsidP="002275CD">
      <w:pPr>
        <w:pStyle w:val="BodyText"/>
        <w:ind w:left="360"/>
        <w:jc w:val="both"/>
        <w:rPr>
          <w:rFonts w:ascii="Cambria" w:hAnsi="Cambria"/>
          <w:sz w:val="18"/>
          <w:szCs w:val="18"/>
        </w:rPr>
      </w:pPr>
      <w:r w:rsidRPr="00113ED1">
        <w:rPr>
          <w:rFonts w:ascii="Cambria" w:hAnsi="Cambria"/>
          <w:sz w:val="18"/>
          <w:szCs w:val="18"/>
        </w:rPr>
        <w:t>“Third-party web sites”</w:t>
      </w:r>
    </w:p>
    <w:p w14:paraId="74D4FA71" w14:textId="77777777" w:rsidR="002275CD" w:rsidRPr="00113ED1" w:rsidRDefault="002275CD" w:rsidP="002275CD">
      <w:pPr>
        <w:pStyle w:val="BodyText"/>
        <w:spacing w:before="80"/>
        <w:ind w:left="360" w:right="288"/>
        <w:jc w:val="both"/>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2998AFDF" w14:textId="77777777" w:rsidR="002275CD" w:rsidRPr="00113ED1" w:rsidRDefault="002275CD" w:rsidP="002275CD">
      <w:pPr>
        <w:spacing w:before="10"/>
        <w:jc w:val="both"/>
        <w:rPr>
          <w:rFonts w:ascii="Cambria" w:hAnsi="Cambria"/>
          <w:sz w:val="18"/>
          <w:szCs w:val="18"/>
        </w:rPr>
      </w:pPr>
    </w:p>
    <w:p w14:paraId="619FCA5D" w14:textId="77777777" w:rsidR="002275CD" w:rsidRPr="00113ED1" w:rsidRDefault="002275CD" w:rsidP="006B465A">
      <w:pPr>
        <w:pStyle w:val="BodyText"/>
        <w:widowControl w:val="0"/>
        <w:numPr>
          <w:ilvl w:val="0"/>
          <w:numId w:val="57"/>
        </w:numPr>
        <w:tabs>
          <w:tab w:val="left" w:pos="360"/>
        </w:tabs>
        <w:spacing w:after="0"/>
        <w:ind w:left="360" w:hanging="360"/>
        <w:jc w:val="both"/>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4A232F25" w14:textId="77777777" w:rsidR="002275CD" w:rsidRPr="00113ED1" w:rsidRDefault="002275CD" w:rsidP="002275CD">
      <w:pPr>
        <w:pStyle w:val="BodyText"/>
        <w:tabs>
          <w:tab w:val="left" w:pos="460"/>
        </w:tabs>
        <w:ind w:left="115" w:right="288"/>
        <w:jc w:val="both"/>
        <w:rPr>
          <w:rFonts w:ascii="Cambria" w:hAnsi="Cambria"/>
          <w:sz w:val="18"/>
          <w:szCs w:val="18"/>
        </w:rPr>
      </w:pPr>
    </w:p>
    <w:p w14:paraId="42D484B8"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6DF45E5C" w14:textId="77777777" w:rsidR="002275CD" w:rsidRPr="00113ED1" w:rsidRDefault="002275CD" w:rsidP="002275CD">
      <w:pPr>
        <w:spacing w:before="10"/>
        <w:jc w:val="both"/>
        <w:rPr>
          <w:rFonts w:ascii="Cambria" w:hAnsi="Cambria"/>
          <w:sz w:val="18"/>
          <w:szCs w:val="18"/>
        </w:rPr>
      </w:pPr>
    </w:p>
    <w:p w14:paraId="52D4CF41"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491FD6BE" w14:textId="77777777" w:rsidR="002275CD" w:rsidRPr="00113ED1" w:rsidRDefault="002275CD" w:rsidP="002275CD">
      <w:pPr>
        <w:jc w:val="both"/>
        <w:rPr>
          <w:rFonts w:ascii="Cambria" w:hAnsi="Cambria"/>
          <w:sz w:val="18"/>
          <w:szCs w:val="18"/>
        </w:rPr>
      </w:pPr>
    </w:p>
    <w:p w14:paraId="657E009A"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56">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57" w:history="1">
        <w:r w:rsidRPr="00113ED1">
          <w:rPr>
            <w:rStyle w:val="Hyperlink"/>
            <w:rFonts w:ascii="Cambria" w:hAnsi="Cambria"/>
            <w:sz w:val="18"/>
            <w:szCs w:val="18"/>
          </w:rPr>
          <w:t>http://www.usaid.gov.</w:t>
        </w:r>
      </w:hyperlink>
    </w:p>
    <w:p w14:paraId="2DE9FC06" w14:textId="77777777" w:rsidR="002275CD" w:rsidRPr="00113ED1" w:rsidRDefault="002275CD" w:rsidP="002275CD">
      <w:pPr>
        <w:jc w:val="both"/>
        <w:rPr>
          <w:rFonts w:ascii="Cambria" w:hAnsi="Cambria"/>
          <w:sz w:val="18"/>
          <w:szCs w:val="18"/>
        </w:rPr>
      </w:pPr>
    </w:p>
    <w:p w14:paraId="04763120"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45473BEB" w14:textId="77777777" w:rsidR="002275CD" w:rsidRPr="00113ED1" w:rsidRDefault="002275CD" w:rsidP="002275CD">
      <w:pPr>
        <w:pStyle w:val="BodyText"/>
        <w:spacing w:before="80"/>
        <w:ind w:right="302"/>
        <w:jc w:val="both"/>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58D26F0D" w14:textId="77777777" w:rsidR="002275CD" w:rsidRPr="00113ED1" w:rsidRDefault="002275CD" w:rsidP="002275CD">
      <w:pPr>
        <w:spacing w:before="10"/>
        <w:jc w:val="both"/>
        <w:rPr>
          <w:rFonts w:ascii="Cambria" w:hAnsi="Cambria"/>
          <w:sz w:val="18"/>
          <w:szCs w:val="18"/>
        </w:rPr>
      </w:pPr>
    </w:p>
    <w:p w14:paraId="1BFB26E8"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0D105C50" w14:textId="77777777" w:rsidR="002275CD" w:rsidRPr="00113ED1" w:rsidRDefault="002275CD" w:rsidP="002275CD">
      <w:pPr>
        <w:spacing w:before="10"/>
        <w:jc w:val="both"/>
        <w:rPr>
          <w:rFonts w:ascii="Cambria" w:hAnsi="Cambria"/>
          <w:sz w:val="18"/>
          <w:szCs w:val="18"/>
        </w:rPr>
      </w:pPr>
    </w:p>
    <w:p w14:paraId="47B22E39"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19A40D49" w14:textId="77777777" w:rsidR="002275CD" w:rsidRPr="00113ED1" w:rsidRDefault="002275CD" w:rsidP="002275CD">
      <w:pPr>
        <w:jc w:val="both"/>
        <w:rPr>
          <w:rFonts w:ascii="Cambria" w:hAnsi="Cambria"/>
          <w:sz w:val="18"/>
          <w:szCs w:val="18"/>
        </w:rPr>
      </w:pPr>
    </w:p>
    <w:p w14:paraId="459E756C"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w:t>
      </w:r>
      <w:proofErr w:type="gramStart"/>
      <w:r w:rsidRPr="00113ED1">
        <w:rPr>
          <w:rFonts w:ascii="Cambria" w:hAnsi="Cambria"/>
          <w:sz w:val="18"/>
          <w:szCs w:val="18"/>
        </w:rPr>
        <w:t>thirty (30) days</w:t>
      </w:r>
      <w:proofErr w:type="gramEnd"/>
      <w:r w:rsidRPr="00113ED1">
        <w:rPr>
          <w:rFonts w:ascii="Cambria" w:hAnsi="Cambria"/>
          <w:sz w:val="18"/>
          <w:szCs w:val="18"/>
        </w:rPr>
        <w:t>. Contact the USAID Chief Information Security Officer (CISO) through JSI for specific standards and guidance.</w:t>
      </w:r>
    </w:p>
    <w:p w14:paraId="6B0B8A25" w14:textId="77777777" w:rsidR="002275CD" w:rsidRPr="00113ED1" w:rsidRDefault="002275CD" w:rsidP="002275CD">
      <w:pPr>
        <w:spacing w:before="10"/>
        <w:jc w:val="both"/>
        <w:rPr>
          <w:rFonts w:ascii="Cambria" w:hAnsi="Cambria"/>
          <w:sz w:val="18"/>
          <w:szCs w:val="18"/>
        </w:rPr>
      </w:pPr>
    </w:p>
    <w:p w14:paraId="34BFAC72" w14:textId="77777777" w:rsidR="002275CD" w:rsidRPr="00113ED1" w:rsidRDefault="002275CD" w:rsidP="006B465A">
      <w:pPr>
        <w:pStyle w:val="BodyText"/>
        <w:widowControl w:val="0"/>
        <w:numPr>
          <w:ilvl w:val="1"/>
          <w:numId w:val="57"/>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conduct periodic vulnerability scans, mitigate all security risks identified during such 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384766C2" w14:textId="77777777" w:rsidR="002275CD" w:rsidRPr="00113ED1" w:rsidRDefault="002275CD" w:rsidP="002275CD">
      <w:pPr>
        <w:pStyle w:val="BodyText"/>
        <w:tabs>
          <w:tab w:val="left" w:pos="460"/>
        </w:tabs>
        <w:ind w:right="288"/>
        <w:jc w:val="both"/>
        <w:rPr>
          <w:rFonts w:ascii="Cambria" w:hAnsi="Cambria"/>
          <w:sz w:val="18"/>
          <w:szCs w:val="18"/>
        </w:rPr>
      </w:pPr>
    </w:p>
    <w:p w14:paraId="263DF60C" w14:textId="77777777" w:rsidR="002275CD" w:rsidRPr="00113ED1" w:rsidRDefault="002275CD" w:rsidP="006B465A">
      <w:pPr>
        <w:widowControl w:val="0"/>
        <w:numPr>
          <w:ilvl w:val="2"/>
          <w:numId w:val="58"/>
        </w:numPr>
        <w:jc w:val="both"/>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58" w:history="1">
        <w:r w:rsidRPr="00113ED1">
          <w:rPr>
            <w:rStyle w:val="Hyperlink"/>
            <w:rFonts w:ascii="Cambria" w:hAnsi="Cambria"/>
            <w:sz w:val="18"/>
            <w:szCs w:val="18"/>
          </w:rPr>
          <w:t>http://www.usaid.gov</w:t>
        </w:r>
      </w:hyperlink>
      <w:r w:rsidRPr="00113ED1">
        <w:rPr>
          <w:rFonts w:ascii="Cambria" w:hAnsi="Cambria"/>
          <w:sz w:val="18"/>
          <w:szCs w:val="18"/>
        </w:rPr>
        <w:t>.</w:t>
      </w:r>
      <w:bookmarkStart w:id="46" w:name="H.7._USAID_IMPLEMENTING_PARTNER_NOTICES_"/>
      <w:bookmarkEnd w:id="46"/>
    </w:p>
    <w:p w14:paraId="3214EE78" w14:textId="77777777" w:rsidR="002275CD" w:rsidRPr="00113ED1" w:rsidRDefault="002275CD" w:rsidP="002275CD">
      <w:pPr>
        <w:pStyle w:val="BodyText"/>
        <w:ind w:right="3677"/>
        <w:jc w:val="both"/>
        <w:rPr>
          <w:rFonts w:ascii="Cambria" w:hAnsi="Cambria"/>
          <w:sz w:val="18"/>
          <w:szCs w:val="18"/>
        </w:rPr>
      </w:pPr>
      <w:bookmarkStart w:id="47" w:name="_bookmark48"/>
      <w:bookmarkEnd w:id="47"/>
    </w:p>
    <w:p w14:paraId="680D4FB4" w14:textId="77777777" w:rsidR="002275CD" w:rsidRPr="00113ED1"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t>SUBMISSION OF DATASETS TO THE DEVELOPMENT DATA LIBRARY (DDL) (OCTOBER 2014)</w:t>
      </w:r>
    </w:p>
    <w:p w14:paraId="61B78B9F" w14:textId="77777777" w:rsidR="002275CD" w:rsidRPr="00113ED1" w:rsidRDefault="002275CD" w:rsidP="006B465A">
      <w:pPr>
        <w:pStyle w:val="BodyText"/>
        <w:widowControl w:val="0"/>
        <w:numPr>
          <w:ilvl w:val="0"/>
          <w:numId w:val="59"/>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 For the purpose of submissions to the DDL:</w:t>
      </w:r>
    </w:p>
    <w:p w14:paraId="59744DCB"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5DD94853"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73B88159" w14:textId="77777777" w:rsidR="002275CD" w:rsidRPr="00113ED1" w:rsidRDefault="002275CD" w:rsidP="006B465A">
      <w:pPr>
        <w:pStyle w:val="BodyText"/>
        <w:widowControl w:val="0"/>
        <w:numPr>
          <w:ilvl w:val="0"/>
          <w:numId w:val="59"/>
        </w:numPr>
        <w:tabs>
          <w:tab w:val="left" w:pos="360"/>
        </w:tabs>
        <w:spacing w:before="199" w:after="0"/>
        <w:ind w:left="360" w:hanging="360"/>
        <w:jc w:val="both"/>
        <w:rPr>
          <w:rFonts w:ascii="Cambria" w:hAnsi="Cambria"/>
          <w:sz w:val="18"/>
          <w:szCs w:val="18"/>
        </w:rPr>
      </w:pPr>
      <w:r w:rsidRPr="00113ED1">
        <w:rPr>
          <w:rFonts w:ascii="Cambria" w:hAnsi="Cambria"/>
          <w:sz w:val="18"/>
          <w:szCs w:val="18"/>
        </w:rPr>
        <w:t>Submissions to the Development Data Library (DDL)</w:t>
      </w:r>
    </w:p>
    <w:p w14:paraId="08473470"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2EB35EF7"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324EFF00"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59">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1B99719A" w14:textId="77777777" w:rsidR="002275CD" w:rsidRPr="00113ED1" w:rsidRDefault="002275CD" w:rsidP="006B465A">
      <w:pPr>
        <w:pStyle w:val="BodyText"/>
        <w:widowControl w:val="0"/>
        <w:numPr>
          <w:ilvl w:val="1"/>
          <w:numId w:val="59"/>
        </w:numPr>
        <w:tabs>
          <w:tab w:val="left" w:pos="720"/>
        </w:tabs>
        <w:spacing w:before="80" w:after="0"/>
        <w:ind w:left="720" w:hanging="360"/>
        <w:jc w:val="both"/>
        <w:rPr>
          <w:rFonts w:ascii="Cambria" w:hAnsi="Cambria"/>
          <w:sz w:val="18"/>
          <w:szCs w:val="18"/>
        </w:rPr>
      </w:pPr>
      <w:r w:rsidRPr="00113ED1">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68A7E92D" w14:textId="77777777" w:rsidR="002275CD" w:rsidRPr="00113ED1" w:rsidRDefault="002275CD" w:rsidP="002275CD">
      <w:pPr>
        <w:spacing w:before="1"/>
        <w:jc w:val="both"/>
        <w:rPr>
          <w:rFonts w:ascii="Cambria" w:hAnsi="Cambria"/>
          <w:sz w:val="18"/>
          <w:szCs w:val="18"/>
        </w:rPr>
      </w:pPr>
    </w:p>
    <w:p w14:paraId="0CA94116" w14:textId="77777777" w:rsidR="002275CD" w:rsidRPr="00113ED1" w:rsidRDefault="002275CD" w:rsidP="006B465A">
      <w:pPr>
        <w:pStyle w:val="BodyText"/>
        <w:widowControl w:val="0"/>
        <w:numPr>
          <w:ilvl w:val="0"/>
          <w:numId w:val="59"/>
        </w:numPr>
        <w:spacing w:after="0"/>
        <w:ind w:left="360" w:hanging="360"/>
        <w:jc w:val="both"/>
        <w:rPr>
          <w:rFonts w:ascii="Cambria" w:hAnsi="Cambria"/>
          <w:sz w:val="18"/>
          <w:szCs w:val="18"/>
        </w:rPr>
      </w:pPr>
      <w:r w:rsidRPr="00113ED1">
        <w:rPr>
          <w:rFonts w:ascii="Cambria" w:hAnsi="Cambria"/>
          <w:sz w:val="18"/>
          <w:szCs w:val="18"/>
        </w:rPr>
        <w:t>The Subcontractor must not submit classified data to JSI for further submission the DDL.</w:t>
      </w:r>
    </w:p>
    <w:p w14:paraId="5432A562" w14:textId="77777777" w:rsidR="002275CD" w:rsidRPr="00113ED1" w:rsidRDefault="002275CD" w:rsidP="002275CD">
      <w:pPr>
        <w:pStyle w:val="BodyText"/>
        <w:spacing w:before="1"/>
        <w:ind w:left="1467" w:right="1436"/>
        <w:jc w:val="both"/>
        <w:rPr>
          <w:rFonts w:ascii="Cambria" w:hAnsi="Cambria"/>
          <w:sz w:val="18"/>
          <w:szCs w:val="18"/>
        </w:rPr>
      </w:pPr>
    </w:p>
    <w:p w14:paraId="35FF89E0" w14:textId="77777777" w:rsidR="002275CD" w:rsidRPr="00113ED1"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t>COMPLIANCE WITH SECTION 508 OF THE REHABILITATION ACT OF 1973, AS AMENDED</w:t>
      </w:r>
    </w:p>
    <w:p w14:paraId="27593815" w14:textId="77777777" w:rsidR="002275CD" w:rsidRPr="00113ED1" w:rsidRDefault="002275CD" w:rsidP="006B465A">
      <w:pPr>
        <w:pStyle w:val="BodyText"/>
        <w:widowControl w:val="0"/>
        <w:numPr>
          <w:ilvl w:val="0"/>
          <w:numId w:val="60"/>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w:t>
      </w:r>
      <w:r w:rsidRPr="00113ED1">
        <w:rPr>
          <w:rFonts w:ascii="Cambria" w:hAnsi="Cambria"/>
          <w:sz w:val="18"/>
          <w:szCs w:val="18"/>
        </w:rPr>
        <w:lastRenderedPageBreak/>
        <w:t>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24C95213" w14:textId="77777777" w:rsidR="002275CD" w:rsidRPr="00113ED1" w:rsidRDefault="002275CD" w:rsidP="006B465A">
      <w:pPr>
        <w:pStyle w:val="BodyText"/>
        <w:widowControl w:val="0"/>
        <w:numPr>
          <w:ilvl w:val="0"/>
          <w:numId w:val="60"/>
        </w:numPr>
        <w:tabs>
          <w:tab w:val="left" w:pos="360"/>
        </w:tabs>
        <w:spacing w:before="199" w:after="0"/>
        <w:ind w:left="360" w:hanging="360"/>
        <w:jc w:val="both"/>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5A5E7193" w14:textId="77777777" w:rsidR="002275CD" w:rsidRDefault="002275CD" w:rsidP="002275CD">
      <w:pPr>
        <w:jc w:val="both"/>
        <w:rPr>
          <w:rFonts w:ascii="Cambria" w:hAnsi="Cambria"/>
          <w:sz w:val="18"/>
          <w:szCs w:val="18"/>
        </w:rPr>
      </w:pPr>
    </w:p>
    <w:p w14:paraId="743809F6" w14:textId="77777777" w:rsidR="002275CD" w:rsidRPr="00113ED1" w:rsidRDefault="002275CD" w:rsidP="002275CD">
      <w:pPr>
        <w:jc w:val="both"/>
        <w:rPr>
          <w:rFonts w:ascii="Cambria" w:hAnsi="Cambria"/>
          <w:sz w:val="18"/>
          <w:szCs w:val="18"/>
        </w:rPr>
      </w:pPr>
    </w:p>
    <w:p w14:paraId="24E32259" w14:textId="77777777" w:rsidR="002275CD" w:rsidRPr="00113ED1"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t>CLOUD COMPUTING (APRIL 2018)</w:t>
      </w:r>
    </w:p>
    <w:p w14:paraId="38A96D1A"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 As used in this special contract requirement:</w:t>
      </w:r>
    </w:p>
    <w:p w14:paraId="56CB3DD5" w14:textId="77777777" w:rsidR="002275CD" w:rsidRPr="00113ED1" w:rsidRDefault="002275CD" w:rsidP="002275CD">
      <w:pPr>
        <w:pStyle w:val="BodyText"/>
        <w:tabs>
          <w:tab w:val="left" w:pos="447"/>
        </w:tabs>
        <w:spacing w:before="199"/>
        <w:ind w:left="360"/>
        <w:jc w:val="both"/>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4E1007D8"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5809BFC9"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090F6574"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2EB3C80B"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20E0A9D"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2FBA00DA"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0DBF808B"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06B303B4"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1CA1D481"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w:t>
      </w:r>
    </w:p>
    <w:p w14:paraId="0762109D" w14:textId="77777777" w:rsidR="002275CD" w:rsidRPr="00113ED1" w:rsidRDefault="002275CD" w:rsidP="002275CD">
      <w:pPr>
        <w:pStyle w:val="BodyText"/>
        <w:spacing w:before="120"/>
        <w:ind w:left="360"/>
        <w:jc w:val="both"/>
        <w:rPr>
          <w:rFonts w:ascii="Cambria" w:hAnsi="Cambria"/>
          <w:sz w:val="18"/>
          <w:szCs w:val="18"/>
        </w:rPr>
      </w:pPr>
      <w:r w:rsidRPr="00113ED1">
        <w:rPr>
          <w:rFonts w:ascii="Cambria" w:hAnsi="Cambria"/>
          <w:sz w:val="18"/>
          <w:szCs w:val="18"/>
        </w:rPr>
        <w:t xml:space="preserve">Rather, it requires a case-by-case assessment of the specific risk that an individual </w:t>
      </w:r>
      <w:proofErr w:type="gramStart"/>
      <w:r w:rsidRPr="00113ED1">
        <w:rPr>
          <w:rFonts w:ascii="Cambria" w:hAnsi="Cambria"/>
          <w:sz w:val="18"/>
          <w:szCs w:val="18"/>
        </w:rPr>
        <w:t>can be identified</w:t>
      </w:r>
      <w:proofErr w:type="gramEnd"/>
      <w:r w:rsidRPr="00113ED1">
        <w:rPr>
          <w:rFonts w:ascii="Cambria" w:hAnsi="Cambria"/>
          <w:sz w:val="18"/>
          <w:szCs w:val="18"/>
        </w:rPr>
        <w:t xml:space="preserve">.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w:t>
      </w:r>
      <w:r w:rsidRPr="00113ED1">
        <w:rPr>
          <w:rFonts w:ascii="Cambria" w:hAnsi="Cambria"/>
          <w:sz w:val="18"/>
          <w:szCs w:val="18"/>
        </w:rPr>
        <w:lastRenderedPageBreak/>
        <w:t>date, geographic indicator (e.g., zip code), and other descriptors used to identify specific individuals. When defining PII for USAID purposes, the term “individual” refers to a citizen of the United States or an alien lawfully admitted for permanent residence.</w:t>
      </w:r>
    </w:p>
    <w:p w14:paraId="58240FE8"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7A830BF2" w14:textId="77777777" w:rsidR="002275CD" w:rsidRPr="00113ED1" w:rsidRDefault="002275CD" w:rsidP="006B465A">
      <w:pPr>
        <w:pStyle w:val="BodyText"/>
        <w:widowControl w:val="0"/>
        <w:numPr>
          <w:ilvl w:val="0"/>
          <w:numId w:val="61"/>
        </w:numPr>
        <w:tabs>
          <w:tab w:val="left" w:pos="270"/>
        </w:tabs>
        <w:spacing w:before="199" w:after="0"/>
        <w:ind w:left="360" w:hanging="360"/>
        <w:jc w:val="both"/>
        <w:rPr>
          <w:rFonts w:ascii="Cambria" w:hAnsi="Cambria"/>
          <w:sz w:val="18"/>
          <w:szCs w:val="18"/>
        </w:rPr>
      </w:pPr>
      <w:r w:rsidRPr="00113ED1">
        <w:rPr>
          <w:rFonts w:ascii="Cambria" w:hAnsi="Cambria"/>
          <w:sz w:val="18"/>
          <w:szCs w:val="18"/>
        </w:rPr>
        <w:t xml:space="preserve"> Limitations on access to, use and disclosure of, Federal information.</w:t>
      </w:r>
    </w:p>
    <w:p w14:paraId="106E4CDC"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728756D5" w14:textId="77777777" w:rsidR="002275CD" w:rsidRPr="00113ED1" w:rsidRDefault="002275CD" w:rsidP="006B465A">
      <w:pPr>
        <w:pStyle w:val="BodyText"/>
        <w:widowControl w:val="0"/>
        <w:numPr>
          <w:ilvl w:val="2"/>
          <w:numId w:val="61"/>
        </w:numPr>
        <w:tabs>
          <w:tab w:val="left" w:pos="407"/>
        </w:tabs>
        <w:spacing w:before="199" w:after="0"/>
        <w:ind w:left="1080" w:hanging="360"/>
        <w:jc w:val="both"/>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4D1B0B16" w14:textId="77777777" w:rsidR="002275CD" w:rsidRPr="00113ED1" w:rsidRDefault="002275CD" w:rsidP="006B465A">
      <w:pPr>
        <w:pStyle w:val="BodyText"/>
        <w:widowControl w:val="0"/>
        <w:numPr>
          <w:ilvl w:val="2"/>
          <w:numId w:val="61"/>
        </w:numPr>
        <w:tabs>
          <w:tab w:val="left" w:pos="473"/>
        </w:tabs>
        <w:spacing w:before="199" w:after="0"/>
        <w:ind w:left="1080" w:hanging="360"/>
        <w:jc w:val="both"/>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21851F70" w14:textId="77777777" w:rsidR="002275CD" w:rsidRPr="00113ED1" w:rsidRDefault="002275CD" w:rsidP="006B465A">
      <w:pPr>
        <w:pStyle w:val="BodyText"/>
        <w:widowControl w:val="0"/>
        <w:numPr>
          <w:ilvl w:val="2"/>
          <w:numId w:val="61"/>
        </w:numPr>
        <w:tabs>
          <w:tab w:val="left" w:pos="540"/>
        </w:tabs>
        <w:spacing w:before="199" w:after="0"/>
        <w:ind w:left="1080" w:hanging="360"/>
        <w:jc w:val="both"/>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0B13DA5E"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13ACF0FD"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Records Management and Access to Information.</w:t>
      </w:r>
    </w:p>
    <w:p w14:paraId="6CA5CD29"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FBC8107"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6DAEA901"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609685CB" w14:textId="4B0A03F1"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0997B576"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proofErr w:type="gramStart"/>
      <w:r w:rsidRPr="00113ED1">
        <w:rPr>
          <w:rFonts w:ascii="Cambria" w:hAnsi="Cambria"/>
          <w:sz w:val="18"/>
          <w:szCs w:val="18"/>
        </w:rPr>
        <w:t>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w:t>
      </w:r>
      <w:proofErr w:type="gramEnd"/>
      <w:r w:rsidRPr="00113ED1">
        <w:rPr>
          <w:rFonts w:ascii="Cambria" w:hAnsi="Cambria"/>
          <w:sz w:val="18"/>
          <w:szCs w:val="18"/>
        </w:rPr>
        <w:t xml:space="preserve">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1C1914E2"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60">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61">
        <w:r w:rsidRPr="00113ED1">
          <w:rPr>
            <w:rFonts w:ascii="Cambria" w:hAnsi="Cambria"/>
            <w:sz w:val="18"/>
            <w:szCs w:val="18"/>
          </w:rPr>
          <w:t>SECinformationsecurity@usaid.gov</w:t>
        </w:r>
      </w:hyperlink>
      <w:r w:rsidRPr="00113ED1">
        <w:rPr>
          <w:rFonts w:ascii="Cambria" w:hAnsi="Cambria"/>
          <w:sz w:val="18"/>
          <w:szCs w:val="18"/>
        </w:rPr>
        <w:t xml:space="preserve">, and JSI USAID Advancing Nutrition </w:t>
      </w:r>
      <w:r w:rsidRPr="00113ED1">
        <w:rPr>
          <w:rFonts w:ascii="Cambria" w:hAnsi="Cambria"/>
          <w:sz w:val="18"/>
          <w:szCs w:val="18"/>
        </w:rPr>
        <w:lastRenderedPageBreak/>
        <w:t>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0942F19B"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Information Security Incidents.</w:t>
      </w:r>
    </w:p>
    <w:p w14:paraId="683B7011"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4B47352F" w14:textId="77777777" w:rsidR="002275CD" w:rsidRPr="00113ED1" w:rsidRDefault="002275CD" w:rsidP="006B465A">
      <w:pPr>
        <w:pStyle w:val="BodyText"/>
        <w:widowControl w:val="0"/>
        <w:numPr>
          <w:ilvl w:val="2"/>
          <w:numId w:val="61"/>
        </w:numPr>
        <w:tabs>
          <w:tab w:val="left" w:pos="407"/>
        </w:tabs>
        <w:spacing w:before="199" w:after="0"/>
        <w:ind w:left="1080" w:hanging="360"/>
        <w:jc w:val="both"/>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62">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05D03354" w14:textId="77777777" w:rsidR="002275CD" w:rsidRPr="00113ED1" w:rsidRDefault="002275CD" w:rsidP="002275CD">
      <w:pPr>
        <w:pStyle w:val="BodyText"/>
        <w:spacing w:before="199"/>
        <w:ind w:left="1080"/>
        <w:jc w:val="both"/>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1F4DDC88" w14:textId="77777777" w:rsidR="002275CD" w:rsidRPr="00113ED1" w:rsidRDefault="002275CD" w:rsidP="006B465A">
      <w:pPr>
        <w:pStyle w:val="BodyText"/>
        <w:widowControl w:val="0"/>
        <w:numPr>
          <w:ilvl w:val="2"/>
          <w:numId w:val="61"/>
        </w:numPr>
        <w:tabs>
          <w:tab w:val="left" w:pos="473"/>
        </w:tabs>
        <w:spacing w:before="199" w:after="0"/>
        <w:ind w:left="1080" w:hanging="360"/>
        <w:jc w:val="both"/>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63">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09121E08"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64">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1716DD78"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633AFFC9" w14:textId="77777777" w:rsidR="002275CD" w:rsidRPr="00113ED1" w:rsidRDefault="002275CD" w:rsidP="006B465A">
      <w:pPr>
        <w:pStyle w:val="BodyText"/>
        <w:widowControl w:val="0"/>
        <w:numPr>
          <w:ilvl w:val="0"/>
          <w:numId w:val="61"/>
        </w:numPr>
        <w:tabs>
          <w:tab w:val="left" w:pos="407"/>
        </w:tabs>
        <w:spacing w:before="199" w:after="0"/>
        <w:ind w:left="360" w:hanging="360"/>
        <w:jc w:val="both"/>
        <w:rPr>
          <w:rFonts w:ascii="Cambria" w:hAnsi="Cambria"/>
          <w:sz w:val="18"/>
          <w:szCs w:val="18"/>
        </w:rPr>
      </w:pPr>
      <w:r w:rsidRPr="00113ED1">
        <w:rPr>
          <w:rFonts w:ascii="Cambria" w:hAnsi="Cambria"/>
          <w:sz w:val="18"/>
          <w:szCs w:val="18"/>
        </w:rPr>
        <w:t>Security Requirements:</w:t>
      </w:r>
    </w:p>
    <w:p w14:paraId="6973AEE3"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160937BF"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65">
        <w:r w:rsidRPr="00113ED1">
          <w:rPr>
            <w:rFonts w:ascii="Cambria" w:hAnsi="Cambria"/>
            <w:sz w:val="18"/>
            <w:szCs w:val="18"/>
          </w:rPr>
          <w:t>https://www.FedRAMP.gov.</w:t>
        </w:r>
      </w:hyperlink>
    </w:p>
    <w:p w14:paraId="7AAC68D5"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lastRenderedPageBreak/>
        <w:t>The Subcontractor must support SA&amp;</w:t>
      </w:r>
      <w:proofErr w:type="gramStart"/>
      <w:r w:rsidRPr="00113ED1">
        <w:rPr>
          <w:rFonts w:ascii="Cambria" w:hAnsi="Cambria"/>
          <w:sz w:val="18"/>
          <w:szCs w:val="18"/>
        </w:rPr>
        <w:t>A</w:t>
      </w:r>
      <w:proofErr w:type="gramEnd"/>
      <w:r w:rsidRPr="00113ED1">
        <w:rPr>
          <w:rFonts w:ascii="Cambria" w:hAnsi="Cambria"/>
          <w:sz w:val="18"/>
          <w:szCs w:val="18"/>
        </w:rPr>
        <w:t xml:space="preserve"> activities to include assessment by an accredited Third Party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433EBA66"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5881C12E"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04DCF1A8"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2B2F7BBF" w14:textId="77777777" w:rsidR="002275CD" w:rsidRPr="00113ED1" w:rsidRDefault="002275CD" w:rsidP="002275CD">
      <w:pPr>
        <w:pStyle w:val="BodyText"/>
        <w:spacing w:before="199"/>
        <w:jc w:val="both"/>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57AB0D53"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582B192B"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087175AB"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Terms of Service (</w:t>
      </w:r>
      <w:proofErr w:type="spellStart"/>
      <w:r w:rsidRPr="00113ED1">
        <w:rPr>
          <w:rFonts w:ascii="Cambria" w:hAnsi="Cambria"/>
          <w:sz w:val="18"/>
          <w:szCs w:val="18"/>
        </w:rPr>
        <w:t>ToS</w:t>
      </w:r>
      <w:proofErr w:type="spellEnd"/>
      <w:r w:rsidRPr="00113ED1">
        <w:rPr>
          <w:rFonts w:ascii="Cambria" w:hAnsi="Cambria"/>
          <w:sz w:val="18"/>
          <w:szCs w:val="18"/>
        </w:rPr>
        <w:t xml:space="preserve">): The Subcontractor must disclose any requirements for terms of service agreements and clearly define such terms prior to subcontract award. All </w:t>
      </w:r>
      <w:proofErr w:type="spellStart"/>
      <w:r w:rsidRPr="00113ED1">
        <w:rPr>
          <w:rFonts w:ascii="Cambria" w:hAnsi="Cambria"/>
          <w:sz w:val="18"/>
          <w:szCs w:val="18"/>
        </w:rPr>
        <w:t>ToS</w:t>
      </w:r>
      <w:proofErr w:type="spellEnd"/>
      <w:r w:rsidRPr="00113ED1">
        <w:rPr>
          <w:rFonts w:ascii="Cambria" w:hAnsi="Cambria"/>
          <w:sz w:val="18"/>
          <w:szCs w:val="18"/>
        </w:rPr>
        <w:t xml:space="preserve"> provisions regarding controlling law, jurisdiction, and indemnification must align with Federal statutes, policies, and regulations.</w:t>
      </w:r>
    </w:p>
    <w:p w14:paraId="03BBDBF2"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58F17694"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425EF74A"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50419E75"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0068E0C6"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lastRenderedPageBreak/>
        <w:t>The Subcontractor must not install forensic software or tools without the permission of USAID obtained through JSI.</w:t>
      </w:r>
    </w:p>
    <w:p w14:paraId="5283BF7B"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2355AA54" w14:textId="77777777" w:rsidR="002275CD" w:rsidRPr="00113ED1" w:rsidRDefault="002275CD" w:rsidP="006B465A">
      <w:pPr>
        <w:pStyle w:val="BodyText"/>
        <w:widowControl w:val="0"/>
        <w:numPr>
          <w:ilvl w:val="1"/>
          <w:numId w:val="61"/>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287415CF" w14:textId="77777777" w:rsidR="002275CD" w:rsidRPr="00113ED1" w:rsidRDefault="002275CD" w:rsidP="006B465A">
      <w:pPr>
        <w:pStyle w:val="BodyText"/>
        <w:widowControl w:val="0"/>
        <w:numPr>
          <w:ilvl w:val="0"/>
          <w:numId w:val="61"/>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08757002" w14:textId="77777777" w:rsidR="002275CD" w:rsidRDefault="002275CD" w:rsidP="002275CD">
      <w:pPr>
        <w:jc w:val="both"/>
        <w:rPr>
          <w:rFonts w:ascii="Cambria" w:hAnsi="Cambria"/>
          <w:sz w:val="18"/>
          <w:szCs w:val="18"/>
        </w:rPr>
      </w:pPr>
    </w:p>
    <w:p w14:paraId="1C56ACFC" w14:textId="77777777" w:rsidR="002275CD" w:rsidRPr="00113ED1" w:rsidRDefault="002275CD" w:rsidP="002275CD">
      <w:pPr>
        <w:jc w:val="both"/>
        <w:rPr>
          <w:rFonts w:ascii="Cambria" w:hAnsi="Cambria"/>
          <w:sz w:val="18"/>
          <w:szCs w:val="18"/>
        </w:rPr>
      </w:pPr>
    </w:p>
    <w:p w14:paraId="4436F220" w14:textId="77777777" w:rsidR="002275CD" w:rsidRPr="00113ED1" w:rsidRDefault="002275CD" w:rsidP="006B465A">
      <w:pPr>
        <w:widowControl w:val="0"/>
        <w:numPr>
          <w:ilvl w:val="0"/>
          <w:numId w:val="51"/>
        </w:numPr>
        <w:jc w:val="both"/>
        <w:rPr>
          <w:rFonts w:ascii="Cambria" w:hAnsi="Cambria"/>
          <w:sz w:val="18"/>
          <w:szCs w:val="18"/>
        </w:rPr>
      </w:pPr>
      <w:r>
        <w:rPr>
          <w:rFonts w:ascii="Cambria" w:hAnsi="Cambria"/>
          <w:sz w:val="18"/>
          <w:szCs w:val="18"/>
          <w:u w:val="single"/>
        </w:rPr>
        <w:t>INFORMATION TECHNOLOGY APPROVAL (APRIL 2018) (DEVIATION NO. M/OAA-DEV-FAR-18-2C)</w:t>
      </w:r>
    </w:p>
    <w:p w14:paraId="0AF38068"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Definitions. As used in this Subcontract – </w:t>
      </w:r>
    </w:p>
    <w:p w14:paraId="3A91D3E6" w14:textId="77777777" w:rsidR="002275CD" w:rsidRPr="00113ED1" w:rsidRDefault="002275CD" w:rsidP="002275CD">
      <w:pPr>
        <w:pStyle w:val="BodyText"/>
        <w:tabs>
          <w:tab w:val="left" w:pos="447"/>
        </w:tabs>
        <w:spacing w:before="199"/>
        <w:jc w:val="both"/>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077AE84A" w14:textId="77777777"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112E082C" w14:textId="77777777"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2DFC36AF" w14:textId="3D733F7A"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3FCAA1FA" w14:textId="77777777"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5BB4DBD2"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4461E5A0"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7AB2F8E6"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Request for Approval Requirements:</w:t>
      </w:r>
    </w:p>
    <w:p w14:paraId="3F037E39" w14:textId="77777777"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If the Subcontractor determines that any information technology in addition to that information technology specified in the Schedule will be necessary to meet the Government’s requirements or to facilitate activities in the statement of work, the Subcontractor must request prior written approval from the USAID Contracting Officer through JSI.</w:t>
      </w:r>
    </w:p>
    <w:p w14:paraId="040E357D" w14:textId="77777777" w:rsidR="002275CD" w:rsidRPr="00113ED1" w:rsidRDefault="002275CD" w:rsidP="006B465A">
      <w:pPr>
        <w:pStyle w:val="BodyText"/>
        <w:widowControl w:val="0"/>
        <w:numPr>
          <w:ilvl w:val="1"/>
          <w:numId w:val="62"/>
        </w:numPr>
        <w:tabs>
          <w:tab w:val="left" w:pos="460"/>
        </w:tabs>
        <w:spacing w:before="199" w:after="0"/>
        <w:ind w:left="720" w:hanging="360"/>
        <w:jc w:val="both"/>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3026BBA7"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w:t>
      </w:r>
      <w:r w:rsidRPr="00113ED1">
        <w:rPr>
          <w:rFonts w:ascii="Cambria" w:hAnsi="Cambria"/>
          <w:sz w:val="18"/>
          <w:szCs w:val="18"/>
        </w:rPr>
        <w:lastRenderedPageBreak/>
        <w:t>JSI USAID Advancing Nutrition Director of Finance and Operations or a designee through a modification to the subcontract.</w:t>
      </w:r>
    </w:p>
    <w:p w14:paraId="58F9B4D5"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7E9B2DEF" w14:textId="77777777" w:rsidR="002275CD" w:rsidRPr="00113ED1" w:rsidRDefault="002275CD" w:rsidP="006B465A">
      <w:pPr>
        <w:pStyle w:val="BodyText"/>
        <w:widowControl w:val="0"/>
        <w:numPr>
          <w:ilvl w:val="0"/>
          <w:numId w:val="62"/>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223E32DF" w14:textId="77777777" w:rsidR="002275CD" w:rsidRDefault="002275CD" w:rsidP="002275CD">
      <w:pPr>
        <w:jc w:val="both"/>
        <w:rPr>
          <w:rFonts w:ascii="Cambria" w:hAnsi="Cambria"/>
          <w:sz w:val="18"/>
          <w:szCs w:val="18"/>
        </w:rPr>
      </w:pPr>
    </w:p>
    <w:p w14:paraId="47325107" w14:textId="77777777" w:rsidR="002275CD" w:rsidRPr="00113ED1" w:rsidRDefault="002275CD" w:rsidP="002275CD">
      <w:pPr>
        <w:jc w:val="both"/>
        <w:rPr>
          <w:rFonts w:ascii="Cambria" w:hAnsi="Cambria"/>
          <w:sz w:val="18"/>
          <w:szCs w:val="18"/>
        </w:rPr>
      </w:pPr>
    </w:p>
    <w:p w14:paraId="705B6656" w14:textId="77777777" w:rsidR="002275CD" w:rsidRPr="003F5AF9"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t>PRIVACY AND SECURITY INFORMATION TECHNOLOGY SYSTEMS INCIDENT REPORTING (APRIL 2018)</w:t>
      </w:r>
    </w:p>
    <w:p w14:paraId="7D71E78D" w14:textId="77777777" w:rsidR="002275CD" w:rsidRPr="00113ED1" w:rsidRDefault="002275CD" w:rsidP="006B465A">
      <w:pPr>
        <w:pStyle w:val="ListParagraph"/>
        <w:widowControl w:val="0"/>
        <w:numPr>
          <w:ilvl w:val="0"/>
          <w:numId w:val="68"/>
        </w:numPr>
        <w:autoSpaceDE w:val="0"/>
        <w:autoSpaceDN w:val="0"/>
        <w:spacing w:before="199"/>
        <w:jc w:val="both"/>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15CD053C" w14:textId="77777777" w:rsidR="002275CD" w:rsidRPr="00113ED1" w:rsidRDefault="002275CD" w:rsidP="002275CD">
      <w:pPr>
        <w:pStyle w:val="BodyText"/>
        <w:spacing w:before="199" w:line="232" w:lineRule="auto"/>
        <w:ind w:left="360" w:hanging="7"/>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754E8FC2" w14:textId="77777777" w:rsidR="002275CD" w:rsidRPr="00113ED1" w:rsidRDefault="002275CD" w:rsidP="002275CD">
      <w:pPr>
        <w:pStyle w:val="BodyText"/>
        <w:spacing w:before="199" w:line="244" w:lineRule="auto"/>
        <w:ind w:left="360" w:hanging="6"/>
        <w:jc w:val="both"/>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 xml:space="preserve">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61EDF1D2" w14:textId="77777777" w:rsidR="002275CD" w:rsidRPr="00113ED1" w:rsidRDefault="002275CD" w:rsidP="002275CD">
      <w:pPr>
        <w:pStyle w:val="BodyText"/>
        <w:spacing w:before="199" w:line="244" w:lineRule="auto"/>
        <w:ind w:left="360" w:hanging="6"/>
        <w:jc w:val="both"/>
        <w:rPr>
          <w:rFonts w:ascii="Cambria" w:hAnsi="Cambria"/>
          <w:sz w:val="18"/>
          <w:szCs w:val="18"/>
        </w:rPr>
      </w:pPr>
      <w:r w:rsidRPr="00113ED1">
        <w:rPr>
          <w:rFonts w:ascii="Cambria" w:hAnsi="Cambria"/>
          <w:sz w:val="18"/>
          <w:szCs w:val="18"/>
        </w:rPr>
        <w:t xml:space="preserve">"Personally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w:t>
      </w:r>
      <w:proofErr w:type="gramStart"/>
      <w:r w:rsidRPr="00113ED1">
        <w:rPr>
          <w:rFonts w:ascii="Cambria" w:hAnsi="Cambria"/>
          <w:sz w:val="18"/>
          <w:szCs w:val="18"/>
        </w:rPr>
        <w:t>can be identified</w:t>
      </w:r>
      <w:proofErr w:type="gramEnd"/>
      <w:r w:rsidRPr="00113ED1">
        <w:rPr>
          <w:rFonts w:ascii="Cambria" w:hAnsi="Cambria"/>
          <w:sz w:val="18"/>
          <w:szCs w:val="18"/>
        </w:rPr>
        <w:t>.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in any 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0062F84F" w14:textId="77777777" w:rsidR="002275CD" w:rsidRPr="00113ED1" w:rsidRDefault="002275CD" w:rsidP="002275CD">
      <w:pPr>
        <w:pStyle w:val="BodyText"/>
        <w:tabs>
          <w:tab w:val="left" w:pos="9180"/>
        </w:tabs>
        <w:spacing w:before="199"/>
        <w:ind w:left="360" w:hanging="4"/>
        <w:jc w:val="both"/>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6FDC9B34" w14:textId="77777777" w:rsidR="002275CD" w:rsidRPr="00113ED1" w:rsidRDefault="002275CD" w:rsidP="002275CD">
      <w:pPr>
        <w:pStyle w:val="BodyText"/>
        <w:tabs>
          <w:tab w:val="left" w:pos="9180"/>
        </w:tabs>
        <w:spacing w:before="199" w:line="242" w:lineRule="auto"/>
        <w:ind w:left="360"/>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7D3B160B" w14:textId="77777777" w:rsidR="002275CD" w:rsidRPr="00113ED1" w:rsidRDefault="002275CD" w:rsidP="002275CD">
      <w:pPr>
        <w:pStyle w:val="BodyText"/>
        <w:tabs>
          <w:tab w:val="left" w:pos="9180"/>
        </w:tabs>
        <w:spacing w:before="199"/>
        <w:ind w:left="360" w:hanging="4"/>
        <w:jc w:val="both"/>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5EC9B1D5" w14:textId="77777777" w:rsidR="002275CD" w:rsidRPr="00113ED1" w:rsidRDefault="002275CD" w:rsidP="002275CD">
      <w:pPr>
        <w:pStyle w:val="BodyText"/>
        <w:tabs>
          <w:tab w:val="left" w:pos="9180"/>
        </w:tabs>
        <w:spacing w:before="199"/>
        <w:ind w:left="360"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7AB832BC" w14:textId="77777777" w:rsidR="002275CD" w:rsidRPr="004F4F4D" w:rsidRDefault="002275CD" w:rsidP="006B465A">
      <w:pPr>
        <w:pStyle w:val="ListParagraph"/>
        <w:widowControl w:val="0"/>
        <w:numPr>
          <w:ilvl w:val="0"/>
          <w:numId w:val="68"/>
        </w:numPr>
        <w:tabs>
          <w:tab w:val="left" w:pos="360"/>
        </w:tabs>
        <w:autoSpaceDE w:val="0"/>
        <w:autoSpaceDN w:val="0"/>
        <w:spacing w:before="199"/>
        <w:jc w:val="both"/>
        <w:rPr>
          <w:rFonts w:ascii="Cambria" w:hAnsi="Cambria"/>
          <w:sz w:val="18"/>
          <w:szCs w:val="18"/>
        </w:rPr>
      </w:pPr>
      <w:r w:rsidRPr="004F4F4D">
        <w:rPr>
          <w:rFonts w:ascii="Cambria" w:hAnsi="Cambria"/>
          <w:sz w:val="18"/>
          <w:szCs w:val="18"/>
        </w:rPr>
        <w:t xml:space="preserve">This special contract requirement applies to the Subcontractor and all personnel providing support under this </w:t>
      </w:r>
      <w:r w:rsidRPr="004F4F4D">
        <w:rPr>
          <w:rFonts w:ascii="Cambria" w:hAnsi="Cambria"/>
          <w:sz w:val="18"/>
          <w:szCs w:val="18"/>
        </w:rPr>
        <w:lastRenderedPageBreak/>
        <w:t>subcontract (hereafter referred to collectively as "Subcontractor") and addresses specific</w:t>
      </w:r>
      <w:r w:rsidRPr="004F4F4D">
        <w:rPr>
          <w:rFonts w:ascii="Cambria" w:hAnsi="Cambria"/>
          <w:spacing w:val="-25"/>
          <w:sz w:val="18"/>
          <w:szCs w:val="18"/>
        </w:rPr>
        <w:t xml:space="preserve"> </w:t>
      </w:r>
      <w:r w:rsidRPr="004F4F4D">
        <w:rPr>
          <w:rFonts w:ascii="Cambria" w:hAnsi="Cambria"/>
          <w:sz w:val="18"/>
          <w:szCs w:val="18"/>
        </w:rPr>
        <w:t>USAID</w:t>
      </w:r>
      <w:r w:rsidRPr="004F4F4D">
        <w:rPr>
          <w:rFonts w:ascii="Cambria" w:hAnsi="Cambria"/>
          <w:spacing w:val="-23"/>
          <w:sz w:val="18"/>
          <w:szCs w:val="18"/>
        </w:rPr>
        <w:t xml:space="preserve"> </w:t>
      </w:r>
      <w:r w:rsidRPr="004F4F4D">
        <w:rPr>
          <w:rFonts w:ascii="Cambria" w:hAnsi="Cambria"/>
          <w:sz w:val="18"/>
          <w:szCs w:val="18"/>
        </w:rPr>
        <w:t>requirements</w:t>
      </w:r>
      <w:r w:rsidRPr="004F4F4D">
        <w:rPr>
          <w:rFonts w:ascii="Cambria" w:hAnsi="Cambria"/>
          <w:spacing w:val="-19"/>
          <w:sz w:val="18"/>
          <w:szCs w:val="18"/>
        </w:rPr>
        <w:t xml:space="preserve"> </w:t>
      </w:r>
      <w:r w:rsidRPr="004F4F4D">
        <w:rPr>
          <w:rFonts w:ascii="Cambria" w:hAnsi="Cambria"/>
          <w:sz w:val="18"/>
          <w:szCs w:val="18"/>
        </w:rPr>
        <w:t>in</w:t>
      </w:r>
      <w:r w:rsidRPr="004F4F4D">
        <w:rPr>
          <w:rFonts w:ascii="Cambria" w:hAnsi="Cambria"/>
          <w:spacing w:val="-32"/>
          <w:sz w:val="18"/>
          <w:szCs w:val="18"/>
        </w:rPr>
        <w:t xml:space="preserve"> </w:t>
      </w:r>
      <w:r w:rsidRPr="004F4F4D">
        <w:rPr>
          <w:rFonts w:ascii="Cambria" w:hAnsi="Cambria"/>
          <w:sz w:val="18"/>
          <w:szCs w:val="18"/>
        </w:rPr>
        <w:t>addition</w:t>
      </w:r>
      <w:r w:rsidRPr="004F4F4D">
        <w:rPr>
          <w:rFonts w:ascii="Cambria" w:hAnsi="Cambria"/>
          <w:spacing w:val="-28"/>
          <w:sz w:val="18"/>
          <w:szCs w:val="18"/>
        </w:rPr>
        <w:t xml:space="preserve"> </w:t>
      </w:r>
      <w:r w:rsidRPr="004F4F4D">
        <w:rPr>
          <w:rFonts w:ascii="Cambria" w:hAnsi="Cambria"/>
          <w:sz w:val="18"/>
          <w:szCs w:val="18"/>
        </w:rPr>
        <w:t>to</w:t>
      </w:r>
      <w:r w:rsidRPr="004F4F4D">
        <w:rPr>
          <w:rFonts w:ascii="Cambria" w:hAnsi="Cambria"/>
          <w:spacing w:val="-33"/>
          <w:sz w:val="18"/>
          <w:szCs w:val="18"/>
        </w:rPr>
        <w:t xml:space="preserve"> </w:t>
      </w:r>
      <w:r w:rsidRPr="004F4F4D">
        <w:rPr>
          <w:rFonts w:ascii="Cambria" w:hAnsi="Cambria"/>
          <w:sz w:val="18"/>
          <w:szCs w:val="18"/>
        </w:rPr>
        <w:t>those</w:t>
      </w:r>
      <w:r w:rsidRPr="004F4F4D">
        <w:rPr>
          <w:rFonts w:ascii="Cambria" w:hAnsi="Cambria"/>
          <w:spacing w:val="-26"/>
          <w:sz w:val="18"/>
          <w:szCs w:val="18"/>
        </w:rPr>
        <w:t xml:space="preserve"> </w:t>
      </w:r>
      <w:r w:rsidRPr="004F4F4D">
        <w:rPr>
          <w:rFonts w:ascii="Cambria" w:hAnsi="Cambria"/>
          <w:sz w:val="18"/>
          <w:szCs w:val="18"/>
        </w:rPr>
        <w:t>included</w:t>
      </w:r>
      <w:r w:rsidRPr="004F4F4D">
        <w:rPr>
          <w:rFonts w:ascii="Cambria" w:hAnsi="Cambria"/>
          <w:spacing w:val="-29"/>
          <w:sz w:val="18"/>
          <w:szCs w:val="18"/>
        </w:rPr>
        <w:t xml:space="preserve"> </w:t>
      </w:r>
      <w:r w:rsidRPr="004F4F4D">
        <w:rPr>
          <w:rFonts w:ascii="Cambria" w:hAnsi="Cambria"/>
          <w:sz w:val="18"/>
          <w:szCs w:val="18"/>
        </w:rPr>
        <w:t>in</w:t>
      </w:r>
      <w:r w:rsidRPr="004F4F4D">
        <w:rPr>
          <w:rFonts w:ascii="Cambria" w:hAnsi="Cambria"/>
          <w:spacing w:val="-34"/>
          <w:sz w:val="18"/>
          <w:szCs w:val="18"/>
        </w:rPr>
        <w:t xml:space="preserve"> </w:t>
      </w:r>
      <w:r w:rsidRPr="004F4F4D">
        <w:rPr>
          <w:rFonts w:ascii="Cambria" w:hAnsi="Cambria"/>
          <w:sz w:val="18"/>
          <w:szCs w:val="18"/>
        </w:rPr>
        <w:t>the</w:t>
      </w:r>
      <w:r w:rsidRPr="004F4F4D">
        <w:rPr>
          <w:rFonts w:ascii="Cambria" w:hAnsi="Cambria"/>
          <w:spacing w:val="-32"/>
          <w:sz w:val="18"/>
          <w:szCs w:val="18"/>
        </w:rPr>
        <w:t xml:space="preserve"> </w:t>
      </w:r>
      <w:r w:rsidRPr="004F4F4D">
        <w:rPr>
          <w:rFonts w:ascii="Cambria" w:hAnsi="Cambria"/>
          <w:sz w:val="18"/>
          <w:szCs w:val="18"/>
        </w:rPr>
        <w:t>Federal</w:t>
      </w:r>
      <w:r w:rsidRPr="004F4F4D">
        <w:rPr>
          <w:rFonts w:ascii="Cambria" w:hAnsi="Cambria"/>
          <w:spacing w:val="-26"/>
          <w:sz w:val="18"/>
          <w:szCs w:val="18"/>
        </w:rPr>
        <w:t xml:space="preserve"> </w:t>
      </w:r>
      <w:r w:rsidRPr="004F4F4D">
        <w:rPr>
          <w:rFonts w:ascii="Cambria" w:hAnsi="Cambria"/>
          <w:sz w:val="18"/>
          <w:szCs w:val="18"/>
        </w:rPr>
        <w:t>Acquisition</w:t>
      </w:r>
      <w:r w:rsidRPr="004F4F4D">
        <w:rPr>
          <w:rFonts w:ascii="Cambria" w:hAnsi="Cambria"/>
          <w:spacing w:val="-19"/>
          <w:sz w:val="18"/>
          <w:szCs w:val="18"/>
        </w:rPr>
        <w:t xml:space="preserve"> </w:t>
      </w:r>
      <w:r w:rsidRPr="004F4F4D">
        <w:rPr>
          <w:rFonts w:ascii="Cambria" w:hAnsi="Cambria"/>
          <w:sz w:val="18"/>
          <w:szCs w:val="18"/>
        </w:rPr>
        <w:t>Regulation (FAR),</w:t>
      </w:r>
      <w:r w:rsidRPr="004F4F4D">
        <w:rPr>
          <w:rFonts w:ascii="Cambria" w:hAnsi="Cambria"/>
          <w:spacing w:val="-12"/>
          <w:sz w:val="18"/>
          <w:szCs w:val="18"/>
        </w:rPr>
        <w:t xml:space="preserve"> </w:t>
      </w:r>
      <w:r w:rsidRPr="004F4F4D">
        <w:rPr>
          <w:rFonts w:ascii="Cambria" w:hAnsi="Cambria"/>
          <w:sz w:val="18"/>
          <w:szCs w:val="18"/>
        </w:rPr>
        <w:t>Privacy</w:t>
      </w:r>
      <w:r w:rsidRPr="004F4F4D">
        <w:rPr>
          <w:rFonts w:ascii="Cambria" w:hAnsi="Cambria"/>
          <w:spacing w:val="-10"/>
          <w:sz w:val="18"/>
          <w:szCs w:val="18"/>
        </w:rPr>
        <w:t xml:space="preserve"> </w:t>
      </w:r>
      <w:r w:rsidRPr="004F4F4D">
        <w:rPr>
          <w:rFonts w:ascii="Cambria" w:hAnsi="Cambria"/>
          <w:sz w:val="18"/>
          <w:szCs w:val="18"/>
        </w:rPr>
        <w:t>Act</w:t>
      </w:r>
      <w:r w:rsidRPr="004F4F4D">
        <w:rPr>
          <w:rFonts w:ascii="Cambria" w:hAnsi="Cambria"/>
          <w:spacing w:val="-17"/>
          <w:sz w:val="18"/>
          <w:szCs w:val="18"/>
        </w:rPr>
        <w:t xml:space="preserve"> </w:t>
      </w:r>
      <w:r w:rsidRPr="004F4F4D">
        <w:rPr>
          <w:rFonts w:ascii="Cambria" w:hAnsi="Cambria"/>
          <w:sz w:val="18"/>
          <w:szCs w:val="18"/>
        </w:rPr>
        <w:t>of</w:t>
      </w:r>
      <w:r w:rsidRPr="004F4F4D">
        <w:rPr>
          <w:rFonts w:ascii="Cambria" w:hAnsi="Cambria"/>
          <w:spacing w:val="-12"/>
          <w:sz w:val="18"/>
          <w:szCs w:val="18"/>
        </w:rPr>
        <w:t xml:space="preserve"> </w:t>
      </w:r>
      <w:r w:rsidRPr="004F4F4D">
        <w:rPr>
          <w:rFonts w:ascii="Cambria" w:hAnsi="Cambria"/>
          <w:sz w:val="18"/>
          <w:szCs w:val="18"/>
        </w:rPr>
        <w:t>1974</w:t>
      </w:r>
      <w:r w:rsidRPr="004F4F4D">
        <w:rPr>
          <w:rFonts w:ascii="Cambria" w:hAnsi="Cambria"/>
          <w:spacing w:val="-15"/>
          <w:sz w:val="18"/>
          <w:szCs w:val="18"/>
        </w:rPr>
        <w:t xml:space="preserve"> </w:t>
      </w:r>
      <w:r w:rsidRPr="004F4F4D">
        <w:rPr>
          <w:rFonts w:ascii="Cambria" w:hAnsi="Cambria"/>
          <w:sz w:val="18"/>
          <w:szCs w:val="18"/>
        </w:rPr>
        <w:t>(5</w:t>
      </w:r>
      <w:r w:rsidRPr="004F4F4D">
        <w:rPr>
          <w:rFonts w:ascii="Cambria" w:hAnsi="Cambria"/>
          <w:spacing w:val="-21"/>
          <w:sz w:val="18"/>
          <w:szCs w:val="18"/>
        </w:rPr>
        <w:t xml:space="preserve"> </w:t>
      </w:r>
      <w:r w:rsidRPr="004F4F4D">
        <w:rPr>
          <w:rFonts w:ascii="Cambria" w:hAnsi="Cambria"/>
          <w:sz w:val="18"/>
          <w:szCs w:val="18"/>
        </w:rPr>
        <w:t>U.S.C.</w:t>
      </w:r>
      <w:r w:rsidRPr="004F4F4D">
        <w:rPr>
          <w:rFonts w:ascii="Cambria" w:hAnsi="Cambria"/>
          <w:spacing w:val="-9"/>
          <w:sz w:val="18"/>
          <w:szCs w:val="18"/>
        </w:rPr>
        <w:t xml:space="preserve"> </w:t>
      </w:r>
      <w:r w:rsidRPr="004F4F4D">
        <w:rPr>
          <w:rFonts w:ascii="Cambria" w:hAnsi="Cambria"/>
          <w:sz w:val="18"/>
          <w:szCs w:val="18"/>
        </w:rPr>
        <w:t>552a</w:t>
      </w:r>
      <w:r w:rsidRPr="004F4F4D">
        <w:rPr>
          <w:rFonts w:ascii="Cambria" w:hAnsi="Cambria"/>
          <w:spacing w:val="-15"/>
          <w:sz w:val="18"/>
          <w:szCs w:val="18"/>
        </w:rPr>
        <w:t xml:space="preserve"> </w:t>
      </w:r>
      <w:r w:rsidRPr="004F4F4D">
        <w:rPr>
          <w:rFonts w:ascii="Cambria" w:hAnsi="Cambria"/>
          <w:sz w:val="18"/>
          <w:szCs w:val="18"/>
        </w:rPr>
        <w:t>-</w:t>
      </w:r>
      <w:r w:rsidRPr="004F4F4D">
        <w:rPr>
          <w:rFonts w:ascii="Cambria" w:hAnsi="Cambria"/>
          <w:spacing w:val="-14"/>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E-Government</w:t>
      </w:r>
      <w:r w:rsidRPr="004F4F4D">
        <w:rPr>
          <w:rFonts w:ascii="Cambria" w:hAnsi="Cambria"/>
          <w:spacing w:val="-4"/>
          <w:sz w:val="18"/>
          <w:szCs w:val="18"/>
        </w:rPr>
        <w:t xml:space="preserve"> </w:t>
      </w:r>
      <w:r w:rsidRPr="004F4F4D">
        <w:rPr>
          <w:rFonts w:ascii="Cambria" w:hAnsi="Cambria"/>
          <w:sz w:val="18"/>
          <w:szCs w:val="18"/>
        </w:rPr>
        <w:t>Act</w:t>
      </w:r>
      <w:r w:rsidRPr="004F4F4D">
        <w:rPr>
          <w:rFonts w:ascii="Cambria" w:hAnsi="Cambria"/>
          <w:spacing w:val="-16"/>
          <w:sz w:val="18"/>
          <w:szCs w:val="18"/>
        </w:rPr>
        <w:t xml:space="preserve"> </w:t>
      </w:r>
      <w:r w:rsidRPr="004F4F4D">
        <w:rPr>
          <w:rFonts w:ascii="Cambria" w:hAnsi="Cambria"/>
          <w:sz w:val="18"/>
          <w:szCs w:val="18"/>
        </w:rPr>
        <w:t>of 2002</w:t>
      </w:r>
      <w:r w:rsidRPr="004F4F4D">
        <w:rPr>
          <w:rFonts w:ascii="Cambria" w:hAnsi="Cambria"/>
          <w:spacing w:val="-13"/>
          <w:sz w:val="18"/>
          <w:szCs w:val="18"/>
        </w:rPr>
        <w:t xml:space="preserve"> </w:t>
      </w:r>
      <w:r w:rsidRPr="004F4F4D">
        <w:rPr>
          <w:rFonts w:ascii="Cambria" w:hAnsi="Cambria"/>
          <w:sz w:val="18"/>
          <w:szCs w:val="18"/>
        </w:rPr>
        <w:t>-</w:t>
      </w:r>
      <w:r w:rsidRPr="004F4F4D">
        <w:rPr>
          <w:rFonts w:ascii="Cambria" w:hAnsi="Cambria"/>
          <w:spacing w:val="-22"/>
          <w:sz w:val="18"/>
          <w:szCs w:val="18"/>
        </w:rPr>
        <w:t xml:space="preserve"> </w:t>
      </w:r>
      <w:r w:rsidRPr="004F4F4D">
        <w:rPr>
          <w:rFonts w:ascii="Cambria" w:hAnsi="Cambria"/>
          <w:sz w:val="18"/>
          <w:szCs w:val="18"/>
        </w:rPr>
        <w:t>Section</w:t>
      </w:r>
      <w:r w:rsidRPr="004F4F4D">
        <w:rPr>
          <w:rFonts w:ascii="Cambria" w:hAnsi="Cambria"/>
          <w:spacing w:val="-6"/>
          <w:sz w:val="18"/>
          <w:szCs w:val="18"/>
        </w:rPr>
        <w:t xml:space="preserve"> </w:t>
      </w:r>
      <w:r w:rsidRPr="004F4F4D">
        <w:rPr>
          <w:rFonts w:ascii="Cambria" w:hAnsi="Cambria"/>
          <w:sz w:val="18"/>
          <w:szCs w:val="18"/>
        </w:rPr>
        <w:t>208 and</w:t>
      </w:r>
      <w:r w:rsidRPr="004F4F4D">
        <w:rPr>
          <w:rFonts w:ascii="Cambria" w:hAnsi="Cambria"/>
          <w:spacing w:val="-24"/>
          <w:sz w:val="18"/>
          <w:szCs w:val="18"/>
        </w:rPr>
        <w:t xml:space="preserve"> </w:t>
      </w:r>
      <w:r w:rsidRPr="004F4F4D">
        <w:rPr>
          <w:rFonts w:ascii="Cambria" w:hAnsi="Cambria"/>
          <w:sz w:val="18"/>
          <w:szCs w:val="18"/>
        </w:rPr>
        <w:t>Title</w:t>
      </w:r>
      <w:r w:rsidRPr="004F4F4D">
        <w:rPr>
          <w:rFonts w:ascii="Cambria" w:hAnsi="Cambria"/>
          <w:spacing w:val="-23"/>
          <w:sz w:val="18"/>
          <w:szCs w:val="18"/>
        </w:rPr>
        <w:t xml:space="preserve"> </w:t>
      </w:r>
      <w:r w:rsidRPr="004F4F4D">
        <w:rPr>
          <w:rFonts w:ascii="Cambria" w:hAnsi="Cambria"/>
          <w:sz w:val="18"/>
          <w:szCs w:val="18"/>
        </w:rPr>
        <w:t>III,</w:t>
      </w:r>
      <w:r w:rsidRPr="004F4F4D">
        <w:rPr>
          <w:rFonts w:ascii="Cambria" w:hAnsi="Cambria"/>
          <w:spacing w:val="-28"/>
          <w:sz w:val="18"/>
          <w:szCs w:val="18"/>
        </w:rPr>
        <w:t xml:space="preserve"> </w:t>
      </w:r>
      <w:r w:rsidRPr="004F4F4D">
        <w:rPr>
          <w:rFonts w:ascii="Cambria" w:hAnsi="Cambria"/>
          <w:sz w:val="18"/>
          <w:szCs w:val="18"/>
        </w:rPr>
        <w:t>Federal</w:t>
      </w:r>
      <w:r w:rsidRPr="004F4F4D">
        <w:rPr>
          <w:rFonts w:ascii="Cambria" w:hAnsi="Cambria"/>
          <w:spacing w:val="-14"/>
          <w:sz w:val="18"/>
          <w:szCs w:val="18"/>
        </w:rPr>
        <w:t xml:space="preserve"> </w:t>
      </w:r>
      <w:r w:rsidRPr="004F4F4D">
        <w:rPr>
          <w:rFonts w:ascii="Cambria" w:hAnsi="Cambria"/>
          <w:sz w:val="18"/>
          <w:szCs w:val="18"/>
        </w:rPr>
        <w:t>Information</w:t>
      </w:r>
      <w:r w:rsidRPr="004F4F4D">
        <w:rPr>
          <w:rFonts w:ascii="Cambria" w:hAnsi="Cambria"/>
          <w:spacing w:val="-8"/>
          <w:sz w:val="18"/>
          <w:szCs w:val="18"/>
        </w:rPr>
        <w:t xml:space="preserve"> </w:t>
      </w:r>
      <w:r w:rsidRPr="004F4F4D">
        <w:rPr>
          <w:rFonts w:ascii="Cambria" w:hAnsi="Cambria"/>
          <w:sz w:val="18"/>
          <w:szCs w:val="18"/>
        </w:rPr>
        <w:t>Security</w:t>
      </w:r>
      <w:r w:rsidRPr="004F4F4D">
        <w:rPr>
          <w:rFonts w:ascii="Cambria" w:hAnsi="Cambria"/>
          <w:spacing w:val="-19"/>
          <w:sz w:val="18"/>
          <w:szCs w:val="18"/>
        </w:rPr>
        <w:t xml:space="preserve"> </w:t>
      </w:r>
      <w:r w:rsidRPr="004F4F4D">
        <w:rPr>
          <w:rFonts w:ascii="Cambria" w:hAnsi="Cambria"/>
          <w:sz w:val="18"/>
          <w:szCs w:val="18"/>
        </w:rPr>
        <w:t>Management</w:t>
      </w:r>
      <w:r w:rsidRPr="004F4F4D">
        <w:rPr>
          <w:rFonts w:ascii="Cambria" w:hAnsi="Cambria"/>
          <w:spacing w:val="-1"/>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(FISMA),</w:t>
      </w:r>
      <w:r w:rsidRPr="004F4F4D">
        <w:rPr>
          <w:rFonts w:ascii="Cambria" w:hAnsi="Cambria"/>
          <w:spacing w:val="-15"/>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Health</w:t>
      </w:r>
      <w:r w:rsidRPr="004F4F4D">
        <w:rPr>
          <w:rFonts w:ascii="Cambria" w:hAnsi="Cambria"/>
          <w:spacing w:val="-16"/>
          <w:sz w:val="18"/>
          <w:szCs w:val="18"/>
        </w:rPr>
        <w:t xml:space="preserve"> </w:t>
      </w:r>
      <w:r w:rsidRPr="004F4F4D">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4F4F4D">
        <w:rPr>
          <w:rFonts w:ascii="Cambria" w:hAnsi="Cambria"/>
          <w:spacing w:val="-22"/>
          <w:sz w:val="18"/>
          <w:szCs w:val="18"/>
        </w:rPr>
        <w:t xml:space="preserve"> </w:t>
      </w:r>
      <w:r w:rsidRPr="004F4F4D">
        <w:rPr>
          <w:rFonts w:ascii="Cambria" w:hAnsi="Cambria"/>
          <w:sz w:val="18"/>
          <w:szCs w:val="18"/>
        </w:rPr>
        <w:t>Special</w:t>
      </w:r>
      <w:r w:rsidRPr="004F4F4D">
        <w:rPr>
          <w:rFonts w:ascii="Cambria" w:hAnsi="Cambria"/>
          <w:spacing w:val="-23"/>
          <w:sz w:val="18"/>
          <w:szCs w:val="18"/>
        </w:rPr>
        <w:t xml:space="preserve"> </w:t>
      </w:r>
      <w:r w:rsidRPr="004F4F4D">
        <w:rPr>
          <w:rFonts w:ascii="Cambria" w:hAnsi="Cambria"/>
          <w:sz w:val="18"/>
          <w:szCs w:val="18"/>
        </w:rPr>
        <w:t>Publications</w:t>
      </w:r>
      <w:r w:rsidRPr="004F4F4D">
        <w:rPr>
          <w:rFonts w:ascii="Cambria" w:hAnsi="Cambria"/>
          <w:spacing w:val="-17"/>
          <w:sz w:val="18"/>
          <w:szCs w:val="18"/>
        </w:rPr>
        <w:t xml:space="preserve"> </w:t>
      </w:r>
      <w:r w:rsidRPr="004F4F4D">
        <w:rPr>
          <w:rFonts w:ascii="Cambria" w:hAnsi="Cambria"/>
          <w:sz w:val="18"/>
          <w:szCs w:val="18"/>
        </w:rPr>
        <w:t>(SP),</w:t>
      </w:r>
      <w:r w:rsidRPr="004F4F4D">
        <w:rPr>
          <w:rFonts w:ascii="Cambria" w:hAnsi="Cambria"/>
          <w:spacing w:val="-24"/>
          <w:sz w:val="18"/>
          <w:szCs w:val="18"/>
        </w:rPr>
        <w:t xml:space="preserve"> </w:t>
      </w:r>
      <w:r w:rsidRPr="004F4F4D">
        <w:rPr>
          <w:rFonts w:ascii="Cambria" w:hAnsi="Cambria"/>
          <w:sz w:val="18"/>
          <w:szCs w:val="18"/>
        </w:rPr>
        <w:t>Office</w:t>
      </w:r>
      <w:r w:rsidRPr="004F4F4D">
        <w:rPr>
          <w:rFonts w:ascii="Cambria" w:hAnsi="Cambria"/>
          <w:spacing w:val="-24"/>
          <w:sz w:val="18"/>
          <w:szCs w:val="18"/>
        </w:rPr>
        <w:t xml:space="preserve"> </w:t>
      </w:r>
      <w:r w:rsidRPr="004F4F4D">
        <w:rPr>
          <w:rFonts w:ascii="Cambria" w:hAnsi="Cambria"/>
          <w:sz w:val="18"/>
          <w:szCs w:val="18"/>
        </w:rPr>
        <w:t>of</w:t>
      </w:r>
      <w:r w:rsidRPr="004F4F4D">
        <w:rPr>
          <w:rFonts w:ascii="Cambria" w:hAnsi="Cambria"/>
          <w:spacing w:val="-28"/>
          <w:sz w:val="18"/>
          <w:szCs w:val="18"/>
        </w:rPr>
        <w:t xml:space="preserve"> </w:t>
      </w:r>
      <w:r w:rsidRPr="004F4F4D">
        <w:rPr>
          <w:rFonts w:ascii="Cambria" w:hAnsi="Cambria"/>
          <w:sz w:val="18"/>
          <w:szCs w:val="18"/>
        </w:rPr>
        <w:t>Management</w:t>
      </w:r>
      <w:r w:rsidRPr="004F4F4D">
        <w:rPr>
          <w:rFonts w:ascii="Cambria" w:hAnsi="Cambria"/>
          <w:spacing w:val="-19"/>
          <w:sz w:val="18"/>
          <w:szCs w:val="18"/>
        </w:rPr>
        <w:t xml:space="preserve"> </w:t>
      </w:r>
      <w:r w:rsidRPr="004F4F4D">
        <w:rPr>
          <w:rFonts w:ascii="Cambria" w:hAnsi="Cambria"/>
          <w:sz w:val="18"/>
          <w:szCs w:val="18"/>
        </w:rPr>
        <w:t>and</w:t>
      </w:r>
      <w:r w:rsidRPr="004F4F4D">
        <w:rPr>
          <w:rFonts w:ascii="Cambria" w:hAnsi="Cambria"/>
          <w:spacing w:val="-28"/>
          <w:sz w:val="18"/>
          <w:szCs w:val="18"/>
        </w:rPr>
        <w:t xml:space="preserve"> </w:t>
      </w:r>
      <w:r w:rsidRPr="004F4F4D">
        <w:rPr>
          <w:rFonts w:ascii="Cambria" w:hAnsi="Cambria"/>
          <w:sz w:val="18"/>
          <w:szCs w:val="18"/>
        </w:rPr>
        <w:t>Budget</w:t>
      </w:r>
      <w:r w:rsidRPr="004F4F4D">
        <w:rPr>
          <w:rFonts w:ascii="Cambria" w:hAnsi="Cambria"/>
          <w:spacing w:val="-27"/>
          <w:sz w:val="18"/>
          <w:szCs w:val="18"/>
        </w:rPr>
        <w:t xml:space="preserve"> </w:t>
      </w:r>
      <w:r w:rsidRPr="004F4F4D">
        <w:rPr>
          <w:rFonts w:ascii="Cambria" w:hAnsi="Cambria"/>
          <w:sz w:val="18"/>
          <w:szCs w:val="18"/>
        </w:rPr>
        <w:t>(OMB)</w:t>
      </w:r>
      <w:r w:rsidRPr="004F4F4D">
        <w:rPr>
          <w:rFonts w:ascii="Cambria" w:hAnsi="Cambria"/>
          <w:spacing w:val="-31"/>
          <w:sz w:val="18"/>
          <w:szCs w:val="18"/>
        </w:rPr>
        <w:t xml:space="preserve"> </w:t>
      </w:r>
      <w:r w:rsidRPr="004F4F4D">
        <w:rPr>
          <w:rFonts w:ascii="Cambria" w:hAnsi="Cambria"/>
          <w:sz w:val="18"/>
          <w:szCs w:val="18"/>
        </w:rPr>
        <w:t>memorandums, and</w:t>
      </w:r>
      <w:r w:rsidRPr="004F4F4D">
        <w:rPr>
          <w:rFonts w:ascii="Cambria" w:hAnsi="Cambria"/>
          <w:spacing w:val="-21"/>
          <w:sz w:val="18"/>
          <w:szCs w:val="18"/>
        </w:rPr>
        <w:t xml:space="preserve"> </w:t>
      </w:r>
      <w:r w:rsidRPr="004F4F4D">
        <w:rPr>
          <w:rFonts w:ascii="Cambria" w:hAnsi="Cambria"/>
          <w:sz w:val="18"/>
          <w:szCs w:val="18"/>
        </w:rPr>
        <w:t>other</w:t>
      </w:r>
      <w:r w:rsidRPr="004F4F4D">
        <w:rPr>
          <w:rFonts w:ascii="Cambria" w:hAnsi="Cambria"/>
          <w:spacing w:val="-16"/>
          <w:sz w:val="18"/>
          <w:szCs w:val="18"/>
        </w:rPr>
        <w:t xml:space="preserve"> </w:t>
      </w:r>
      <w:r w:rsidRPr="004F4F4D">
        <w:rPr>
          <w:rFonts w:ascii="Cambria" w:hAnsi="Cambria"/>
          <w:sz w:val="18"/>
          <w:szCs w:val="18"/>
        </w:rPr>
        <w:t>laws,</w:t>
      </w:r>
      <w:r w:rsidRPr="004F4F4D">
        <w:rPr>
          <w:rFonts w:ascii="Cambria" w:hAnsi="Cambria"/>
          <w:spacing w:val="-13"/>
          <w:sz w:val="18"/>
          <w:szCs w:val="18"/>
        </w:rPr>
        <w:t xml:space="preserve"> </w:t>
      </w:r>
      <w:r w:rsidRPr="004F4F4D">
        <w:rPr>
          <w:rFonts w:ascii="Cambria" w:hAnsi="Cambria"/>
          <w:sz w:val="18"/>
          <w:szCs w:val="18"/>
        </w:rPr>
        <w:t>mandates,</w:t>
      </w:r>
      <w:r w:rsidRPr="004F4F4D">
        <w:rPr>
          <w:rFonts w:ascii="Cambria" w:hAnsi="Cambria"/>
          <w:spacing w:val="-10"/>
          <w:sz w:val="18"/>
          <w:szCs w:val="18"/>
        </w:rPr>
        <w:t xml:space="preserve"> </w:t>
      </w:r>
      <w:r w:rsidRPr="004F4F4D">
        <w:rPr>
          <w:rFonts w:ascii="Cambria" w:hAnsi="Cambria"/>
          <w:sz w:val="18"/>
          <w:szCs w:val="18"/>
        </w:rPr>
        <w:t>or</w:t>
      </w:r>
      <w:r w:rsidRPr="004F4F4D">
        <w:rPr>
          <w:rFonts w:ascii="Cambria" w:hAnsi="Cambria"/>
          <w:spacing w:val="-22"/>
          <w:sz w:val="18"/>
          <w:szCs w:val="18"/>
        </w:rPr>
        <w:t xml:space="preserve"> </w:t>
      </w:r>
      <w:r w:rsidRPr="004F4F4D">
        <w:rPr>
          <w:rFonts w:ascii="Cambria" w:hAnsi="Cambria"/>
          <w:sz w:val="18"/>
          <w:szCs w:val="18"/>
        </w:rPr>
        <w:t>executive</w:t>
      </w:r>
      <w:r w:rsidRPr="004F4F4D">
        <w:rPr>
          <w:rFonts w:ascii="Cambria" w:hAnsi="Cambria"/>
          <w:spacing w:val="-10"/>
          <w:sz w:val="18"/>
          <w:szCs w:val="18"/>
        </w:rPr>
        <w:t xml:space="preserve"> </w:t>
      </w:r>
      <w:r w:rsidRPr="004F4F4D">
        <w:rPr>
          <w:rFonts w:ascii="Cambria" w:hAnsi="Cambria"/>
          <w:sz w:val="18"/>
          <w:szCs w:val="18"/>
        </w:rPr>
        <w:t>orders</w:t>
      </w:r>
      <w:r w:rsidRPr="004F4F4D">
        <w:rPr>
          <w:rFonts w:ascii="Cambria" w:hAnsi="Cambria"/>
          <w:spacing w:val="-21"/>
          <w:sz w:val="18"/>
          <w:szCs w:val="18"/>
        </w:rPr>
        <w:t xml:space="preserve"> </w:t>
      </w:r>
      <w:r w:rsidRPr="004F4F4D">
        <w:rPr>
          <w:rFonts w:ascii="Cambria" w:hAnsi="Cambria"/>
          <w:sz w:val="18"/>
          <w:szCs w:val="18"/>
        </w:rPr>
        <w:t>pertaining</w:t>
      </w:r>
      <w:r w:rsidRPr="004F4F4D">
        <w:rPr>
          <w:rFonts w:ascii="Cambria" w:hAnsi="Cambria"/>
          <w:spacing w:val="-11"/>
          <w:sz w:val="18"/>
          <w:szCs w:val="18"/>
        </w:rPr>
        <w:t xml:space="preserve"> </w:t>
      </w:r>
      <w:r w:rsidRPr="004F4F4D">
        <w:rPr>
          <w:rFonts w:ascii="Cambria" w:hAnsi="Cambria"/>
          <w:sz w:val="18"/>
          <w:szCs w:val="18"/>
        </w:rPr>
        <w:t>to</w:t>
      </w:r>
      <w:r w:rsidRPr="004F4F4D">
        <w:rPr>
          <w:rFonts w:ascii="Cambria" w:hAnsi="Cambria"/>
          <w:spacing w:val="-24"/>
          <w:sz w:val="18"/>
          <w:szCs w:val="18"/>
        </w:rPr>
        <w:t xml:space="preserve"> </w:t>
      </w:r>
      <w:r w:rsidRPr="004F4F4D">
        <w:rPr>
          <w:rFonts w:ascii="Cambria" w:hAnsi="Cambria"/>
          <w:sz w:val="18"/>
          <w:szCs w:val="18"/>
        </w:rPr>
        <w:t>the</w:t>
      </w:r>
      <w:r w:rsidRPr="004F4F4D">
        <w:rPr>
          <w:rFonts w:ascii="Cambria" w:hAnsi="Cambria"/>
          <w:spacing w:val="-21"/>
          <w:sz w:val="18"/>
          <w:szCs w:val="18"/>
        </w:rPr>
        <w:t xml:space="preserve"> </w:t>
      </w:r>
      <w:r w:rsidRPr="004F4F4D">
        <w:rPr>
          <w:rFonts w:ascii="Cambria" w:hAnsi="Cambria"/>
          <w:sz w:val="18"/>
          <w:szCs w:val="18"/>
        </w:rPr>
        <w:t>development</w:t>
      </w:r>
      <w:r w:rsidRPr="004F4F4D">
        <w:rPr>
          <w:rFonts w:ascii="Cambria" w:hAnsi="Cambria"/>
          <w:spacing w:val="-9"/>
          <w:sz w:val="18"/>
          <w:szCs w:val="18"/>
        </w:rPr>
        <w:t xml:space="preserve"> </w:t>
      </w:r>
      <w:r w:rsidRPr="004F4F4D">
        <w:rPr>
          <w:rFonts w:ascii="Cambria" w:hAnsi="Cambria"/>
          <w:sz w:val="18"/>
          <w:szCs w:val="18"/>
        </w:rPr>
        <w:t>and</w:t>
      </w:r>
      <w:r w:rsidRPr="004F4F4D">
        <w:rPr>
          <w:rFonts w:ascii="Cambria" w:hAnsi="Cambria"/>
          <w:spacing w:val="-24"/>
          <w:sz w:val="18"/>
          <w:szCs w:val="18"/>
        </w:rPr>
        <w:t xml:space="preserve"> </w:t>
      </w:r>
      <w:r w:rsidRPr="004F4F4D">
        <w:rPr>
          <w:rFonts w:ascii="Cambria" w:hAnsi="Cambria"/>
          <w:sz w:val="18"/>
          <w:szCs w:val="18"/>
        </w:rPr>
        <w:t>operations</w:t>
      </w:r>
      <w:r w:rsidRPr="004F4F4D">
        <w:rPr>
          <w:rFonts w:ascii="Cambria" w:hAnsi="Cambria"/>
          <w:spacing w:val="-11"/>
          <w:sz w:val="18"/>
          <w:szCs w:val="18"/>
        </w:rPr>
        <w:t xml:space="preserve"> </w:t>
      </w:r>
      <w:r w:rsidRPr="004F4F4D">
        <w:rPr>
          <w:rFonts w:ascii="Cambria" w:hAnsi="Cambria"/>
          <w:sz w:val="18"/>
          <w:szCs w:val="18"/>
        </w:rPr>
        <w:t>of information systems and the protection of sensitive information and</w:t>
      </w:r>
      <w:r w:rsidRPr="004F4F4D">
        <w:rPr>
          <w:rFonts w:ascii="Cambria" w:hAnsi="Cambria"/>
          <w:spacing w:val="-35"/>
          <w:sz w:val="18"/>
          <w:szCs w:val="18"/>
        </w:rPr>
        <w:t xml:space="preserve"> </w:t>
      </w:r>
      <w:r w:rsidRPr="004F4F4D">
        <w:rPr>
          <w:rFonts w:ascii="Cambria" w:hAnsi="Cambria"/>
          <w:sz w:val="18"/>
          <w:szCs w:val="18"/>
        </w:rPr>
        <w:t>data.</w:t>
      </w:r>
    </w:p>
    <w:p w14:paraId="077F47E4" w14:textId="77777777" w:rsidR="002275CD" w:rsidRPr="004F4F4D" w:rsidRDefault="002275CD" w:rsidP="006B465A">
      <w:pPr>
        <w:pStyle w:val="ListParagraph"/>
        <w:widowControl w:val="0"/>
        <w:numPr>
          <w:ilvl w:val="0"/>
          <w:numId w:val="68"/>
        </w:numPr>
        <w:tabs>
          <w:tab w:val="left" w:pos="360"/>
        </w:tabs>
        <w:autoSpaceDE w:val="0"/>
        <w:autoSpaceDN w:val="0"/>
        <w:spacing w:before="199"/>
        <w:ind w:left="0" w:firstLine="0"/>
        <w:jc w:val="both"/>
        <w:rPr>
          <w:rFonts w:ascii="Cambria" w:hAnsi="Cambria"/>
          <w:sz w:val="18"/>
          <w:szCs w:val="18"/>
        </w:rPr>
      </w:pPr>
      <w:r w:rsidRPr="004F4F4D">
        <w:rPr>
          <w:rFonts w:ascii="Cambria" w:hAnsi="Cambria"/>
          <w:sz w:val="18"/>
          <w:szCs w:val="18"/>
        </w:rPr>
        <w:t>Privacy Act</w:t>
      </w:r>
      <w:r w:rsidRPr="004F4F4D">
        <w:rPr>
          <w:rFonts w:ascii="Cambria" w:hAnsi="Cambria"/>
          <w:spacing w:val="12"/>
          <w:sz w:val="18"/>
          <w:szCs w:val="18"/>
        </w:rPr>
        <w:t xml:space="preserve"> </w:t>
      </w:r>
      <w:r w:rsidRPr="004F4F4D">
        <w:rPr>
          <w:rFonts w:ascii="Cambria" w:hAnsi="Cambria"/>
          <w:sz w:val="18"/>
          <w:szCs w:val="18"/>
        </w:rPr>
        <w:t>Compliance</w:t>
      </w:r>
    </w:p>
    <w:p w14:paraId="38F5B764"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45894EB2" w14:textId="77777777" w:rsidR="002275CD" w:rsidRPr="00113ED1" w:rsidRDefault="002275CD" w:rsidP="006B465A">
      <w:pPr>
        <w:pStyle w:val="ListParagraph"/>
        <w:widowControl w:val="0"/>
        <w:numPr>
          <w:ilvl w:val="0"/>
          <w:numId w:val="68"/>
        </w:numPr>
        <w:tabs>
          <w:tab w:val="left" w:pos="360"/>
        </w:tabs>
        <w:autoSpaceDE w:val="0"/>
        <w:autoSpaceDN w:val="0"/>
        <w:spacing w:before="199"/>
        <w:ind w:left="0" w:firstLine="0"/>
        <w:jc w:val="both"/>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3F9CD490" w14:textId="77777777" w:rsidR="002275CD" w:rsidRPr="00113ED1" w:rsidRDefault="002275CD" w:rsidP="002275CD">
      <w:pPr>
        <w:pStyle w:val="BodyText"/>
        <w:spacing w:before="199"/>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7E93603D" w14:textId="77777777" w:rsidR="002275CD" w:rsidRPr="00113ED1" w:rsidRDefault="002275CD" w:rsidP="006B465A">
      <w:pPr>
        <w:pStyle w:val="ListParagraph"/>
        <w:widowControl w:val="0"/>
        <w:numPr>
          <w:ilvl w:val="0"/>
          <w:numId w:val="67"/>
        </w:numPr>
        <w:tabs>
          <w:tab w:val="left" w:pos="720"/>
        </w:tabs>
        <w:autoSpaceDE w:val="0"/>
        <w:autoSpaceDN w:val="0"/>
        <w:spacing w:before="199"/>
        <w:ind w:left="720" w:hanging="360"/>
        <w:jc w:val="both"/>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76E012BF" w14:textId="77777777" w:rsidR="002275CD" w:rsidRPr="00113ED1" w:rsidRDefault="002275CD" w:rsidP="006B465A">
      <w:pPr>
        <w:pStyle w:val="ListParagraph"/>
        <w:widowControl w:val="0"/>
        <w:numPr>
          <w:ilvl w:val="0"/>
          <w:numId w:val="67"/>
        </w:numPr>
        <w:tabs>
          <w:tab w:val="left" w:pos="720"/>
        </w:tabs>
        <w:autoSpaceDE w:val="0"/>
        <w:autoSpaceDN w:val="0"/>
        <w:spacing w:before="199"/>
        <w:ind w:left="720" w:hanging="360"/>
        <w:jc w:val="both"/>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0D3C1CB4" w14:textId="77777777" w:rsidR="002275CD" w:rsidRPr="00113ED1" w:rsidRDefault="002275CD" w:rsidP="006B465A">
      <w:pPr>
        <w:pStyle w:val="ListParagraph"/>
        <w:widowControl w:val="0"/>
        <w:numPr>
          <w:ilvl w:val="0"/>
          <w:numId w:val="67"/>
        </w:numPr>
        <w:tabs>
          <w:tab w:val="left" w:pos="360"/>
        </w:tabs>
        <w:autoSpaceDE w:val="0"/>
        <w:autoSpaceDN w:val="0"/>
        <w:spacing w:before="199"/>
        <w:ind w:left="720" w:hanging="360"/>
        <w:jc w:val="both"/>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5625EDD8" w14:textId="77777777" w:rsidR="002275CD" w:rsidRPr="00113ED1" w:rsidRDefault="002275CD" w:rsidP="006B465A">
      <w:pPr>
        <w:pStyle w:val="ListParagraph"/>
        <w:widowControl w:val="0"/>
        <w:numPr>
          <w:ilvl w:val="0"/>
          <w:numId w:val="67"/>
        </w:numPr>
        <w:tabs>
          <w:tab w:val="left" w:pos="360"/>
        </w:tabs>
        <w:autoSpaceDE w:val="0"/>
        <w:autoSpaceDN w:val="0"/>
        <w:spacing w:before="199"/>
        <w:ind w:left="720" w:hanging="360"/>
        <w:jc w:val="both"/>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08226A1D" w14:textId="77777777" w:rsidR="002275CD" w:rsidRPr="00113ED1" w:rsidRDefault="002275CD" w:rsidP="006B465A">
      <w:pPr>
        <w:pStyle w:val="ListParagraph"/>
        <w:widowControl w:val="0"/>
        <w:numPr>
          <w:ilvl w:val="0"/>
          <w:numId w:val="68"/>
        </w:numPr>
        <w:tabs>
          <w:tab w:val="left" w:pos="360"/>
        </w:tabs>
        <w:autoSpaceDE w:val="0"/>
        <w:autoSpaceDN w:val="0"/>
        <w:spacing w:before="199"/>
        <w:ind w:left="0" w:firstLine="0"/>
        <w:jc w:val="both"/>
        <w:rPr>
          <w:rFonts w:ascii="Cambria" w:hAnsi="Cambria"/>
          <w:sz w:val="18"/>
          <w:szCs w:val="18"/>
        </w:rPr>
      </w:pPr>
      <w:r w:rsidRPr="00113ED1">
        <w:rPr>
          <w:rFonts w:ascii="Cambria" w:hAnsi="Cambria"/>
          <w:sz w:val="18"/>
          <w:szCs w:val="18"/>
        </w:rPr>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2B4D8A91" w14:textId="77777777" w:rsidR="002275CD" w:rsidRPr="00113ED1" w:rsidRDefault="002275CD" w:rsidP="002275CD">
      <w:pPr>
        <w:pStyle w:val="BodyText"/>
        <w:spacing w:before="199"/>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58C9A0B6" w14:textId="77777777" w:rsidR="002275CD" w:rsidRPr="00113ED1" w:rsidRDefault="002275CD" w:rsidP="006B465A">
      <w:pPr>
        <w:pStyle w:val="ListParagraph"/>
        <w:widowControl w:val="0"/>
        <w:numPr>
          <w:ilvl w:val="0"/>
          <w:numId w:val="66"/>
        </w:numPr>
        <w:tabs>
          <w:tab w:val="left" w:pos="1080"/>
        </w:tabs>
        <w:autoSpaceDE w:val="0"/>
        <w:autoSpaceDN w:val="0"/>
        <w:spacing w:before="199"/>
        <w:ind w:left="1080" w:hanging="360"/>
        <w:jc w:val="both"/>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66" w:history="1">
        <w:r w:rsidRPr="00113ED1">
          <w:rPr>
            <w:rStyle w:val="Hyperlink"/>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4A273D42" w14:textId="77777777" w:rsidR="002275CD" w:rsidRPr="00113ED1" w:rsidRDefault="002275CD" w:rsidP="002275CD">
      <w:pPr>
        <w:pStyle w:val="ListParagraph"/>
        <w:tabs>
          <w:tab w:val="left" w:pos="1080"/>
        </w:tabs>
        <w:spacing w:before="199"/>
        <w:ind w:left="1080"/>
        <w:jc w:val="both"/>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must immediately (within 30 minutes) notify </w:t>
      </w:r>
      <w:hyperlink r:id="rId67" w:history="1">
        <w:r w:rsidRPr="00113ED1">
          <w:rPr>
            <w:rStyle w:val="Hyperlink"/>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68" w:history="1">
        <w:r w:rsidRPr="00113ED1">
          <w:rPr>
            <w:rStyle w:val="Hyperlink"/>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5E65F054" w14:textId="77777777" w:rsidR="002275CD" w:rsidRPr="00113ED1" w:rsidRDefault="002275CD" w:rsidP="002275CD">
      <w:pPr>
        <w:pStyle w:val="ListParagraph"/>
        <w:tabs>
          <w:tab w:val="left" w:pos="1080"/>
        </w:tabs>
        <w:spacing w:before="199"/>
        <w:ind w:left="1080"/>
        <w:jc w:val="both"/>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07C1C12D" w14:textId="77777777" w:rsidR="002275CD" w:rsidRPr="00113ED1" w:rsidRDefault="002275CD" w:rsidP="006B465A">
      <w:pPr>
        <w:pStyle w:val="ListParagraph"/>
        <w:widowControl w:val="0"/>
        <w:numPr>
          <w:ilvl w:val="0"/>
          <w:numId w:val="66"/>
        </w:numPr>
        <w:tabs>
          <w:tab w:val="left" w:pos="1080"/>
        </w:tabs>
        <w:autoSpaceDE w:val="0"/>
        <w:autoSpaceDN w:val="0"/>
        <w:spacing w:before="199"/>
        <w:ind w:left="1080" w:hanging="360"/>
        <w:jc w:val="both"/>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reported incident directly to </w:t>
      </w:r>
      <w:hyperlink r:id="rId69" w:history="1">
        <w:r w:rsidRPr="00113ED1">
          <w:rPr>
            <w:rStyle w:val="Hyperlink"/>
            <w:rFonts w:ascii="Cambria" w:hAnsi="Cambria"/>
            <w:w w:val="105"/>
            <w:sz w:val="18"/>
            <w:szCs w:val="18"/>
          </w:rPr>
          <w:t xml:space="preserve">CIO-HELPDESK@usaid.gov, </w:t>
        </w:r>
      </w:hyperlink>
      <w:r w:rsidRPr="00113ED1">
        <w:rPr>
          <w:rFonts w:ascii="Cambria" w:hAnsi="Cambria"/>
          <w:w w:val="105"/>
          <w:sz w:val="18"/>
          <w:szCs w:val="18"/>
        </w:rPr>
        <w:t xml:space="preserve">upon request. Correspondence must include related ticket number(s) as provided by the USAID Service Desk with the subject line "Action Required: </w:t>
      </w:r>
      <w:r w:rsidRPr="00113ED1">
        <w:rPr>
          <w:rFonts w:ascii="Cambria" w:hAnsi="Cambria"/>
          <w:w w:val="105"/>
          <w:sz w:val="18"/>
          <w:szCs w:val="18"/>
        </w:rPr>
        <w:lastRenderedPageBreak/>
        <w:t>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2F1C9C16" w14:textId="77777777" w:rsidR="002275CD" w:rsidRPr="00113ED1" w:rsidRDefault="002275CD" w:rsidP="006B465A">
      <w:pPr>
        <w:pStyle w:val="ListParagraph"/>
        <w:widowControl w:val="0"/>
        <w:numPr>
          <w:ilvl w:val="0"/>
          <w:numId w:val="65"/>
        </w:numPr>
        <w:autoSpaceDE w:val="0"/>
        <w:autoSpaceDN w:val="0"/>
        <w:spacing w:before="199"/>
        <w:ind w:left="720" w:hanging="360"/>
        <w:jc w:val="both"/>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70" w:history="1">
        <w:r w:rsidRPr="00113ED1">
          <w:rPr>
            <w:rStyle w:val="Hyperlink"/>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779CCF6E" w14:textId="77777777" w:rsidR="002275CD" w:rsidRPr="00113ED1" w:rsidRDefault="002275CD" w:rsidP="006B465A">
      <w:pPr>
        <w:pStyle w:val="ListParagraph"/>
        <w:widowControl w:val="0"/>
        <w:numPr>
          <w:ilvl w:val="0"/>
          <w:numId w:val="65"/>
        </w:numPr>
        <w:tabs>
          <w:tab w:val="left" w:pos="720"/>
        </w:tabs>
        <w:autoSpaceDE w:val="0"/>
        <w:autoSpaceDN w:val="0"/>
        <w:spacing w:before="199"/>
        <w:ind w:left="0" w:firstLine="360"/>
        <w:jc w:val="both"/>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55CEAE30" w14:textId="77777777" w:rsidR="002275CD" w:rsidRPr="00113ED1" w:rsidRDefault="002275CD" w:rsidP="006B465A">
      <w:pPr>
        <w:pStyle w:val="ListParagraph"/>
        <w:widowControl w:val="0"/>
        <w:numPr>
          <w:ilvl w:val="0"/>
          <w:numId w:val="64"/>
        </w:numPr>
        <w:tabs>
          <w:tab w:val="left" w:pos="1080"/>
        </w:tabs>
        <w:autoSpaceDE w:val="0"/>
        <w:autoSpaceDN w:val="0"/>
        <w:spacing w:before="199"/>
        <w:ind w:left="1080" w:hanging="360"/>
        <w:jc w:val="both"/>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74FD51C2" w14:textId="77777777" w:rsidR="002275CD" w:rsidRPr="00113ED1" w:rsidRDefault="002275CD" w:rsidP="006B465A">
      <w:pPr>
        <w:pStyle w:val="ListParagraph"/>
        <w:widowControl w:val="0"/>
        <w:numPr>
          <w:ilvl w:val="0"/>
          <w:numId w:val="64"/>
        </w:numPr>
        <w:autoSpaceDE w:val="0"/>
        <w:autoSpaceDN w:val="0"/>
        <w:spacing w:before="199"/>
        <w:ind w:left="1080" w:hanging="360"/>
        <w:jc w:val="both"/>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35367604" w14:textId="77777777" w:rsidR="002275CD" w:rsidRPr="00113ED1" w:rsidRDefault="002275CD" w:rsidP="002275CD">
      <w:pPr>
        <w:spacing w:before="199"/>
        <w:ind w:left="1170" w:hanging="450"/>
        <w:jc w:val="both"/>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055A38B8" w14:textId="01597B87" w:rsidR="002275CD" w:rsidRPr="00113ED1" w:rsidRDefault="002275CD" w:rsidP="006B465A">
      <w:pPr>
        <w:pStyle w:val="ListParagraph"/>
        <w:widowControl w:val="0"/>
        <w:numPr>
          <w:ilvl w:val="0"/>
          <w:numId w:val="63"/>
        </w:numPr>
        <w:tabs>
          <w:tab w:val="left" w:pos="1170"/>
        </w:tabs>
        <w:autoSpaceDE w:val="0"/>
        <w:autoSpaceDN w:val="0"/>
        <w:spacing w:before="199"/>
        <w:ind w:left="1170" w:hanging="450"/>
        <w:jc w:val="both"/>
        <w:rPr>
          <w:rFonts w:ascii="Cambria" w:hAnsi="Cambria"/>
          <w:sz w:val="18"/>
          <w:szCs w:val="18"/>
        </w:rPr>
      </w:pPr>
      <w:r w:rsidRPr="00113ED1">
        <w:rPr>
          <w:rFonts w:ascii="Cambria" w:hAnsi="Cambria"/>
          <w:w w:val="105"/>
          <w:sz w:val="18"/>
          <w:szCs w:val="18"/>
        </w:rPr>
        <w:t>At its discretion, USAID may obtain the assistance of Federal agencies and/or third party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713EA656" w14:textId="77777777" w:rsidR="002275CD" w:rsidRPr="00113ED1" w:rsidRDefault="002275CD" w:rsidP="006B465A">
      <w:pPr>
        <w:pStyle w:val="ListParagraph"/>
        <w:widowControl w:val="0"/>
        <w:numPr>
          <w:ilvl w:val="0"/>
          <w:numId w:val="63"/>
        </w:numPr>
        <w:tabs>
          <w:tab w:val="left" w:pos="1170"/>
        </w:tabs>
        <w:autoSpaceDE w:val="0"/>
        <w:autoSpaceDN w:val="0"/>
        <w:spacing w:before="199"/>
        <w:ind w:left="1170" w:hanging="450"/>
        <w:jc w:val="both"/>
        <w:rPr>
          <w:rFonts w:ascii="Cambria" w:hAnsi="Cambria"/>
          <w:sz w:val="18"/>
          <w:szCs w:val="18"/>
        </w:rPr>
      </w:pPr>
      <w:r w:rsidRPr="00113ED1">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0B8013A0" w14:textId="77777777" w:rsidR="002275CD" w:rsidRPr="00113ED1" w:rsidRDefault="002275CD" w:rsidP="006B465A">
      <w:pPr>
        <w:pStyle w:val="ListParagraph"/>
        <w:widowControl w:val="0"/>
        <w:numPr>
          <w:ilvl w:val="0"/>
          <w:numId w:val="63"/>
        </w:numPr>
        <w:autoSpaceDE w:val="0"/>
        <w:autoSpaceDN w:val="0"/>
        <w:spacing w:before="199"/>
        <w:jc w:val="both"/>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4B7DA7A2" w14:textId="77777777" w:rsidR="002275CD" w:rsidRPr="00113ED1" w:rsidRDefault="002275CD" w:rsidP="006B465A">
      <w:pPr>
        <w:pStyle w:val="ListParagraph"/>
        <w:widowControl w:val="0"/>
        <w:numPr>
          <w:ilvl w:val="0"/>
          <w:numId w:val="68"/>
        </w:numPr>
        <w:tabs>
          <w:tab w:val="left" w:pos="360"/>
        </w:tabs>
        <w:autoSpaceDE w:val="0"/>
        <w:autoSpaceDN w:val="0"/>
        <w:spacing w:before="199"/>
        <w:jc w:val="both"/>
        <w:rPr>
          <w:rFonts w:ascii="Cambria" w:hAnsi="Cambria"/>
          <w:sz w:val="18"/>
          <w:szCs w:val="18"/>
        </w:rPr>
      </w:pPr>
      <w:r w:rsidRPr="00113ED1">
        <w:rPr>
          <w:rFonts w:ascii="Cambria" w:hAnsi="Cambria"/>
          <w:sz w:val="18"/>
          <w:szCs w:val="18"/>
        </w:rPr>
        <w:t xml:space="preserve">The Subcontractor shall immediately notify the Contracting Officer in writing through JSI whenever it has reason to believe that the terms and conditions of the subcontract may be affected </w:t>
      </w:r>
      <w:proofErr w:type="gramStart"/>
      <w:r w:rsidRPr="00113ED1">
        <w:rPr>
          <w:rFonts w:ascii="Cambria" w:hAnsi="Cambria"/>
          <w:sz w:val="18"/>
          <w:szCs w:val="18"/>
        </w:rPr>
        <w:t>as a result</w:t>
      </w:r>
      <w:proofErr w:type="gramEnd"/>
      <w:r w:rsidRPr="00113ED1">
        <w:rPr>
          <w:rFonts w:ascii="Cambria" w:hAnsi="Cambria"/>
          <w:sz w:val="18"/>
          <w:szCs w:val="18"/>
        </w:rPr>
        <w:t xml:space="preserve"> of the reported</w:t>
      </w:r>
      <w:r w:rsidRPr="00113ED1">
        <w:rPr>
          <w:rFonts w:ascii="Cambria" w:hAnsi="Cambria"/>
          <w:spacing w:val="4"/>
          <w:sz w:val="18"/>
          <w:szCs w:val="18"/>
        </w:rPr>
        <w:t xml:space="preserve"> </w:t>
      </w:r>
      <w:r w:rsidRPr="00113ED1">
        <w:rPr>
          <w:rFonts w:ascii="Cambria" w:hAnsi="Cambria"/>
          <w:sz w:val="18"/>
          <w:szCs w:val="18"/>
        </w:rPr>
        <w:t>incident.</w:t>
      </w:r>
    </w:p>
    <w:p w14:paraId="2E94C8C5" w14:textId="77777777" w:rsidR="002275CD" w:rsidRPr="00113ED1" w:rsidRDefault="002275CD" w:rsidP="002275CD">
      <w:pPr>
        <w:spacing w:before="199"/>
        <w:jc w:val="both"/>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contract requirement, require subcontractors to report (by e-mail) information security and privacy incidents directly to the USAID Service Desk at </w:t>
      </w:r>
      <w:hyperlink r:id="rId71" w:history="1">
        <w:r w:rsidRPr="00113ED1">
          <w:rPr>
            <w:rStyle w:val="Hyperlink"/>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1CE6FC05" w14:textId="77777777" w:rsidR="002275CD" w:rsidRDefault="002275CD" w:rsidP="002275CD">
      <w:pPr>
        <w:jc w:val="both"/>
        <w:rPr>
          <w:rFonts w:ascii="Cambria" w:hAnsi="Cambria"/>
          <w:sz w:val="18"/>
          <w:szCs w:val="18"/>
        </w:rPr>
      </w:pPr>
    </w:p>
    <w:p w14:paraId="645F061C" w14:textId="77777777" w:rsidR="002275CD" w:rsidRPr="00113ED1" w:rsidRDefault="002275CD" w:rsidP="002275CD">
      <w:pPr>
        <w:jc w:val="both"/>
        <w:rPr>
          <w:rFonts w:ascii="Cambria" w:hAnsi="Cambria"/>
          <w:sz w:val="18"/>
          <w:szCs w:val="18"/>
        </w:rPr>
      </w:pPr>
    </w:p>
    <w:p w14:paraId="2C7A4627" w14:textId="77777777" w:rsidR="002275CD" w:rsidRPr="003F5AF9" w:rsidRDefault="002275CD" w:rsidP="006B465A">
      <w:pPr>
        <w:widowControl w:val="0"/>
        <w:numPr>
          <w:ilvl w:val="0"/>
          <w:numId w:val="51"/>
        </w:numPr>
        <w:jc w:val="both"/>
        <w:rPr>
          <w:rFonts w:ascii="Cambria" w:hAnsi="Cambria"/>
          <w:sz w:val="18"/>
          <w:szCs w:val="18"/>
          <w:u w:val="single"/>
        </w:rPr>
      </w:pPr>
      <w:r>
        <w:rPr>
          <w:rFonts w:ascii="Cambria" w:hAnsi="Cambria"/>
          <w:sz w:val="18"/>
          <w:szCs w:val="18"/>
          <w:u w:val="single"/>
        </w:rPr>
        <w:t>SECURITY REQUIREMENTS FOR UNCLASSIFIED INFORMATION TECHNOLOGY RESOURCES (APRIL 2018)</w:t>
      </w:r>
    </w:p>
    <w:p w14:paraId="69E201CF" w14:textId="77777777" w:rsidR="002275CD" w:rsidRPr="00113ED1" w:rsidRDefault="002275CD" w:rsidP="006B465A">
      <w:pPr>
        <w:pStyle w:val="ListParagraph"/>
        <w:widowControl w:val="0"/>
        <w:numPr>
          <w:ilvl w:val="0"/>
          <w:numId w:val="74"/>
        </w:numPr>
        <w:tabs>
          <w:tab w:val="left" w:pos="360"/>
        </w:tabs>
        <w:autoSpaceDE w:val="0"/>
        <w:autoSpaceDN w:val="0"/>
        <w:spacing w:before="199"/>
        <w:ind w:left="360" w:hanging="360"/>
        <w:jc w:val="both"/>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1E6C5285"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 xml:space="preserve">"Audit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w:t>
      </w:r>
      <w:proofErr w:type="spellStart"/>
      <w:r w:rsidRPr="00113ED1">
        <w:rPr>
          <w:rFonts w:ascii="Cambria" w:hAnsi="Cambria"/>
          <w:sz w:val="18"/>
          <w:szCs w:val="18"/>
        </w:rPr>
        <w:t>lnformation</w:t>
      </w:r>
      <w:proofErr w:type="spellEnd"/>
      <w:r w:rsidRPr="00113ED1">
        <w:rPr>
          <w:rFonts w:ascii="Cambria" w:hAnsi="Cambria"/>
          <w:sz w:val="18"/>
          <w:szCs w:val="18"/>
        </w:rPr>
        <w:t xml:space="preserve"> Officer (M/CIO) or </w:t>
      </w:r>
      <w:r w:rsidRPr="00113ED1">
        <w:rPr>
          <w:rFonts w:ascii="Cambria" w:hAnsi="Cambria"/>
          <w:sz w:val="18"/>
          <w:szCs w:val="18"/>
        </w:rPr>
        <w:lastRenderedPageBreak/>
        <w:t xml:space="preserve">designated independent assessors/auditors, USAID Office of </w:t>
      </w:r>
      <w:proofErr w:type="spellStart"/>
      <w:r w:rsidRPr="00113ED1">
        <w:rPr>
          <w:rFonts w:ascii="Cambria" w:hAnsi="Cambria"/>
          <w:sz w:val="18"/>
          <w:szCs w:val="18"/>
        </w:rPr>
        <w:t>lnspector</w:t>
      </w:r>
      <w:proofErr w:type="spellEnd"/>
      <w:r w:rsidRPr="00113ED1">
        <w:rPr>
          <w:rFonts w:ascii="Cambria" w:hAnsi="Cambria"/>
          <w:sz w:val="18"/>
          <w:szCs w:val="18"/>
        </w:rPr>
        <w:t xml:space="preserve"> General (OIG) as well as external governing bodies such as the Government Accountability Office (GAO).</w:t>
      </w:r>
    </w:p>
    <w:p w14:paraId="3CA67682"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591D29EC"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4EDE34A0" w14:textId="77777777" w:rsidR="002275CD" w:rsidRPr="00113ED1" w:rsidRDefault="002275CD" w:rsidP="002275CD">
      <w:pPr>
        <w:pStyle w:val="BodyText"/>
        <w:spacing w:before="199"/>
        <w:ind w:left="360"/>
        <w:jc w:val="both"/>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 xml:space="preserve">of </w:t>
      </w:r>
      <w:proofErr w:type="spellStart"/>
      <w:r w:rsidRPr="00113ED1">
        <w:rPr>
          <w:rFonts w:ascii="Cambria" w:hAnsi="Cambria"/>
          <w:w w:val="105"/>
          <w:sz w:val="18"/>
          <w:szCs w:val="18"/>
        </w:rPr>
        <w:t>lnformation</w:t>
      </w:r>
      <w:proofErr w:type="spellEnd"/>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(TL;DS-61;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D95BB90" w14:textId="77777777" w:rsidR="002275CD" w:rsidRPr="00113ED1" w:rsidRDefault="002275CD" w:rsidP="002275CD">
      <w:pPr>
        <w:spacing w:before="199"/>
        <w:ind w:left="450"/>
        <w:jc w:val="both"/>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34494A32" w14:textId="77777777" w:rsidR="002275CD" w:rsidRPr="00113ED1" w:rsidRDefault="002275CD" w:rsidP="006B465A">
      <w:pPr>
        <w:pStyle w:val="ListParagraph"/>
        <w:widowControl w:val="0"/>
        <w:numPr>
          <w:ilvl w:val="0"/>
          <w:numId w:val="74"/>
        </w:numPr>
        <w:tabs>
          <w:tab w:val="left" w:pos="360"/>
        </w:tabs>
        <w:autoSpaceDE w:val="0"/>
        <w:autoSpaceDN w:val="0"/>
        <w:spacing w:before="199"/>
        <w:ind w:left="360" w:hanging="360"/>
        <w:jc w:val="both"/>
        <w:rPr>
          <w:rFonts w:ascii="Cambria" w:hAnsi="Cambria"/>
          <w:sz w:val="18"/>
          <w:szCs w:val="18"/>
        </w:rPr>
      </w:pPr>
      <w:r w:rsidRPr="00113ED1">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7AB0338E" w14:textId="77777777" w:rsidR="002275CD" w:rsidRPr="00113ED1" w:rsidRDefault="002275CD" w:rsidP="006B465A">
      <w:pPr>
        <w:pStyle w:val="ListParagraph"/>
        <w:widowControl w:val="0"/>
        <w:numPr>
          <w:ilvl w:val="0"/>
          <w:numId w:val="74"/>
        </w:numPr>
        <w:tabs>
          <w:tab w:val="left" w:pos="360"/>
        </w:tabs>
        <w:autoSpaceDE w:val="0"/>
        <w:autoSpaceDN w:val="0"/>
        <w:spacing w:before="199"/>
        <w:ind w:left="360" w:hanging="360"/>
        <w:jc w:val="both"/>
        <w:rPr>
          <w:rFonts w:ascii="Cambria" w:hAnsi="Cambria"/>
          <w:sz w:val="18"/>
          <w:szCs w:val="18"/>
        </w:rPr>
      </w:pPr>
      <w:r w:rsidRPr="00113ED1">
        <w:rPr>
          <w:rFonts w:ascii="Cambria" w:hAnsi="Cambria"/>
          <w:w w:val="105"/>
          <w:sz w:val="18"/>
          <w:szCs w:val="18"/>
        </w:rPr>
        <w:t>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54B6D528" w14:textId="77777777" w:rsidR="002275CD" w:rsidRPr="00113ED1" w:rsidRDefault="002275CD" w:rsidP="002275CD">
      <w:pPr>
        <w:spacing w:before="199"/>
        <w:ind w:left="1164" w:hanging="804"/>
        <w:jc w:val="both"/>
        <w:rPr>
          <w:rFonts w:ascii="Cambria" w:hAnsi="Cambria"/>
          <w:sz w:val="18"/>
          <w:szCs w:val="18"/>
        </w:rPr>
      </w:pPr>
      <w:r w:rsidRPr="00113ED1">
        <w:rPr>
          <w:rFonts w:ascii="Cambria" w:hAnsi="Cambria"/>
          <w:w w:val="105"/>
          <w:sz w:val="18"/>
          <w:szCs w:val="18"/>
        </w:rPr>
        <w:t>(1) HSPD-12 Compliance</w:t>
      </w:r>
    </w:p>
    <w:p w14:paraId="051C4211" w14:textId="77777777" w:rsidR="002275CD" w:rsidRPr="00113ED1" w:rsidRDefault="002275CD" w:rsidP="006B465A">
      <w:pPr>
        <w:pStyle w:val="ListParagraph"/>
        <w:widowControl w:val="0"/>
        <w:numPr>
          <w:ilvl w:val="0"/>
          <w:numId w:val="73"/>
        </w:numPr>
        <w:tabs>
          <w:tab w:val="left" w:pos="1170"/>
        </w:tabs>
        <w:autoSpaceDE w:val="0"/>
        <w:autoSpaceDN w:val="0"/>
        <w:spacing w:before="199"/>
        <w:ind w:hanging="442"/>
        <w:jc w:val="both"/>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281F342F" w14:textId="77777777" w:rsidR="002275CD" w:rsidRPr="00113ED1" w:rsidRDefault="002275CD" w:rsidP="006B465A">
      <w:pPr>
        <w:pStyle w:val="ListParagraph"/>
        <w:widowControl w:val="0"/>
        <w:numPr>
          <w:ilvl w:val="0"/>
          <w:numId w:val="73"/>
        </w:numPr>
        <w:tabs>
          <w:tab w:val="left" w:pos="1170"/>
        </w:tabs>
        <w:autoSpaceDE w:val="0"/>
        <w:autoSpaceDN w:val="0"/>
        <w:spacing w:before="199"/>
        <w:ind w:left="1170" w:hanging="450"/>
        <w:jc w:val="both"/>
        <w:rPr>
          <w:rFonts w:ascii="Cambria" w:hAnsi="Cambria"/>
          <w:sz w:val="18"/>
          <w:szCs w:val="18"/>
        </w:rPr>
      </w:pPr>
      <w:r w:rsidRPr="00113ED1">
        <w:rPr>
          <w:rFonts w:ascii="Cambria" w:hAnsi="Cambria"/>
          <w:sz w:val="18"/>
          <w:szCs w:val="18"/>
        </w:rPr>
        <w:t xml:space="preserve">All development for USAID systems must include requirements to enable the use Personal Identity Verification (PIV) credentials, in accordance with NIST PIPS 201, PIV of Federal Employees and Contractors, </w:t>
      </w:r>
      <w:r w:rsidRPr="00113ED1">
        <w:rPr>
          <w:rFonts w:ascii="Cambria" w:hAnsi="Cambria"/>
          <w:sz w:val="18"/>
          <w:szCs w:val="18"/>
        </w:rPr>
        <w:lastRenderedPageBreak/>
        <w:t>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5021B6C8" w14:textId="77777777" w:rsidR="002275CD" w:rsidRPr="00113ED1" w:rsidRDefault="002275CD" w:rsidP="006B465A">
      <w:pPr>
        <w:pStyle w:val="ListParagraph"/>
        <w:widowControl w:val="0"/>
        <w:numPr>
          <w:ilvl w:val="1"/>
          <w:numId w:val="65"/>
        </w:numPr>
        <w:tabs>
          <w:tab w:val="left" w:pos="720"/>
        </w:tabs>
        <w:autoSpaceDE w:val="0"/>
        <w:autoSpaceDN w:val="0"/>
        <w:spacing w:before="199"/>
        <w:ind w:left="720" w:hanging="360"/>
        <w:jc w:val="both"/>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 xml:space="preserve">and IPv6-only environment. USAID reserves the right to require the Subcontractor's products to </w:t>
      </w:r>
      <w:proofErr w:type="gramStart"/>
      <w:r w:rsidRPr="00113ED1">
        <w:rPr>
          <w:rFonts w:ascii="Cambria" w:hAnsi="Cambria"/>
          <w:w w:val="105"/>
          <w:sz w:val="18"/>
          <w:szCs w:val="18"/>
        </w:rPr>
        <w:t>be tested</w:t>
      </w:r>
      <w:proofErr w:type="gramEnd"/>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386DE9FA" w14:textId="77777777" w:rsidR="002275CD" w:rsidRPr="00113ED1" w:rsidRDefault="002275CD" w:rsidP="006B465A">
      <w:pPr>
        <w:pStyle w:val="ListParagraph"/>
        <w:widowControl w:val="0"/>
        <w:numPr>
          <w:ilvl w:val="1"/>
          <w:numId w:val="65"/>
        </w:numPr>
        <w:tabs>
          <w:tab w:val="left" w:pos="720"/>
        </w:tabs>
        <w:autoSpaceDE w:val="0"/>
        <w:autoSpaceDN w:val="0"/>
        <w:spacing w:before="199"/>
        <w:ind w:left="1733" w:hanging="1373"/>
        <w:jc w:val="both"/>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6BB5F50F" w14:textId="77777777" w:rsidR="002275CD" w:rsidRPr="00113ED1" w:rsidRDefault="002275CD" w:rsidP="006B465A">
      <w:pPr>
        <w:pStyle w:val="ListParagraph"/>
        <w:widowControl w:val="0"/>
        <w:numPr>
          <w:ilvl w:val="0"/>
          <w:numId w:val="72"/>
        </w:numPr>
        <w:tabs>
          <w:tab w:val="left" w:pos="1260"/>
        </w:tabs>
        <w:autoSpaceDE w:val="0"/>
        <w:autoSpaceDN w:val="0"/>
        <w:spacing w:before="199"/>
        <w:ind w:left="1260" w:hanging="540"/>
        <w:jc w:val="both"/>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3E87271A" w14:textId="77777777" w:rsidR="002275CD" w:rsidRPr="00113ED1" w:rsidRDefault="002275CD" w:rsidP="006B465A">
      <w:pPr>
        <w:pStyle w:val="ListParagraph"/>
        <w:widowControl w:val="0"/>
        <w:numPr>
          <w:ilvl w:val="0"/>
          <w:numId w:val="72"/>
        </w:numPr>
        <w:autoSpaceDE w:val="0"/>
        <w:autoSpaceDN w:val="0"/>
        <w:spacing w:before="199"/>
        <w:ind w:left="1260" w:hanging="540"/>
        <w:jc w:val="both"/>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61F3E497" w14:textId="77777777" w:rsidR="002275CD" w:rsidRPr="00113ED1" w:rsidRDefault="002275CD" w:rsidP="006B465A">
      <w:pPr>
        <w:pStyle w:val="ListParagraph"/>
        <w:widowControl w:val="0"/>
        <w:numPr>
          <w:ilvl w:val="0"/>
          <w:numId w:val="72"/>
        </w:numPr>
        <w:tabs>
          <w:tab w:val="left" w:pos="1260"/>
          <w:tab w:val="left" w:pos="1797"/>
        </w:tabs>
        <w:autoSpaceDE w:val="0"/>
        <w:autoSpaceDN w:val="0"/>
        <w:spacing w:before="199"/>
        <w:ind w:left="1260" w:hanging="540"/>
        <w:jc w:val="both"/>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64954E05" w14:textId="77777777" w:rsidR="002275CD" w:rsidRPr="00113ED1" w:rsidRDefault="002275CD" w:rsidP="006B465A">
      <w:pPr>
        <w:pStyle w:val="ListParagraph"/>
        <w:widowControl w:val="0"/>
        <w:numPr>
          <w:ilvl w:val="0"/>
          <w:numId w:val="72"/>
        </w:numPr>
        <w:tabs>
          <w:tab w:val="left" w:pos="1260"/>
          <w:tab w:val="left" w:pos="1770"/>
          <w:tab w:val="left" w:pos="8520"/>
        </w:tabs>
        <w:autoSpaceDE w:val="0"/>
        <w:autoSpaceDN w:val="0"/>
        <w:spacing w:before="199"/>
        <w:ind w:left="1260" w:hanging="540"/>
        <w:jc w:val="both"/>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72" w:history="1">
        <w:r w:rsidRPr="00113ED1">
          <w:rPr>
            <w:rStyle w:val="Hyperlink"/>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4EDEF580" w14:textId="77777777" w:rsidR="002275CD" w:rsidRPr="00113ED1" w:rsidRDefault="002275CD" w:rsidP="006B465A">
      <w:pPr>
        <w:pStyle w:val="ListParagraph"/>
        <w:widowControl w:val="0"/>
        <w:numPr>
          <w:ilvl w:val="1"/>
          <w:numId w:val="65"/>
        </w:numPr>
        <w:tabs>
          <w:tab w:val="left" w:pos="720"/>
        </w:tabs>
        <w:autoSpaceDE w:val="0"/>
        <w:autoSpaceDN w:val="0"/>
        <w:spacing w:before="199"/>
        <w:ind w:left="810" w:hanging="360"/>
        <w:jc w:val="both"/>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5A7D079D" w14:textId="77777777" w:rsidR="002275CD" w:rsidRPr="00113ED1" w:rsidRDefault="002275CD" w:rsidP="006B465A">
      <w:pPr>
        <w:pStyle w:val="ListParagraph"/>
        <w:widowControl w:val="0"/>
        <w:numPr>
          <w:ilvl w:val="1"/>
          <w:numId w:val="65"/>
        </w:numPr>
        <w:tabs>
          <w:tab w:val="left" w:pos="810"/>
        </w:tabs>
        <w:autoSpaceDE w:val="0"/>
        <w:autoSpaceDN w:val="0"/>
        <w:spacing w:before="199"/>
        <w:ind w:left="810" w:hanging="360"/>
        <w:jc w:val="both"/>
        <w:rPr>
          <w:rFonts w:ascii="Cambria" w:hAnsi="Cambria"/>
          <w:sz w:val="18"/>
          <w:szCs w:val="18"/>
        </w:rPr>
      </w:pPr>
      <w:r w:rsidRPr="00113ED1">
        <w:rPr>
          <w:rFonts w:ascii="Cambria" w:hAnsi="Cambria"/>
          <w:w w:val="105"/>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099A0341" w14:textId="77777777" w:rsidR="002275CD" w:rsidRPr="00113ED1" w:rsidRDefault="002275CD" w:rsidP="002275CD">
      <w:pPr>
        <w:pStyle w:val="BodyText"/>
        <w:spacing w:before="199"/>
        <w:ind w:left="1293" w:hanging="483"/>
        <w:jc w:val="both"/>
        <w:rPr>
          <w:rFonts w:ascii="Cambria" w:hAnsi="Cambria"/>
          <w:sz w:val="18"/>
          <w:szCs w:val="18"/>
        </w:rPr>
      </w:pPr>
      <w:r w:rsidRPr="00113ED1">
        <w:rPr>
          <w:rFonts w:ascii="Cambria" w:hAnsi="Cambria"/>
          <w:sz w:val="18"/>
          <w:szCs w:val="18"/>
        </w:rPr>
        <w:t>System and Network Visibility and Policy Enforcement at the following levels:</w:t>
      </w:r>
    </w:p>
    <w:p w14:paraId="747B99B2" w14:textId="77777777" w:rsidR="002275CD" w:rsidRPr="00113ED1" w:rsidRDefault="002275CD" w:rsidP="006B465A">
      <w:pPr>
        <w:pStyle w:val="ListParagraph"/>
        <w:widowControl w:val="0"/>
        <w:numPr>
          <w:ilvl w:val="0"/>
          <w:numId w:val="75"/>
        </w:numPr>
        <w:tabs>
          <w:tab w:val="left" w:pos="1498"/>
        </w:tabs>
        <w:autoSpaceDE w:val="0"/>
        <w:autoSpaceDN w:val="0"/>
        <w:jc w:val="both"/>
        <w:rPr>
          <w:rFonts w:ascii="Cambria" w:hAnsi="Cambria"/>
          <w:sz w:val="18"/>
          <w:szCs w:val="18"/>
        </w:rPr>
      </w:pPr>
      <w:r w:rsidRPr="00113ED1">
        <w:rPr>
          <w:rFonts w:ascii="Cambria" w:hAnsi="Cambria"/>
          <w:w w:val="105"/>
          <w:sz w:val="18"/>
          <w:szCs w:val="18"/>
        </w:rPr>
        <w:t>Edge</w:t>
      </w:r>
    </w:p>
    <w:p w14:paraId="44C42DA3" w14:textId="77777777" w:rsidR="002275CD" w:rsidRPr="00113ED1" w:rsidRDefault="002275CD" w:rsidP="006B465A">
      <w:pPr>
        <w:pStyle w:val="ListParagraph"/>
        <w:widowControl w:val="0"/>
        <w:numPr>
          <w:ilvl w:val="0"/>
          <w:numId w:val="75"/>
        </w:numPr>
        <w:tabs>
          <w:tab w:val="left" w:pos="1496"/>
        </w:tabs>
        <w:autoSpaceDE w:val="0"/>
        <w:autoSpaceDN w:val="0"/>
        <w:jc w:val="both"/>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35179650" w14:textId="77777777" w:rsidR="002275CD" w:rsidRPr="00113ED1" w:rsidRDefault="002275CD" w:rsidP="006B465A">
      <w:pPr>
        <w:pStyle w:val="ListParagraph"/>
        <w:widowControl w:val="0"/>
        <w:numPr>
          <w:ilvl w:val="0"/>
          <w:numId w:val="75"/>
        </w:numPr>
        <w:tabs>
          <w:tab w:val="left" w:pos="1493"/>
        </w:tabs>
        <w:autoSpaceDE w:val="0"/>
        <w:autoSpaceDN w:val="0"/>
        <w:jc w:val="both"/>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64EE5B91" w14:textId="77777777" w:rsidR="002275CD" w:rsidRPr="00113ED1" w:rsidRDefault="002275CD" w:rsidP="006B465A">
      <w:pPr>
        <w:pStyle w:val="ListParagraph"/>
        <w:widowControl w:val="0"/>
        <w:numPr>
          <w:ilvl w:val="0"/>
          <w:numId w:val="75"/>
        </w:numPr>
        <w:tabs>
          <w:tab w:val="left" w:pos="1492"/>
        </w:tabs>
        <w:autoSpaceDE w:val="0"/>
        <w:autoSpaceDN w:val="0"/>
        <w:jc w:val="both"/>
        <w:rPr>
          <w:rFonts w:ascii="Cambria" w:hAnsi="Cambria"/>
          <w:w w:val="105"/>
          <w:sz w:val="18"/>
          <w:szCs w:val="18"/>
        </w:rPr>
      </w:pPr>
      <w:r w:rsidRPr="00113ED1">
        <w:rPr>
          <w:rFonts w:ascii="Cambria" w:hAnsi="Cambria"/>
          <w:w w:val="105"/>
          <w:sz w:val="18"/>
          <w:szCs w:val="18"/>
        </w:rPr>
        <w:t>Network</w:t>
      </w:r>
    </w:p>
    <w:p w14:paraId="273BC815" w14:textId="77777777" w:rsidR="002275CD" w:rsidRPr="00113ED1" w:rsidRDefault="002275CD" w:rsidP="006B465A">
      <w:pPr>
        <w:pStyle w:val="ListParagraph"/>
        <w:widowControl w:val="0"/>
        <w:numPr>
          <w:ilvl w:val="0"/>
          <w:numId w:val="75"/>
        </w:numPr>
        <w:tabs>
          <w:tab w:val="left" w:pos="1492"/>
        </w:tabs>
        <w:autoSpaceDE w:val="0"/>
        <w:autoSpaceDN w:val="0"/>
        <w:jc w:val="both"/>
        <w:rPr>
          <w:rFonts w:ascii="Cambria" w:hAnsi="Cambria"/>
          <w:sz w:val="18"/>
          <w:szCs w:val="18"/>
        </w:rPr>
      </w:pPr>
      <w:r w:rsidRPr="00113ED1">
        <w:rPr>
          <w:rFonts w:ascii="Cambria" w:hAnsi="Cambria"/>
          <w:w w:val="105"/>
          <w:sz w:val="18"/>
          <w:szCs w:val="18"/>
        </w:rPr>
        <w:t>Application</w:t>
      </w:r>
    </w:p>
    <w:p w14:paraId="3B779184" w14:textId="77777777" w:rsidR="002275CD" w:rsidRPr="00113ED1" w:rsidRDefault="002275CD" w:rsidP="006B465A">
      <w:pPr>
        <w:pStyle w:val="ListParagraph"/>
        <w:widowControl w:val="0"/>
        <w:numPr>
          <w:ilvl w:val="0"/>
          <w:numId w:val="75"/>
        </w:numPr>
        <w:tabs>
          <w:tab w:val="left" w:pos="1530"/>
        </w:tabs>
        <w:autoSpaceDE w:val="0"/>
        <w:autoSpaceDN w:val="0"/>
        <w:jc w:val="both"/>
        <w:rPr>
          <w:rFonts w:ascii="Cambria" w:hAnsi="Cambria"/>
          <w:sz w:val="18"/>
          <w:szCs w:val="18"/>
        </w:rPr>
      </w:pPr>
      <w:r w:rsidRPr="00113ED1">
        <w:rPr>
          <w:rFonts w:ascii="Cambria" w:hAnsi="Cambria"/>
          <w:w w:val="105"/>
          <w:sz w:val="18"/>
          <w:szCs w:val="18"/>
        </w:rPr>
        <w:t>Database</w:t>
      </w:r>
    </w:p>
    <w:p w14:paraId="75163E28" w14:textId="77777777" w:rsidR="002275CD" w:rsidRPr="00113ED1" w:rsidRDefault="002275CD" w:rsidP="006B465A">
      <w:pPr>
        <w:pStyle w:val="ListParagraph"/>
        <w:widowControl w:val="0"/>
        <w:numPr>
          <w:ilvl w:val="0"/>
          <w:numId w:val="75"/>
        </w:numPr>
        <w:tabs>
          <w:tab w:val="left" w:pos="1530"/>
        </w:tabs>
        <w:autoSpaceDE w:val="0"/>
        <w:autoSpaceDN w:val="0"/>
        <w:jc w:val="both"/>
        <w:rPr>
          <w:rFonts w:ascii="Cambria" w:hAnsi="Cambria"/>
          <w:sz w:val="18"/>
          <w:szCs w:val="18"/>
        </w:rPr>
      </w:pPr>
      <w:r w:rsidRPr="00113ED1">
        <w:rPr>
          <w:rFonts w:ascii="Cambria" w:hAnsi="Cambria"/>
          <w:w w:val="105"/>
          <w:sz w:val="18"/>
          <w:szCs w:val="18"/>
        </w:rPr>
        <w:t>Storage</w:t>
      </w:r>
    </w:p>
    <w:p w14:paraId="715B7020" w14:textId="77777777" w:rsidR="002275CD" w:rsidRPr="00113ED1" w:rsidRDefault="002275CD" w:rsidP="006B465A">
      <w:pPr>
        <w:pStyle w:val="ListParagraph"/>
        <w:widowControl w:val="0"/>
        <w:numPr>
          <w:ilvl w:val="0"/>
          <w:numId w:val="75"/>
        </w:numPr>
        <w:tabs>
          <w:tab w:val="left" w:pos="1530"/>
        </w:tabs>
        <w:autoSpaceDE w:val="0"/>
        <w:autoSpaceDN w:val="0"/>
        <w:jc w:val="both"/>
        <w:rPr>
          <w:rFonts w:ascii="Cambria" w:hAnsi="Cambria"/>
          <w:sz w:val="18"/>
          <w:szCs w:val="18"/>
        </w:rPr>
      </w:pPr>
      <w:r w:rsidRPr="00113ED1">
        <w:rPr>
          <w:rFonts w:ascii="Cambria" w:hAnsi="Cambria"/>
          <w:w w:val="105"/>
          <w:sz w:val="18"/>
          <w:szCs w:val="18"/>
        </w:rPr>
        <w:t>User</w:t>
      </w:r>
    </w:p>
    <w:p w14:paraId="5BE97588" w14:textId="77777777" w:rsidR="002275CD" w:rsidRPr="00113ED1" w:rsidRDefault="002275CD" w:rsidP="006B465A">
      <w:pPr>
        <w:pStyle w:val="ListParagraph"/>
        <w:widowControl w:val="0"/>
        <w:numPr>
          <w:ilvl w:val="0"/>
          <w:numId w:val="75"/>
        </w:numPr>
        <w:tabs>
          <w:tab w:val="left" w:pos="1530"/>
        </w:tabs>
        <w:autoSpaceDE w:val="0"/>
        <w:autoSpaceDN w:val="0"/>
        <w:jc w:val="both"/>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264ED0A1" w14:textId="77777777" w:rsidR="002275CD" w:rsidRPr="00113ED1" w:rsidRDefault="002275CD" w:rsidP="006B465A">
      <w:pPr>
        <w:pStyle w:val="ListParagraph"/>
        <w:widowControl w:val="0"/>
        <w:numPr>
          <w:ilvl w:val="0"/>
          <w:numId w:val="75"/>
        </w:numPr>
        <w:tabs>
          <w:tab w:val="left" w:pos="1530"/>
        </w:tabs>
        <w:autoSpaceDE w:val="0"/>
        <w:autoSpaceDN w:val="0"/>
        <w:jc w:val="both"/>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38A66B62" w14:textId="77777777" w:rsidR="002275CD" w:rsidRPr="00113ED1" w:rsidRDefault="002275CD" w:rsidP="006B465A">
      <w:pPr>
        <w:pStyle w:val="ListParagraph"/>
        <w:widowControl w:val="0"/>
        <w:numPr>
          <w:ilvl w:val="1"/>
          <w:numId w:val="65"/>
        </w:numPr>
        <w:tabs>
          <w:tab w:val="left" w:pos="810"/>
        </w:tabs>
        <w:autoSpaceDE w:val="0"/>
        <w:autoSpaceDN w:val="0"/>
        <w:spacing w:before="199"/>
        <w:ind w:left="810" w:hanging="360"/>
        <w:jc w:val="both"/>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63725F99" w14:textId="77777777" w:rsidR="002275CD" w:rsidRPr="00113ED1" w:rsidRDefault="002275CD" w:rsidP="006B465A">
      <w:pPr>
        <w:pStyle w:val="ListParagraph"/>
        <w:widowControl w:val="0"/>
        <w:numPr>
          <w:ilvl w:val="0"/>
          <w:numId w:val="71"/>
        </w:numPr>
        <w:tabs>
          <w:tab w:val="left" w:pos="1170"/>
        </w:tabs>
        <w:autoSpaceDE w:val="0"/>
        <w:autoSpaceDN w:val="0"/>
        <w:spacing w:before="199"/>
        <w:ind w:hanging="439"/>
        <w:jc w:val="both"/>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35CA57FC" w14:textId="77777777" w:rsidR="002275CD" w:rsidRPr="00113ED1" w:rsidRDefault="002275CD" w:rsidP="006B465A">
      <w:pPr>
        <w:pStyle w:val="ListParagraph"/>
        <w:widowControl w:val="0"/>
        <w:numPr>
          <w:ilvl w:val="0"/>
          <w:numId w:val="71"/>
        </w:numPr>
        <w:tabs>
          <w:tab w:val="left" w:pos="1170"/>
        </w:tabs>
        <w:autoSpaceDE w:val="0"/>
        <w:autoSpaceDN w:val="0"/>
        <w:spacing w:before="199"/>
        <w:ind w:left="1161" w:hanging="441"/>
        <w:jc w:val="both"/>
        <w:rPr>
          <w:rFonts w:ascii="Cambria" w:hAnsi="Cambria"/>
          <w:sz w:val="18"/>
          <w:szCs w:val="18"/>
        </w:rPr>
      </w:pPr>
      <w:r w:rsidRPr="00113ED1">
        <w:rPr>
          <w:rFonts w:ascii="Cambria" w:hAnsi="Cambria"/>
          <w:w w:val="105"/>
          <w:sz w:val="18"/>
          <w:szCs w:val="18"/>
        </w:rPr>
        <w:t xml:space="preserve">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w:t>
      </w:r>
      <w:r w:rsidRPr="00113ED1">
        <w:rPr>
          <w:rFonts w:ascii="Cambria" w:hAnsi="Cambria"/>
          <w:w w:val="105"/>
          <w:sz w:val="18"/>
          <w:szCs w:val="18"/>
        </w:rPr>
        <w:lastRenderedPageBreak/>
        <w:t>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2E9E2B80" w14:textId="77777777" w:rsidR="002275CD" w:rsidRPr="00113ED1" w:rsidRDefault="002275CD" w:rsidP="006B465A">
      <w:pPr>
        <w:pStyle w:val="ListParagraph"/>
        <w:widowControl w:val="0"/>
        <w:numPr>
          <w:ilvl w:val="0"/>
          <w:numId w:val="71"/>
        </w:numPr>
        <w:tabs>
          <w:tab w:val="left" w:pos="1170"/>
        </w:tabs>
        <w:autoSpaceDE w:val="0"/>
        <w:autoSpaceDN w:val="0"/>
        <w:spacing w:before="199"/>
        <w:ind w:left="1164" w:hanging="444"/>
        <w:jc w:val="both"/>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73" w:history="1">
        <w:r w:rsidRPr="00113ED1">
          <w:rPr>
            <w:rStyle w:val="Hyperlink"/>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04F795E2" w14:textId="77777777" w:rsidR="002275CD" w:rsidRPr="00113ED1" w:rsidRDefault="002275CD" w:rsidP="006B465A">
      <w:pPr>
        <w:pStyle w:val="ListParagraph"/>
        <w:widowControl w:val="0"/>
        <w:numPr>
          <w:ilvl w:val="0"/>
          <w:numId w:val="71"/>
        </w:numPr>
        <w:tabs>
          <w:tab w:val="left" w:pos="1170"/>
        </w:tabs>
        <w:autoSpaceDE w:val="0"/>
        <w:autoSpaceDN w:val="0"/>
        <w:spacing w:before="199"/>
        <w:ind w:left="1163" w:hanging="443"/>
        <w:jc w:val="both"/>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 xml:space="preserve">Chief </w:t>
      </w:r>
      <w:proofErr w:type="spellStart"/>
      <w:r w:rsidRPr="00113ED1">
        <w:rPr>
          <w:rFonts w:ascii="Cambria" w:hAnsi="Cambria"/>
          <w:w w:val="110"/>
          <w:sz w:val="18"/>
          <w:szCs w:val="18"/>
        </w:rPr>
        <w:t>lnformation</w:t>
      </w:r>
      <w:proofErr w:type="spellEnd"/>
      <w:r w:rsidRPr="00113ED1">
        <w:rPr>
          <w:rFonts w:ascii="Cambria" w:hAnsi="Cambria"/>
          <w:w w:val="110"/>
          <w:sz w:val="18"/>
          <w:szCs w:val="18"/>
        </w:rPr>
        <w:t xml:space="preserve">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293DC469" w14:textId="77777777" w:rsidR="002275CD" w:rsidRPr="00113ED1" w:rsidRDefault="002275CD" w:rsidP="006B465A">
      <w:pPr>
        <w:pStyle w:val="ListParagraph"/>
        <w:widowControl w:val="0"/>
        <w:numPr>
          <w:ilvl w:val="1"/>
          <w:numId w:val="65"/>
        </w:numPr>
        <w:tabs>
          <w:tab w:val="left" w:pos="720"/>
        </w:tabs>
        <w:autoSpaceDE w:val="0"/>
        <w:autoSpaceDN w:val="0"/>
        <w:spacing w:before="199"/>
        <w:ind w:left="720" w:hanging="360"/>
        <w:jc w:val="both"/>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41A4CAA8" w14:textId="77777777" w:rsidR="002275CD" w:rsidRPr="00113ED1" w:rsidRDefault="002275CD" w:rsidP="006B465A">
      <w:pPr>
        <w:numPr>
          <w:ilvl w:val="0"/>
          <w:numId w:val="70"/>
        </w:numPr>
        <w:spacing w:before="199"/>
        <w:jc w:val="both"/>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69FF790D" w14:textId="77777777" w:rsidR="002275CD" w:rsidRPr="00113ED1" w:rsidRDefault="002275CD" w:rsidP="006B465A">
      <w:pPr>
        <w:pStyle w:val="ListParagraph"/>
        <w:widowControl w:val="0"/>
        <w:numPr>
          <w:ilvl w:val="0"/>
          <w:numId w:val="70"/>
        </w:numPr>
        <w:tabs>
          <w:tab w:val="left" w:pos="1170"/>
        </w:tabs>
        <w:autoSpaceDE w:val="0"/>
        <w:autoSpaceDN w:val="0"/>
        <w:spacing w:before="199"/>
        <w:ind w:hanging="431"/>
        <w:jc w:val="both"/>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08D3E8C1" w14:textId="77777777" w:rsidR="002275CD" w:rsidRPr="00113ED1" w:rsidRDefault="002275CD" w:rsidP="006B465A">
      <w:pPr>
        <w:pStyle w:val="ListParagraph"/>
        <w:widowControl w:val="0"/>
        <w:numPr>
          <w:ilvl w:val="0"/>
          <w:numId w:val="70"/>
        </w:numPr>
        <w:tabs>
          <w:tab w:val="left" w:pos="1170"/>
        </w:tabs>
        <w:autoSpaceDE w:val="0"/>
        <w:autoSpaceDN w:val="0"/>
        <w:spacing w:before="199"/>
        <w:ind w:left="1147" w:hanging="427"/>
        <w:jc w:val="both"/>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4494DF59" w14:textId="77777777" w:rsidR="002275CD" w:rsidRPr="00113ED1" w:rsidRDefault="002275CD" w:rsidP="006B465A">
      <w:pPr>
        <w:pStyle w:val="ListParagraph"/>
        <w:widowControl w:val="0"/>
        <w:numPr>
          <w:ilvl w:val="0"/>
          <w:numId w:val="70"/>
        </w:numPr>
        <w:tabs>
          <w:tab w:val="left" w:pos="1170"/>
        </w:tabs>
        <w:autoSpaceDE w:val="0"/>
        <w:autoSpaceDN w:val="0"/>
        <w:spacing w:before="199"/>
        <w:ind w:left="1170" w:hanging="450"/>
        <w:jc w:val="both"/>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1E492BC1" w14:textId="77777777" w:rsidR="002275CD" w:rsidRPr="00113ED1" w:rsidRDefault="002275CD" w:rsidP="006B465A">
      <w:pPr>
        <w:pStyle w:val="ListParagraph"/>
        <w:widowControl w:val="0"/>
        <w:numPr>
          <w:ilvl w:val="0"/>
          <w:numId w:val="70"/>
        </w:numPr>
        <w:tabs>
          <w:tab w:val="left" w:pos="1170"/>
        </w:tabs>
        <w:autoSpaceDE w:val="0"/>
        <w:autoSpaceDN w:val="0"/>
        <w:spacing w:before="199"/>
        <w:ind w:left="1170" w:hanging="450"/>
        <w:jc w:val="both"/>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78205D75" w14:textId="77777777" w:rsidR="002275CD" w:rsidRPr="00113ED1" w:rsidRDefault="002275CD" w:rsidP="006B465A">
      <w:pPr>
        <w:pStyle w:val="ListParagraph"/>
        <w:widowControl w:val="0"/>
        <w:numPr>
          <w:ilvl w:val="0"/>
          <w:numId w:val="70"/>
        </w:numPr>
        <w:autoSpaceDE w:val="0"/>
        <w:autoSpaceDN w:val="0"/>
        <w:spacing w:before="199"/>
        <w:ind w:left="1170" w:hanging="450"/>
        <w:jc w:val="both"/>
        <w:rPr>
          <w:rFonts w:ascii="Cambria" w:hAnsi="Cambria"/>
          <w:sz w:val="18"/>
          <w:szCs w:val="18"/>
        </w:rPr>
      </w:pP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74">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75" w:history="1">
        <w:r w:rsidRPr="00113ED1">
          <w:rPr>
            <w:rStyle w:val="Hyperlink"/>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0CAE4340" w14:textId="77777777" w:rsidR="002275CD" w:rsidRPr="00113ED1" w:rsidRDefault="002275CD" w:rsidP="006B465A">
      <w:pPr>
        <w:pStyle w:val="ListParagraph"/>
        <w:widowControl w:val="0"/>
        <w:numPr>
          <w:ilvl w:val="0"/>
          <w:numId w:val="70"/>
        </w:numPr>
        <w:tabs>
          <w:tab w:val="left" w:pos="1170"/>
        </w:tabs>
        <w:autoSpaceDE w:val="0"/>
        <w:autoSpaceDN w:val="0"/>
        <w:spacing w:before="199"/>
        <w:ind w:left="1260" w:hanging="525"/>
        <w:jc w:val="both"/>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1456978A" w14:textId="77777777" w:rsidR="002275CD" w:rsidRPr="00113ED1" w:rsidRDefault="002275CD" w:rsidP="006B465A">
      <w:pPr>
        <w:pStyle w:val="ListParagraph"/>
        <w:widowControl w:val="0"/>
        <w:numPr>
          <w:ilvl w:val="0"/>
          <w:numId w:val="70"/>
        </w:numPr>
        <w:tabs>
          <w:tab w:val="left" w:pos="1260"/>
        </w:tabs>
        <w:autoSpaceDE w:val="0"/>
        <w:autoSpaceDN w:val="0"/>
        <w:spacing w:before="199"/>
        <w:ind w:left="1323" w:hanging="513"/>
        <w:jc w:val="both"/>
        <w:rPr>
          <w:rFonts w:ascii="Cambria" w:hAnsi="Cambria"/>
          <w:sz w:val="18"/>
          <w:szCs w:val="18"/>
        </w:rPr>
      </w:pPr>
      <w:r w:rsidRPr="00113ED1">
        <w:rPr>
          <w:rFonts w:ascii="Cambria" w:hAnsi="Cambria"/>
          <w:sz w:val="18"/>
          <w:szCs w:val="18"/>
        </w:rPr>
        <w:lastRenderedPageBreak/>
        <w:t>The Subcontractor through JSI must submit SA&amp;A packages to the CIO at least sixty (60) days prior to production or the expiration of the current ATO. Clauses And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59003FD4" w14:textId="77777777" w:rsidR="002275CD" w:rsidRPr="00113ED1" w:rsidRDefault="002275CD" w:rsidP="006B465A">
      <w:pPr>
        <w:pStyle w:val="ListParagraph"/>
        <w:widowControl w:val="0"/>
        <w:numPr>
          <w:ilvl w:val="0"/>
          <w:numId w:val="70"/>
        </w:numPr>
        <w:tabs>
          <w:tab w:val="left" w:pos="1260"/>
        </w:tabs>
        <w:autoSpaceDE w:val="0"/>
        <w:autoSpaceDN w:val="0"/>
        <w:spacing w:before="199"/>
        <w:ind w:left="1312" w:hanging="502"/>
        <w:jc w:val="both"/>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799D98C8" w14:textId="77777777" w:rsidR="002275CD" w:rsidRPr="00113ED1" w:rsidRDefault="002275CD" w:rsidP="006B465A">
      <w:pPr>
        <w:pStyle w:val="ListParagraph"/>
        <w:widowControl w:val="0"/>
        <w:numPr>
          <w:ilvl w:val="0"/>
          <w:numId w:val="69"/>
        </w:numPr>
        <w:tabs>
          <w:tab w:val="left" w:pos="1521"/>
        </w:tabs>
        <w:autoSpaceDE w:val="0"/>
        <w:autoSpaceDN w:val="0"/>
        <w:jc w:val="both"/>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2DFB18A8" w14:textId="77777777" w:rsidR="002275CD" w:rsidRPr="00113ED1" w:rsidRDefault="002275CD" w:rsidP="006B465A">
      <w:pPr>
        <w:pStyle w:val="ListParagraph"/>
        <w:widowControl w:val="0"/>
        <w:numPr>
          <w:ilvl w:val="0"/>
          <w:numId w:val="69"/>
        </w:numPr>
        <w:tabs>
          <w:tab w:val="left" w:pos="1514"/>
        </w:tabs>
        <w:autoSpaceDE w:val="0"/>
        <w:autoSpaceDN w:val="0"/>
        <w:ind w:left="1513" w:hanging="197"/>
        <w:jc w:val="both"/>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14EDC35E" w14:textId="77777777" w:rsidR="002275CD" w:rsidRPr="00113ED1" w:rsidRDefault="002275CD" w:rsidP="006B465A">
      <w:pPr>
        <w:pStyle w:val="ListParagraph"/>
        <w:widowControl w:val="0"/>
        <w:numPr>
          <w:ilvl w:val="0"/>
          <w:numId w:val="69"/>
        </w:numPr>
        <w:tabs>
          <w:tab w:val="left" w:pos="1513"/>
        </w:tabs>
        <w:autoSpaceDE w:val="0"/>
        <w:autoSpaceDN w:val="0"/>
        <w:ind w:left="1512" w:hanging="203"/>
        <w:jc w:val="both"/>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006CBAEE" w14:textId="77777777" w:rsidR="002275CD" w:rsidRPr="00113ED1" w:rsidRDefault="002275CD" w:rsidP="006B465A">
      <w:pPr>
        <w:pStyle w:val="ListParagraph"/>
        <w:widowControl w:val="0"/>
        <w:numPr>
          <w:ilvl w:val="1"/>
          <w:numId w:val="65"/>
        </w:numPr>
        <w:tabs>
          <w:tab w:val="left" w:pos="720"/>
        </w:tabs>
        <w:autoSpaceDE w:val="0"/>
        <w:autoSpaceDN w:val="0"/>
        <w:spacing w:before="199"/>
        <w:ind w:left="720" w:hanging="360"/>
        <w:jc w:val="both"/>
        <w:rPr>
          <w:rFonts w:ascii="Cambria" w:hAnsi="Cambria"/>
          <w:sz w:val="18"/>
          <w:szCs w:val="18"/>
        </w:rPr>
      </w:pPr>
      <w:r w:rsidRPr="00113ED1">
        <w:rPr>
          <w:rFonts w:ascii="Cambria" w:hAnsi="Cambria"/>
          <w:sz w:val="18"/>
          <w:szCs w:val="18"/>
        </w:rPr>
        <w:t xml:space="preserve">Federal Reporting Requirements: Contractors and Subcontractors operating information systems on behalf of USAID must comply with FISMA reporting requirements. Monthly, quarterly and annual data collections </w:t>
      </w:r>
      <w:proofErr w:type="gramStart"/>
      <w:r w:rsidRPr="00113ED1">
        <w:rPr>
          <w:rFonts w:ascii="Cambria" w:hAnsi="Cambria"/>
          <w:sz w:val="18"/>
          <w:szCs w:val="18"/>
        </w:rPr>
        <w:t>will be coordinated</w:t>
      </w:r>
      <w:proofErr w:type="gramEnd"/>
      <w:r w:rsidRPr="00113ED1">
        <w:rPr>
          <w:rFonts w:ascii="Cambria" w:hAnsi="Cambria"/>
          <w:sz w:val="18"/>
          <w:szCs w:val="18"/>
        </w:rPr>
        <w:t xml:space="preserve">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664BDE67" w14:textId="77777777" w:rsidR="002275CD" w:rsidRDefault="002275CD" w:rsidP="006B465A">
      <w:pPr>
        <w:widowControl w:val="0"/>
        <w:numPr>
          <w:ilvl w:val="0"/>
          <w:numId w:val="76"/>
        </w:numPr>
        <w:spacing w:before="199"/>
        <w:ind w:left="360"/>
        <w:jc w:val="both"/>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079FFA20" w14:textId="77777777" w:rsidR="002275CD" w:rsidRDefault="002275CD" w:rsidP="002275CD">
      <w:pPr>
        <w:tabs>
          <w:tab w:val="left" w:pos="0"/>
        </w:tabs>
        <w:jc w:val="both"/>
        <w:rPr>
          <w:rFonts w:ascii="Cambria" w:hAnsi="Cambria"/>
          <w:sz w:val="22"/>
        </w:rPr>
      </w:pPr>
    </w:p>
    <w:p w14:paraId="1F4B615D" w14:textId="77777777" w:rsidR="002275CD" w:rsidRPr="00FA471A" w:rsidRDefault="002275CD" w:rsidP="002275CD">
      <w:pPr>
        <w:jc w:val="both"/>
        <w:rPr>
          <w:rFonts w:ascii="Cambria" w:hAnsi="Cambria"/>
          <w:sz w:val="22"/>
        </w:rPr>
      </w:pPr>
    </w:p>
    <w:p w14:paraId="29E2E80E" w14:textId="77777777" w:rsidR="002275CD" w:rsidRPr="00FA471A" w:rsidRDefault="002275CD" w:rsidP="002275CD">
      <w:pPr>
        <w:rPr>
          <w:rFonts w:ascii="Cambria" w:hAnsi="Cambria"/>
          <w:sz w:val="22"/>
        </w:rPr>
      </w:pPr>
    </w:p>
    <w:p w14:paraId="00ED2E91" w14:textId="77777777" w:rsidR="002275CD" w:rsidRPr="00FA471A" w:rsidRDefault="002275CD" w:rsidP="002275CD">
      <w:pPr>
        <w:rPr>
          <w:rFonts w:ascii="Cambria" w:hAnsi="Cambria"/>
          <w:sz w:val="22"/>
        </w:rPr>
      </w:pPr>
    </w:p>
    <w:p w14:paraId="26201D1C" w14:textId="77777777" w:rsidR="002275CD" w:rsidRPr="00FA471A" w:rsidRDefault="002275CD" w:rsidP="002275CD">
      <w:pPr>
        <w:rPr>
          <w:rFonts w:ascii="Cambria" w:hAnsi="Cambria"/>
          <w:sz w:val="22"/>
        </w:rPr>
      </w:pPr>
    </w:p>
    <w:p w14:paraId="39098A00" w14:textId="77777777" w:rsidR="002275CD" w:rsidRPr="00FA471A" w:rsidRDefault="002275CD" w:rsidP="002275CD">
      <w:pPr>
        <w:rPr>
          <w:rFonts w:ascii="Cambria" w:hAnsi="Cambria"/>
          <w:sz w:val="22"/>
        </w:rPr>
      </w:pPr>
    </w:p>
    <w:p w14:paraId="3DFFE446" w14:textId="77777777" w:rsidR="002275CD" w:rsidRPr="00FA471A" w:rsidRDefault="002275CD" w:rsidP="002275CD">
      <w:pPr>
        <w:rPr>
          <w:rFonts w:ascii="Cambria" w:hAnsi="Cambria"/>
          <w:sz w:val="22"/>
        </w:rPr>
      </w:pPr>
    </w:p>
    <w:p w14:paraId="1CE5317D" w14:textId="77777777" w:rsidR="002275CD" w:rsidRPr="00FA471A" w:rsidRDefault="002275CD" w:rsidP="002275CD">
      <w:pPr>
        <w:rPr>
          <w:rFonts w:ascii="Cambria" w:hAnsi="Cambria"/>
          <w:sz w:val="22"/>
        </w:rPr>
      </w:pPr>
    </w:p>
    <w:p w14:paraId="452B79D8" w14:textId="537FB8DC" w:rsidR="00FE457F" w:rsidRDefault="00FE457F" w:rsidP="00AB475D">
      <w:pPr>
        <w:ind w:left="0" w:firstLine="0"/>
        <w:jc w:val="both"/>
        <w:rPr>
          <w:rFonts w:eastAsia="Times New Roman"/>
          <w:szCs w:val="24"/>
        </w:rPr>
      </w:pPr>
    </w:p>
    <w:p w14:paraId="65E3A9FC" w14:textId="69FD0F1F" w:rsidR="003D09D8" w:rsidRPr="003D09D8" w:rsidRDefault="003D09D8" w:rsidP="003D09D8">
      <w:pPr>
        <w:rPr>
          <w:rFonts w:eastAsia="Times New Roman"/>
          <w:szCs w:val="24"/>
        </w:rPr>
      </w:pPr>
    </w:p>
    <w:p w14:paraId="2C3A0BA7" w14:textId="49DDD504" w:rsidR="003D09D8" w:rsidRPr="003D09D8" w:rsidRDefault="003D09D8" w:rsidP="003D09D8">
      <w:pPr>
        <w:rPr>
          <w:rFonts w:eastAsia="Times New Roman"/>
          <w:szCs w:val="24"/>
        </w:rPr>
      </w:pPr>
    </w:p>
    <w:p w14:paraId="5E41E201" w14:textId="20881B41" w:rsidR="003D09D8" w:rsidRPr="003D09D8" w:rsidRDefault="003D09D8" w:rsidP="003D09D8">
      <w:pPr>
        <w:rPr>
          <w:rFonts w:eastAsia="Times New Roman"/>
          <w:szCs w:val="24"/>
        </w:rPr>
      </w:pPr>
    </w:p>
    <w:p w14:paraId="208A4CC1" w14:textId="74AF4E2B" w:rsidR="003D09D8" w:rsidRPr="003D09D8" w:rsidRDefault="003D09D8" w:rsidP="003D09D8">
      <w:pPr>
        <w:rPr>
          <w:rFonts w:eastAsia="Times New Roman"/>
          <w:szCs w:val="24"/>
        </w:rPr>
      </w:pPr>
    </w:p>
    <w:p w14:paraId="0456C175" w14:textId="0F486678" w:rsidR="003D09D8" w:rsidRPr="003D09D8" w:rsidRDefault="003D09D8" w:rsidP="003D09D8">
      <w:pPr>
        <w:rPr>
          <w:rFonts w:eastAsia="Times New Roman"/>
          <w:szCs w:val="24"/>
        </w:rPr>
      </w:pPr>
    </w:p>
    <w:p w14:paraId="678FCF93" w14:textId="131B2D45" w:rsidR="003D09D8" w:rsidRPr="003D09D8" w:rsidRDefault="003D09D8" w:rsidP="003D09D8">
      <w:pPr>
        <w:rPr>
          <w:rFonts w:eastAsia="Times New Roman"/>
          <w:szCs w:val="24"/>
        </w:rPr>
      </w:pPr>
    </w:p>
    <w:p w14:paraId="14A47501" w14:textId="04295F0A" w:rsidR="003D09D8" w:rsidRPr="003D09D8" w:rsidRDefault="003D09D8" w:rsidP="003D09D8">
      <w:pPr>
        <w:rPr>
          <w:rFonts w:eastAsia="Times New Roman"/>
          <w:szCs w:val="24"/>
        </w:rPr>
      </w:pPr>
    </w:p>
    <w:p w14:paraId="422FB489" w14:textId="3B2DC48F" w:rsidR="003D09D8" w:rsidRPr="003D09D8" w:rsidRDefault="003D09D8" w:rsidP="003D09D8">
      <w:pPr>
        <w:rPr>
          <w:rFonts w:eastAsia="Times New Roman"/>
          <w:szCs w:val="24"/>
        </w:rPr>
      </w:pPr>
    </w:p>
    <w:p w14:paraId="65DA8527" w14:textId="0B3315E4" w:rsidR="003D09D8" w:rsidRPr="003D09D8" w:rsidRDefault="003D09D8" w:rsidP="003D09D8">
      <w:pPr>
        <w:rPr>
          <w:rFonts w:eastAsia="Times New Roman"/>
          <w:szCs w:val="24"/>
        </w:rPr>
      </w:pPr>
    </w:p>
    <w:p w14:paraId="41DB94CF" w14:textId="1FE89FE5" w:rsidR="003D09D8" w:rsidRPr="003D09D8" w:rsidRDefault="003D09D8" w:rsidP="003D09D8">
      <w:pPr>
        <w:rPr>
          <w:rFonts w:eastAsia="Times New Roman"/>
          <w:szCs w:val="24"/>
        </w:rPr>
      </w:pPr>
    </w:p>
    <w:p w14:paraId="3A4ACDBD" w14:textId="62C39251" w:rsidR="003D09D8" w:rsidRPr="003D09D8" w:rsidRDefault="003D09D8" w:rsidP="003D09D8">
      <w:pPr>
        <w:rPr>
          <w:rFonts w:eastAsia="Times New Roman"/>
          <w:szCs w:val="24"/>
        </w:rPr>
      </w:pPr>
    </w:p>
    <w:p w14:paraId="03D11249" w14:textId="06B71A5E" w:rsidR="003D09D8" w:rsidRPr="003D09D8" w:rsidRDefault="003D09D8" w:rsidP="003D09D8">
      <w:pPr>
        <w:rPr>
          <w:rFonts w:eastAsia="Times New Roman"/>
          <w:szCs w:val="24"/>
        </w:rPr>
      </w:pPr>
    </w:p>
    <w:p w14:paraId="397B4331" w14:textId="48CD8DBC" w:rsidR="003D09D8" w:rsidRPr="003D09D8" w:rsidRDefault="003D09D8" w:rsidP="003D09D8">
      <w:pPr>
        <w:rPr>
          <w:rFonts w:eastAsia="Times New Roman"/>
          <w:szCs w:val="24"/>
        </w:rPr>
      </w:pPr>
    </w:p>
    <w:p w14:paraId="10C34476" w14:textId="2E260A35" w:rsidR="003D09D8" w:rsidRPr="003D09D8" w:rsidRDefault="003D09D8" w:rsidP="003D09D8">
      <w:pPr>
        <w:rPr>
          <w:rFonts w:eastAsia="Times New Roman"/>
          <w:szCs w:val="24"/>
        </w:rPr>
      </w:pPr>
    </w:p>
    <w:p w14:paraId="04625498" w14:textId="4B540DAE" w:rsidR="003D09D8" w:rsidRDefault="003D09D8" w:rsidP="003D09D8">
      <w:pPr>
        <w:rPr>
          <w:rFonts w:eastAsia="Times New Roman"/>
          <w:szCs w:val="24"/>
        </w:rPr>
      </w:pPr>
    </w:p>
    <w:p w14:paraId="729DAA78" w14:textId="25A1AAC4" w:rsidR="003D09D8" w:rsidRDefault="003D09D8" w:rsidP="003D09D8">
      <w:pPr>
        <w:rPr>
          <w:rFonts w:eastAsia="Times New Roman"/>
          <w:szCs w:val="24"/>
        </w:rPr>
      </w:pPr>
    </w:p>
    <w:p w14:paraId="4620EDB4" w14:textId="14102AF4" w:rsidR="003D09D8" w:rsidRPr="003D09D8" w:rsidRDefault="003D09D8" w:rsidP="003D09D8">
      <w:pPr>
        <w:tabs>
          <w:tab w:val="left" w:pos="8063"/>
        </w:tabs>
        <w:rPr>
          <w:rFonts w:eastAsia="Times New Roman"/>
          <w:szCs w:val="24"/>
        </w:rPr>
      </w:pPr>
      <w:r>
        <w:rPr>
          <w:rFonts w:eastAsia="Times New Roman"/>
          <w:szCs w:val="24"/>
        </w:rPr>
        <w:tab/>
      </w:r>
      <w:r>
        <w:rPr>
          <w:rFonts w:eastAsia="Times New Roman"/>
          <w:szCs w:val="24"/>
        </w:rPr>
        <w:tab/>
      </w:r>
    </w:p>
    <w:sectPr w:rsidR="003D09D8" w:rsidRPr="003D09D8" w:rsidSect="00AB475D">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7A95" w14:textId="77777777" w:rsidR="007C5030" w:rsidRDefault="007C5030" w:rsidP="00962BC9">
      <w:r>
        <w:separator/>
      </w:r>
    </w:p>
    <w:p w14:paraId="1C1C801F" w14:textId="77777777" w:rsidR="007C5030" w:rsidRDefault="007C5030"/>
    <w:p w14:paraId="0C6BDE83" w14:textId="77777777" w:rsidR="007C5030" w:rsidRDefault="007C5030" w:rsidP="00C92EFC"/>
  </w:endnote>
  <w:endnote w:type="continuationSeparator" w:id="0">
    <w:p w14:paraId="46B61BD9" w14:textId="77777777" w:rsidR="007C5030" w:rsidRDefault="007C5030" w:rsidP="00962BC9">
      <w:r>
        <w:continuationSeparator/>
      </w:r>
    </w:p>
    <w:p w14:paraId="53573EE7" w14:textId="77777777" w:rsidR="007C5030" w:rsidRDefault="007C5030"/>
    <w:p w14:paraId="55151369" w14:textId="77777777" w:rsidR="007C5030" w:rsidRDefault="007C5030" w:rsidP="00C92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PS">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MS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CE5F" w14:textId="77777777" w:rsidR="00143FB4" w:rsidRDefault="00143FB4" w:rsidP="004B6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FCB3B" w14:textId="77777777" w:rsidR="00143FB4" w:rsidRDefault="00143F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46DE" w14:textId="77777777" w:rsidR="00143FB4" w:rsidRDefault="00143F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D2C7" w14:textId="6EC8A0F5" w:rsidR="00143FB4" w:rsidRPr="00F55CDC" w:rsidRDefault="00143FB4" w:rsidP="002275CD">
    <w:pPr>
      <w:pStyle w:val="Footer"/>
      <w:tabs>
        <w:tab w:val="clear" w:pos="8640"/>
        <w:tab w:val="right" w:pos="9360"/>
      </w:tabs>
      <w:jc w:val="both"/>
      <w:rPr>
        <w:rFonts w:ascii="Cambria" w:hAnsi="Cambria"/>
      </w:rPr>
    </w:pPr>
    <w:r w:rsidRPr="00F55CDC">
      <w:rPr>
        <w:rFonts w:ascii="Cambria" w:hAnsi="Cambria"/>
      </w:rPr>
      <w:t xml:space="preserve">Request for Proposal No. </w:t>
    </w:r>
    <w:r w:rsidRPr="00F55CDC">
      <w:rPr>
        <w:rFonts w:ascii="Cambria" w:hAnsi="Cambria"/>
        <w:b/>
        <w:u w:val="single"/>
      </w:rPr>
      <w:t>USAID-AN-073</w:t>
    </w:r>
    <w:r w:rsidRPr="00F55CDC">
      <w:rPr>
        <w:rFonts w:ascii="Cambria" w:hAnsi="Cambria"/>
      </w:rPr>
      <w:tab/>
    </w:r>
    <w:r w:rsidRPr="00F55CDC">
      <w:rPr>
        <w:rFonts w:ascii="Cambria" w:hAnsi="Cambria"/>
      </w:rPr>
      <w:tab/>
      <w:t xml:space="preserve"> </w:t>
    </w:r>
    <w:r w:rsidRPr="00F55CDC">
      <w:rPr>
        <w:rFonts w:ascii="Cambria" w:hAnsi="Cambria"/>
      </w:rPr>
      <w:tab/>
    </w:r>
    <w:r w:rsidRPr="00F55CDC">
      <w:rPr>
        <w:rFonts w:ascii="Cambria" w:hAnsi="Cambria"/>
      </w:rPr>
      <w:tab/>
    </w:r>
    <w:r w:rsidRPr="00F55CDC">
      <w:rPr>
        <w:rFonts w:ascii="Cambria" w:hAnsi="Cambria"/>
      </w:rPr>
      <w:tab/>
      <w:t xml:space="preserve">   Page </w:t>
    </w:r>
    <w:r w:rsidRPr="00F55CDC">
      <w:rPr>
        <w:rFonts w:ascii="Cambria" w:hAnsi="Cambria"/>
        <w:bCs/>
      </w:rPr>
      <w:fldChar w:fldCharType="begin"/>
    </w:r>
    <w:r w:rsidRPr="00F55CDC">
      <w:rPr>
        <w:rFonts w:ascii="Cambria" w:hAnsi="Cambria"/>
        <w:bCs/>
      </w:rPr>
      <w:instrText xml:space="preserve"> PAGE </w:instrText>
    </w:r>
    <w:r w:rsidRPr="00F55CDC">
      <w:rPr>
        <w:rFonts w:ascii="Cambria" w:hAnsi="Cambria"/>
        <w:bCs/>
      </w:rPr>
      <w:fldChar w:fldCharType="separate"/>
    </w:r>
    <w:r w:rsidR="000662E9">
      <w:rPr>
        <w:rFonts w:ascii="Cambria" w:hAnsi="Cambria"/>
        <w:bCs/>
        <w:noProof/>
      </w:rPr>
      <w:t>30</w:t>
    </w:r>
    <w:r w:rsidRPr="00F55CDC">
      <w:rPr>
        <w:rFonts w:ascii="Cambria" w:hAnsi="Cambria"/>
        <w:bCs/>
      </w:rPr>
      <w:fldChar w:fldCharType="end"/>
    </w:r>
    <w:r w:rsidRPr="00F55CDC">
      <w:rPr>
        <w:rFonts w:ascii="Cambria" w:hAnsi="Cambria"/>
      </w:rPr>
      <w:t xml:space="preserve"> of </w:t>
    </w:r>
    <w:r w:rsidRPr="00F55CDC">
      <w:rPr>
        <w:rFonts w:ascii="Cambria" w:hAnsi="Cambria"/>
        <w:bCs/>
      </w:rPr>
      <w:fldChar w:fldCharType="begin"/>
    </w:r>
    <w:r w:rsidRPr="00F55CDC">
      <w:rPr>
        <w:rFonts w:ascii="Cambria" w:hAnsi="Cambria"/>
        <w:bCs/>
      </w:rPr>
      <w:instrText xml:space="preserve"> NUMPAGES  </w:instrText>
    </w:r>
    <w:r w:rsidRPr="00F55CDC">
      <w:rPr>
        <w:rFonts w:ascii="Cambria" w:hAnsi="Cambria"/>
        <w:bCs/>
      </w:rPr>
      <w:fldChar w:fldCharType="separate"/>
    </w:r>
    <w:r w:rsidR="000662E9">
      <w:rPr>
        <w:rFonts w:ascii="Cambria" w:hAnsi="Cambria"/>
        <w:bCs/>
        <w:noProof/>
      </w:rPr>
      <w:t>55</w:t>
    </w:r>
    <w:r w:rsidRPr="00F55CDC">
      <w:rPr>
        <w:rFonts w:ascii="Cambria" w:hAnsi="Cambria"/>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36BE" w14:textId="77777777" w:rsidR="00143FB4" w:rsidRDefault="00143F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636E" w14:textId="01AC480F" w:rsidR="00143FB4" w:rsidRPr="00F55CDC" w:rsidRDefault="00143FB4" w:rsidP="002275CD">
    <w:pPr>
      <w:pStyle w:val="Footer"/>
      <w:tabs>
        <w:tab w:val="clear" w:pos="8640"/>
        <w:tab w:val="right" w:pos="9360"/>
      </w:tabs>
      <w:jc w:val="both"/>
      <w:rPr>
        <w:rFonts w:ascii="Cambria" w:hAnsi="Cambria"/>
      </w:rPr>
    </w:pPr>
    <w:r w:rsidRPr="00F55CDC">
      <w:rPr>
        <w:rFonts w:ascii="Cambria" w:hAnsi="Cambria"/>
      </w:rPr>
      <w:t xml:space="preserve">Request for Proposal No. </w:t>
    </w:r>
    <w:r w:rsidRPr="00F55CDC">
      <w:rPr>
        <w:rFonts w:ascii="Cambria" w:hAnsi="Cambria"/>
        <w:b/>
        <w:u w:val="single"/>
      </w:rPr>
      <w:t>USAID-AN-073</w:t>
    </w:r>
    <w:r w:rsidRPr="00F55CDC">
      <w:rPr>
        <w:rFonts w:ascii="Cambria" w:hAnsi="Cambria"/>
      </w:rPr>
      <w:tab/>
    </w:r>
    <w:r w:rsidRPr="00F55CDC">
      <w:rPr>
        <w:rFonts w:ascii="Cambria" w:hAnsi="Cambria"/>
      </w:rPr>
      <w:tab/>
      <w:t xml:space="preserve">   Page </w:t>
    </w:r>
    <w:r w:rsidRPr="00F55CDC">
      <w:rPr>
        <w:rFonts w:ascii="Cambria" w:hAnsi="Cambria"/>
        <w:bCs/>
      </w:rPr>
      <w:fldChar w:fldCharType="begin"/>
    </w:r>
    <w:r w:rsidRPr="00F55CDC">
      <w:rPr>
        <w:rFonts w:ascii="Cambria" w:hAnsi="Cambria"/>
        <w:bCs/>
      </w:rPr>
      <w:instrText xml:space="preserve"> PAGE </w:instrText>
    </w:r>
    <w:r w:rsidRPr="00F55CDC">
      <w:rPr>
        <w:rFonts w:ascii="Cambria" w:hAnsi="Cambria"/>
        <w:bCs/>
      </w:rPr>
      <w:fldChar w:fldCharType="separate"/>
    </w:r>
    <w:r w:rsidR="000662E9">
      <w:rPr>
        <w:rFonts w:ascii="Cambria" w:hAnsi="Cambria"/>
        <w:bCs/>
        <w:noProof/>
      </w:rPr>
      <w:t>31</w:t>
    </w:r>
    <w:r w:rsidRPr="00F55CDC">
      <w:rPr>
        <w:rFonts w:ascii="Cambria" w:hAnsi="Cambria"/>
        <w:bCs/>
      </w:rPr>
      <w:fldChar w:fldCharType="end"/>
    </w:r>
    <w:r w:rsidRPr="00F55CDC">
      <w:rPr>
        <w:rFonts w:ascii="Cambria" w:hAnsi="Cambria"/>
      </w:rPr>
      <w:t xml:space="preserve"> of </w:t>
    </w:r>
    <w:r w:rsidRPr="00F55CDC">
      <w:rPr>
        <w:rFonts w:ascii="Cambria" w:hAnsi="Cambria"/>
        <w:bCs/>
      </w:rPr>
      <w:fldChar w:fldCharType="begin"/>
    </w:r>
    <w:r w:rsidRPr="00F55CDC">
      <w:rPr>
        <w:rFonts w:ascii="Cambria" w:hAnsi="Cambria"/>
        <w:bCs/>
      </w:rPr>
      <w:instrText xml:space="preserve"> NUMPAGES  </w:instrText>
    </w:r>
    <w:r w:rsidRPr="00F55CDC">
      <w:rPr>
        <w:rFonts w:ascii="Cambria" w:hAnsi="Cambria"/>
        <w:bCs/>
      </w:rPr>
      <w:fldChar w:fldCharType="separate"/>
    </w:r>
    <w:r w:rsidR="000662E9">
      <w:rPr>
        <w:rFonts w:ascii="Cambria" w:hAnsi="Cambria"/>
        <w:bCs/>
        <w:noProof/>
      </w:rPr>
      <w:t>55</w:t>
    </w:r>
    <w:r w:rsidRPr="00F55CDC">
      <w:rPr>
        <w:rFonts w:ascii="Cambria" w:hAnsi="Cambria"/>
        <w:bCs/>
      </w:rPr>
      <w:fldChar w:fldCharType="end"/>
    </w:r>
  </w:p>
  <w:p w14:paraId="298E6B86" w14:textId="77777777" w:rsidR="00143FB4" w:rsidRPr="00F55CDC" w:rsidRDefault="00143FB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BAA1" w14:textId="77777777" w:rsidR="00143FB4" w:rsidRPr="00EE68EE" w:rsidRDefault="00143FB4" w:rsidP="002275CD">
    <w:pPr>
      <w:rPr>
        <w:rFonts w:ascii="Arial" w:hAnsi="Arial" w:cs="Arial"/>
      </w:rPr>
    </w:pPr>
    <w:r w:rsidRPr="008372B0">
      <w:rPr>
        <w:rFonts w:ascii="Arial" w:hAnsi="Arial" w:cs="Arial"/>
        <w:sz w:val="18"/>
      </w:rPr>
      <w:t xml:space="preserve">AID 1420-17 </w:t>
    </w:r>
    <w:r w:rsidRPr="008372B0">
      <w:rPr>
        <w:rFonts w:ascii="Arial" w:hAnsi="Arial" w:cs="Arial"/>
        <w:sz w:val="18"/>
      </w:rPr>
      <w:tab/>
    </w:r>
    <w:r w:rsidRPr="008372B0">
      <w:rPr>
        <w:rFonts w:ascii="Arial" w:hAnsi="Arial" w:cs="Arial"/>
        <w:sz w:val="18"/>
      </w:rPr>
      <w:tab/>
      <w:t xml:space="preserve">                                                                                                         </w:t>
    </w:r>
    <w:r>
      <w:rPr>
        <w:rFonts w:ascii="Arial" w:hAnsi="Arial" w:cs="Arial"/>
        <w:sz w:val="18"/>
      </w:rPr>
      <w:t xml:space="preserve">                   </w:t>
    </w:r>
    <w:r w:rsidRPr="008372B0">
      <w:rPr>
        <w:rFonts w:ascii="Arial" w:hAnsi="Arial" w:cs="Arial"/>
        <w:sz w:val="18"/>
      </w:rPr>
      <w:t xml:space="preserve">    </w:t>
    </w:r>
    <w:r w:rsidRPr="008372B0">
      <w:rPr>
        <w:rFonts w:ascii="Arial" w:hAnsi="Arial" w:cs="Arial"/>
        <w:sz w:val="20"/>
      </w:rPr>
      <w:t xml:space="preserve">    </w:t>
    </w:r>
  </w:p>
  <w:p w14:paraId="114079C0" w14:textId="77777777" w:rsidR="00143FB4" w:rsidRDefault="00143FB4" w:rsidP="002275CD">
    <w:pPr>
      <w:pStyle w:val="Footer"/>
      <w:tabs>
        <w:tab w:val="clear" w:pos="4320"/>
        <w:tab w:val="clear" w:pos="8640"/>
        <w:tab w:val="left" w:pos="915"/>
      </w:tabs>
    </w:pPr>
    <w:r>
      <w:tab/>
    </w:r>
  </w:p>
  <w:p w14:paraId="2024003A" w14:textId="77777777" w:rsidR="00143FB4" w:rsidRDefault="00143FB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D3B8" w14:textId="53BB9296" w:rsidR="00143FB4" w:rsidRPr="00F55CDC" w:rsidRDefault="00143FB4" w:rsidP="002275CD">
    <w:pPr>
      <w:pStyle w:val="Footer"/>
      <w:tabs>
        <w:tab w:val="clear" w:pos="8640"/>
        <w:tab w:val="right" w:pos="9360"/>
      </w:tabs>
      <w:jc w:val="both"/>
      <w:rPr>
        <w:rFonts w:ascii="Cambria" w:hAnsi="Cambria"/>
      </w:rPr>
    </w:pPr>
    <w:r w:rsidRPr="00F55CDC">
      <w:rPr>
        <w:rFonts w:ascii="Cambria" w:hAnsi="Cambria"/>
      </w:rPr>
      <w:t xml:space="preserve">Request for Proposal No. </w:t>
    </w:r>
    <w:r w:rsidRPr="00F55CDC">
      <w:rPr>
        <w:rFonts w:ascii="Cambria" w:hAnsi="Cambria"/>
        <w:b/>
        <w:u w:val="single"/>
      </w:rPr>
      <w:t>USAID-AN-073</w:t>
    </w:r>
    <w:r w:rsidRPr="00F55CDC">
      <w:rPr>
        <w:rFonts w:ascii="Cambria" w:hAnsi="Cambria"/>
      </w:rPr>
      <w:tab/>
    </w:r>
    <w:r w:rsidRPr="00F55CDC">
      <w:rPr>
        <w:rFonts w:ascii="Cambria" w:hAnsi="Cambria"/>
      </w:rPr>
      <w:tab/>
      <w:t xml:space="preserve">   Page </w:t>
    </w:r>
    <w:r w:rsidRPr="00F55CDC">
      <w:rPr>
        <w:rFonts w:ascii="Cambria" w:hAnsi="Cambria"/>
        <w:bCs/>
      </w:rPr>
      <w:fldChar w:fldCharType="begin"/>
    </w:r>
    <w:r w:rsidRPr="00F55CDC">
      <w:rPr>
        <w:rFonts w:ascii="Cambria" w:hAnsi="Cambria"/>
        <w:bCs/>
      </w:rPr>
      <w:instrText xml:space="preserve"> PAGE </w:instrText>
    </w:r>
    <w:r w:rsidRPr="00F55CDC">
      <w:rPr>
        <w:rFonts w:ascii="Cambria" w:hAnsi="Cambria"/>
        <w:bCs/>
      </w:rPr>
      <w:fldChar w:fldCharType="separate"/>
    </w:r>
    <w:r w:rsidR="00164E49">
      <w:rPr>
        <w:rFonts w:ascii="Cambria" w:hAnsi="Cambria"/>
        <w:bCs/>
        <w:noProof/>
      </w:rPr>
      <w:t>55</w:t>
    </w:r>
    <w:r w:rsidRPr="00F55CDC">
      <w:rPr>
        <w:rFonts w:ascii="Cambria" w:hAnsi="Cambria"/>
        <w:bCs/>
      </w:rPr>
      <w:fldChar w:fldCharType="end"/>
    </w:r>
    <w:r w:rsidRPr="00F55CDC">
      <w:rPr>
        <w:rFonts w:ascii="Cambria" w:hAnsi="Cambria"/>
      </w:rPr>
      <w:t xml:space="preserve"> of </w:t>
    </w:r>
    <w:r w:rsidRPr="00F55CDC">
      <w:rPr>
        <w:rFonts w:ascii="Cambria" w:hAnsi="Cambria"/>
        <w:bCs/>
      </w:rPr>
      <w:fldChar w:fldCharType="begin"/>
    </w:r>
    <w:r w:rsidRPr="00F55CDC">
      <w:rPr>
        <w:rFonts w:ascii="Cambria" w:hAnsi="Cambria"/>
        <w:bCs/>
      </w:rPr>
      <w:instrText xml:space="preserve"> NUMPAGES  </w:instrText>
    </w:r>
    <w:r w:rsidRPr="00F55CDC">
      <w:rPr>
        <w:rFonts w:ascii="Cambria" w:hAnsi="Cambria"/>
        <w:bCs/>
      </w:rPr>
      <w:fldChar w:fldCharType="separate"/>
    </w:r>
    <w:r w:rsidR="00164E49">
      <w:rPr>
        <w:rFonts w:ascii="Cambria" w:hAnsi="Cambria"/>
        <w:bCs/>
        <w:noProof/>
      </w:rPr>
      <w:t>55</w:t>
    </w:r>
    <w:r w:rsidRPr="00F55CDC">
      <w:rPr>
        <w:rFonts w:ascii="Cambria" w:hAnsi="Cambria"/>
        <w:bCs/>
      </w:rPr>
      <w:fldChar w:fldCharType="end"/>
    </w:r>
  </w:p>
  <w:p w14:paraId="1F5912B6" w14:textId="77777777" w:rsidR="00143FB4" w:rsidRPr="00F55CDC" w:rsidRDefault="00143FB4" w:rsidP="002275CD">
    <w:pPr>
      <w:pStyle w:val="Footer"/>
      <w:tabs>
        <w:tab w:val="clear" w:pos="4320"/>
        <w:tab w:val="clear" w:pos="8640"/>
        <w:tab w:val="left" w:pos="915"/>
      </w:tabs>
    </w:pPr>
    <w:r w:rsidRPr="00F55CD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27567"/>
      <w:docPartObj>
        <w:docPartGallery w:val="Page Numbers (Bottom of Page)"/>
        <w:docPartUnique/>
      </w:docPartObj>
    </w:sdtPr>
    <w:sdtEndPr>
      <w:rPr>
        <w:noProof/>
      </w:rPr>
    </w:sdtEndPr>
    <w:sdtContent>
      <w:p w14:paraId="3846BDDE" w14:textId="0CFC1430" w:rsidR="00143FB4" w:rsidRDefault="00143FB4" w:rsidP="0034396B">
        <w:pPr>
          <w:pStyle w:val="Footer"/>
          <w:tabs>
            <w:tab w:val="left" w:pos="6684"/>
            <w:tab w:val="right" w:pos="9360"/>
          </w:tabs>
        </w:pPr>
        <w:r w:rsidRPr="0034396B">
          <w:rPr>
            <w:sz w:val="16"/>
            <w:szCs w:val="16"/>
          </w:rPr>
          <w:t>v.1_03.07.2016</w:t>
        </w:r>
        <w:r>
          <w:tab/>
        </w:r>
        <w:r>
          <w:tab/>
        </w:r>
        <w:r>
          <w:tab/>
        </w:r>
        <w:r>
          <w:fldChar w:fldCharType="begin"/>
        </w:r>
        <w:r>
          <w:instrText xml:space="preserve"> PAGE   \* MERGEFORMAT </w:instrText>
        </w:r>
        <w:r>
          <w:fldChar w:fldCharType="separate"/>
        </w:r>
        <w:r w:rsidR="000662E9">
          <w:rPr>
            <w:noProof/>
          </w:rPr>
          <w:t>1</w:t>
        </w:r>
        <w:r>
          <w:rPr>
            <w:noProof/>
          </w:rPr>
          <w:fldChar w:fldCharType="end"/>
        </w:r>
      </w:p>
    </w:sdtContent>
  </w:sdt>
  <w:p w14:paraId="0CEEAFBD" w14:textId="77777777" w:rsidR="00143FB4" w:rsidRDefault="0014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6973"/>
      <w:docPartObj>
        <w:docPartGallery w:val="Page Numbers (Bottom of Page)"/>
        <w:docPartUnique/>
      </w:docPartObj>
    </w:sdtPr>
    <w:sdtEndPr>
      <w:rPr>
        <w:noProof/>
      </w:rPr>
    </w:sdtEndPr>
    <w:sdtContent>
      <w:p w14:paraId="5FD419DE" w14:textId="77777777" w:rsidR="00143FB4" w:rsidRDefault="00143FB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6F13895" w14:textId="77777777" w:rsidR="00143FB4" w:rsidRDefault="00143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D868" w14:textId="77777777" w:rsidR="00143FB4" w:rsidRDefault="00143FB4" w:rsidP="004B6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2F76F" w14:textId="77777777" w:rsidR="00143FB4" w:rsidRDefault="00143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694489"/>
      <w:docPartObj>
        <w:docPartGallery w:val="Page Numbers (Bottom of Page)"/>
        <w:docPartUnique/>
      </w:docPartObj>
    </w:sdtPr>
    <w:sdtEndPr>
      <w:rPr>
        <w:noProof/>
      </w:rPr>
    </w:sdtEndPr>
    <w:sdtContent>
      <w:p w14:paraId="2DF712A5" w14:textId="5A4EC2DD" w:rsidR="00143FB4" w:rsidRDefault="00143FB4" w:rsidP="0034396B">
        <w:pPr>
          <w:pStyle w:val="Footer"/>
          <w:tabs>
            <w:tab w:val="left" w:pos="7485"/>
            <w:tab w:val="right" w:pos="9360"/>
          </w:tabs>
          <w:ind w:left="0" w:firstLine="0"/>
        </w:pPr>
        <w:r w:rsidRPr="0034396B">
          <w:rPr>
            <w:sz w:val="16"/>
            <w:szCs w:val="16"/>
          </w:rPr>
          <w:t>v. 1_0</w:t>
        </w:r>
        <w:r>
          <w:rPr>
            <w:sz w:val="16"/>
            <w:szCs w:val="16"/>
          </w:rPr>
          <w:t>4</w:t>
        </w:r>
        <w:r w:rsidRPr="0034396B">
          <w:rPr>
            <w:sz w:val="16"/>
            <w:szCs w:val="16"/>
          </w:rPr>
          <w:t>.</w:t>
        </w:r>
        <w:r>
          <w:rPr>
            <w:sz w:val="16"/>
            <w:szCs w:val="16"/>
          </w:rPr>
          <w:t>13</w:t>
        </w:r>
        <w:r w:rsidRPr="0034396B">
          <w:rPr>
            <w:sz w:val="16"/>
            <w:szCs w:val="16"/>
          </w:rPr>
          <w:t>.20</w:t>
        </w:r>
        <w:r>
          <w:rPr>
            <w:sz w:val="16"/>
            <w:szCs w:val="16"/>
          </w:rPr>
          <w:t>22</w:t>
        </w:r>
        <w:r>
          <w:tab/>
        </w:r>
        <w:r>
          <w:tab/>
        </w:r>
        <w:r>
          <w:tab/>
        </w:r>
        <w:r>
          <w:fldChar w:fldCharType="begin"/>
        </w:r>
        <w:r>
          <w:instrText xml:space="preserve"> PAGE   \* MERGEFORMAT </w:instrText>
        </w:r>
        <w:r>
          <w:fldChar w:fldCharType="separate"/>
        </w:r>
        <w:r w:rsidR="000662E9">
          <w:rPr>
            <w:noProof/>
          </w:rPr>
          <w:t>4</w:t>
        </w:r>
        <w:r>
          <w:rPr>
            <w:noProof/>
          </w:rPr>
          <w:fldChar w:fldCharType="end"/>
        </w:r>
      </w:p>
    </w:sdtContent>
  </w:sdt>
  <w:p w14:paraId="7A93147C" w14:textId="77777777" w:rsidR="00143FB4" w:rsidRDefault="00143F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84487"/>
      <w:docPartObj>
        <w:docPartGallery w:val="Page Numbers (Bottom of Page)"/>
        <w:docPartUnique/>
      </w:docPartObj>
    </w:sdtPr>
    <w:sdtEndPr>
      <w:rPr>
        <w:noProof/>
      </w:rPr>
    </w:sdtEndPr>
    <w:sdtContent>
      <w:p w14:paraId="473C3CFE" w14:textId="7BD4D44C" w:rsidR="00143FB4" w:rsidRDefault="00143FB4" w:rsidP="0034396B">
        <w:pPr>
          <w:pStyle w:val="Footer"/>
          <w:tabs>
            <w:tab w:val="left" w:pos="7214"/>
            <w:tab w:val="left" w:pos="8423"/>
            <w:tab w:val="right" w:pos="9360"/>
          </w:tabs>
          <w:ind w:left="0" w:firstLine="0"/>
        </w:pPr>
        <w:r w:rsidRPr="0034396B">
          <w:rPr>
            <w:sz w:val="16"/>
            <w:szCs w:val="16"/>
          </w:rPr>
          <w:t>v. 1_03.07.2016</w:t>
        </w:r>
        <w:r>
          <w:tab/>
        </w:r>
        <w:r>
          <w:tab/>
        </w:r>
        <w:r>
          <w:fldChar w:fldCharType="begin"/>
        </w:r>
        <w:r>
          <w:instrText xml:space="preserve"> PAGE   \* MERGEFORMAT </w:instrText>
        </w:r>
        <w:r>
          <w:fldChar w:fldCharType="separate"/>
        </w:r>
        <w:r>
          <w:rPr>
            <w:noProof/>
          </w:rPr>
          <w:t>10</w:t>
        </w:r>
        <w:r>
          <w:rPr>
            <w:noProof/>
          </w:rPr>
          <w:fldChar w:fldCharType="end"/>
        </w:r>
      </w:p>
    </w:sdtContent>
  </w:sdt>
  <w:p w14:paraId="6CFCA553" w14:textId="77777777" w:rsidR="00143FB4" w:rsidRDefault="00143F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1FFF" w14:textId="74EDB4AD" w:rsidR="00143FB4" w:rsidRPr="0001235F" w:rsidRDefault="00143FB4" w:rsidP="002275CD">
    <w:pPr>
      <w:pStyle w:val="Footer"/>
      <w:tabs>
        <w:tab w:val="clear" w:pos="8640"/>
        <w:tab w:val="right" w:pos="9360"/>
      </w:tabs>
      <w:jc w:val="both"/>
      <w:rPr>
        <w:rFonts w:ascii="Cambria" w:hAnsi="Cambria"/>
      </w:rPr>
    </w:pPr>
    <w:r w:rsidRPr="0001235F">
      <w:rPr>
        <w:rFonts w:ascii="Cambria" w:hAnsi="Cambria"/>
      </w:rPr>
      <w:t xml:space="preserve">Request for Proposal No. </w:t>
    </w:r>
    <w:r w:rsidRPr="0001235F">
      <w:rPr>
        <w:rFonts w:ascii="Cambria" w:hAnsi="Cambria"/>
        <w:b/>
        <w:u w:val="single"/>
      </w:rPr>
      <w:t>USAID-AN-073</w:t>
    </w:r>
    <w:r w:rsidRPr="0001235F">
      <w:rPr>
        <w:rFonts w:ascii="Cambria" w:hAnsi="Cambria"/>
      </w:rPr>
      <w:tab/>
    </w:r>
    <w:r w:rsidRPr="0001235F">
      <w:rPr>
        <w:rFonts w:ascii="Cambria" w:hAnsi="Cambria"/>
      </w:rPr>
      <w:tab/>
      <w:t xml:space="preserve">    Page </w:t>
    </w:r>
    <w:r w:rsidRPr="0001235F">
      <w:rPr>
        <w:rFonts w:ascii="Cambria" w:hAnsi="Cambria"/>
        <w:bCs/>
      </w:rPr>
      <w:fldChar w:fldCharType="begin"/>
    </w:r>
    <w:r w:rsidRPr="0001235F">
      <w:rPr>
        <w:rFonts w:ascii="Cambria" w:hAnsi="Cambria"/>
        <w:bCs/>
      </w:rPr>
      <w:instrText xml:space="preserve"> PAGE </w:instrText>
    </w:r>
    <w:r w:rsidRPr="0001235F">
      <w:rPr>
        <w:rFonts w:ascii="Cambria" w:hAnsi="Cambria"/>
        <w:bCs/>
      </w:rPr>
      <w:fldChar w:fldCharType="separate"/>
    </w:r>
    <w:r w:rsidR="000662E9">
      <w:rPr>
        <w:rFonts w:ascii="Cambria" w:hAnsi="Cambria"/>
        <w:bCs/>
        <w:noProof/>
      </w:rPr>
      <w:t>21</w:t>
    </w:r>
    <w:r w:rsidRPr="0001235F">
      <w:rPr>
        <w:rFonts w:ascii="Cambria" w:hAnsi="Cambria"/>
        <w:bCs/>
      </w:rPr>
      <w:fldChar w:fldCharType="end"/>
    </w:r>
    <w:r w:rsidRPr="0001235F">
      <w:rPr>
        <w:rFonts w:ascii="Cambria" w:hAnsi="Cambria"/>
      </w:rPr>
      <w:t xml:space="preserve"> of </w:t>
    </w:r>
    <w:r w:rsidRPr="0001235F">
      <w:rPr>
        <w:rFonts w:ascii="Cambria" w:hAnsi="Cambria"/>
        <w:bCs/>
      </w:rPr>
      <w:fldChar w:fldCharType="begin"/>
    </w:r>
    <w:r w:rsidRPr="0001235F">
      <w:rPr>
        <w:rFonts w:ascii="Cambria" w:hAnsi="Cambria"/>
        <w:bCs/>
      </w:rPr>
      <w:instrText xml:space="preserve"> NUMPAGES  </w:instrText>
    </w:r>
    <w:r w:rsidRPr="0001235F">
      <w:rPr>
        <w:rFonts w:ascii="Cambria" w:hAnsi="Cambria"/>
        <w:bCs/>
      </w:rPr>
      <w:fldChar w:fldCharType="separate"/>
    </w:r>
    <w:r w:rsidR="000662E9">
      <w:rPr>
        <w:rFonts w:ascii="Cambria" w:hAnsi="Cambria"/>
        <w:bCs/>
        <w:noProof/>
      </w:rPr>
      <w:t>55</w:t>
    </w:r>
    <w:r w:rsidRPr="0001235F">
      <w:rPr>
        <w:rFonts w:ascii="Cambria" w:hAnsi="Cambria"/>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6CA2" w14:textId="77777777" w:rsidR="00143FB4" w:rsidRPr="00120364" w:rsidRDefault="00143FB4" w:rsidP="00D561F3">
    <w:pPr>
      <w:pStyle w:val="Footer"/>
      <w:pBdr>
        <w:top w:val="single" w:sz="4" w:space="1" w:color="auto" w:shadow="1"/>
        <w:left w:val="single" w:sz="4" w:space="4" w:color="auto" w:shadow="1"/>
        <w:bottom w:val="single" w:sz="4" w:space="1" w:color="auto" w:shadow="1"/>
        <w:right w:val="single" w:sz="4" w:space="4" w:color="auto" w:shadow="1"/>
      </w:pBdr>
      <w:ind w:left="180" w:firstLine="0"/>
      <w:rPr>
        <w:rFonts w:ascii="Cambria" w:hAnsi="Cambria"/>
      </w:rPr>
    </w:pPr>
    <w:r w:rsidRPr="00120364">
      <w:rPr>
        <w:rFonts w:ascii="Cambria" w:hAnsi="Cambria"/>
        <w:b/>
        <w:i/>
      </w:rPr>
      <w:t xml:space="preserve">Statement of Confidentiality: </w:t>
    </w:r>
    <w:r w:rsidRPr="00120364">
      <w:rPr>
        <w:rFonts w:ascii="Cambria" w:hAnsi="Cambria"/>
      </w:rPr>
      <w:t>All information within this RF</w:t>
    </w:r>
    <w:r>
      <w:rPr>
        <w:rFonts w:ascii="Cambria" w:hAnsi="Cambria"/>
      </w:rPr>
      <w:t>P</w:t>
    </w:r>
    <w:r w:rsidRPr="00120364">
      <w:rPr>
        <w:rFonts w:ascii="Cambria" w:hAnsi="Cambria"/>
      </w:rPr>
      <w:t>, regardless of the communication form, is given in absolute confidence and may not be disclosed without written permission from JSI Research &amp; Training Institute, Inc.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4D15" w14:textId="495318AC" w:rsidR="00143FB4" w:rsidRPr="00F55CDC" w:rsidRDefault="00143FB4" w:rsidP="002275CD">
    <w:pPr>
      <w:pStyle w:val="Footer"/>
      <w:rPr>
        <w:rFonts w:ascii="Cambria" w:hAnsi="Cambria"/>
      </w:rPr>
    </w:pPr>
    <w:r w:rsidRPr="00F55CDC">
      <w:rPr>
        <w:rFonts w:ascii="Cambria" w:hAnsi="Cambria"/>
      </w:rPr>
      <w:t xml:space="preserve">Request for Proposal No. </w:t>
    </w:r>
    <w:r w:rsidRPr="00F55CDC">
      <w:rPr>
        <w:rFonts w:ascii="Cambria" w:hAnsi="Cambria"/>
        <w:b/>
        <w:u w:val="single"/>
      </w:rPr>
      <w:t>USAID-AN-073</w:t>
    </w:r>
    <w:r w:rsidRPr="00F55CDC">
      <w:rPr>
        <w:rFonts w:ascii="Cambria" w:hAnsi="Cambria"/>
      </w:rPr>
      <w:tab/>
    </w:r>
    <w:r w:rsidRPr="00F55CDC">
      <w:rPr>
        <w:rFonts w:ascii="Cambria" w:hAnsi="Cambria"/>
      </w:rPr>
      <w:tab/>
      <w:t xml:space="preserve">    Page </w:t>
    </w:r>
    <w:r w:rsidRPr="00F55CDC">
      <w:rPr>
        <w:rFonts w:ascii="Cambria" w:hAnsi="Cambria"/>
        <w:bCs/>
      </w:rPr>
      <w:fldChar w:fldCharType="begin"/>
    </w:r>
    <w:r w:rsidRPr="00F55CDC">
      <w:rPr>
        <w:rFonts w:ascii="Cambria" w:hAnsi="Cambria"/>
        <w:bCs/>
      </w:rPr>
      <w:instrText xml:space="preserve"> PAGE </w:instrText>
    </w:r>
    <w:r w:rsidRPr="00F55CDC">
      <w:rPr>
        <w:rFonts w:ascii="Cambria" w:hAnsi="Cambria"/>
        <w:bCs/>
      </w:rPr>
      <w:fldChar w:fldCharType="separate"/>
    </w:r>
    <w:r w:rsidR="000662E9">
      <w:rPr>
        <w:rFonts w:ascii="Cambria" w:hAnsi="Cambria"/>
        <w:bCs/>
        <w:noProof/>
      </w:rPr>
      <w:t>23</w:t>
    </w:r>
    <w:r w:rsidRPr="00F55CDC">
      <w:rPr>
        <w:rFonts w:ascii="Cambria" w:hAnsi="Cambria"/>
        <w:bCs/>
      </w:rPr>
      <w:fldChar w:fldCharType="end"/>
    </w:r>
    <w:r w:rsidRPr="00F55CDC">
      <w:rPr>
        <w:rFonts w:ascii="Cambria" w:hAnsi="Cambria"/>
      </w:rPr>
      <w:t xml:space="preserve"> of </w:t>
    </w:r>
    <w:r w:rsidRPr="00F55CDC">
      <w:rPr>
        <w:rFonts w:ascii="Cambria" w:hAnsi="Cambria"/>
        <w:bCs/>
      </w:rPr>
      <w:fldChar w:fldCharType="begin"/>
    </w:r>
    <w:r w:rsidRPr="00F55CDC">
      <w:rPr>
        <w:rFonts w:ascii="Cambria" w:hAnsi="Cambria"/>
        <w:bCs/>
      </w:rPr>
      <w:instrText xml:space="preserve"> NUMPAGES  </w:instrText>
    </w:r>
    <w:r w:rsidRPr="00F55CDC">
      <w:rPr>
        <w:rFonts w:ascii="Cambria" w:hAnsi="Cambria"/>
        <w:bCs/>
      </w:rPr>
      <w:fldChar w:fldCharType="separate"/>
    </w:r>
    <w:r w:rsidR="000662E9">
      <w:rPr>
        <w:rFonts w:ascii="Cambria" w:hAnsi="Cambria"/>
        <w:bCs/>
        <w:noProof/>
      </w:rPr>
      <w:t>55</w:t>
    </w:r>
    <w:r w:rsidRPr="00F55CDC">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1179" w14:textId="77777777" w:rsidR="007C5030" w:rsidRDefault="007C5030" w:rsidP="00962BC9">
      <w:r>
        <w:separator/>
      </w:r>
    </w:p>
    <w:p w14:paraId="0C59ECA2" w14:textId="77777777" w:rsidR="007C5030" w:rsidRDefault="007C5030"/>
    <w:p w14:paraId="70D7B3A1" w14:textId="77777777" w:rsidR="007C5030" w:rsidRDefault="007C5030" w:rsidP="00C92EFC"/>
  </w:footnote>
  <w:footnote w:type="continuationSeparator" w:id="0">
    <w:p w14:paraId="5D4D10F3" w14:textId="77777777" w:rsidR="007C5030" w:rsidRDefault="007C5030" w:rsidP="00962BC9">
      <w:r>
        <w:continuationSeparator/>
      </w:r>
    </w:p>
    <w:p w14:paraId="70901217" w14:textId="77777777" w:rsidR="007C5030" w:rsidRDefault="007C5030"/>
    <w:p w14:paraId="6212F80F" w14:textId="77777777" w:rsidR="007C5030" w:rsidRDefault="007C5030" w:rsidP="00C92EFC"/>
  </w:footnote>
  <w:footnote w:id="1">
    <w:p w14:paraId="35E266DC" w14:textId="69738245" w:rsidR="00F7674F" w:rsidRPr="00F7674F" w:rsidRDefault="00F7674F" w:rsidP="00F7674F">
      <w:pPr>
        <w:pStyle w:val="FootnoteText"/>
        <w:ind w:left="360" w:firstLine="0"/>
        <w:rPr>
          <w:rFonts w:asciiTheme="minorHAnsi" w:hAnsiTheme="minorHAnsi" w:cstheme="minorHAnsi"/>
          <w:sz w:val="18"/>
          <w:szCs w:val="18"/>
        </w:rPr>
      </w:pPr>
      <w:r w:rsidRPr="00F7674F">
        <w:rPr>
          <w:rStyle w:val="FootnoteReference"/>
          <w:rFonts w:asciiTheme="minorHAnsi" w:hAnsiTheme="minorHAnsi" w:cstheme="minorHAnsi"/>
          <w:sz w:val="18"/>
          <w:szCs w:val="18"/>
        </w:rPr>
        <w:footnoteRef/>
      </w:r>
      <w:r w:rsidRPr="00F7674F">
        <w:rPr>
          <w:rFonts w:asciiTheme="minorHAnsi" w:hAnsiTheme="minorHAnsi" w:cstheme="minorHAnsi"/>
          <w:sz w:val="18"/>
          <w:szCs w:val="18"/>
        </w:rPr>
        <w:t xml:space="preserve">Apparent intake is the approximated amount of a food (and its nutrients) that a consumer may ingest. It is calculated </w:t>
      </w:r>
      <w:r>
        <w:rPr>
          <w:rFonts w:asciiTheme="minorHAnsi" w:hAnsiTheme="minorHAnsi" w:cstheme="minorHAnsi"/>
          <w:sz w:val="18"/>
          <w:szCs w:val="18"/>
        </w:rPr>
        <w:t>t</w:t>
      </w:r>
      <w:r w:rsidRPr="00F7674F">
        <w:rPr>
          <w:rFonts w:asciiTheme="minorHAnsi" w:hAnsiTheme="minorHAnsi" w:cstheme="minorHAnsi"/>
          <w:sz w:val="18"/>
          <w:szCs w:val="18"/>
        </w:rPr>
        <w:t xml:space="preserve">hrough indirect means such as national balance sheets, household economic surveys, and similar methods that do not collect food intake information directly from individuals but through secondary analysis of reports of food availability, </w:t>
      </w:r>
    </w:p>
    <w:p w14:paraId="291EE12B" w14:textId="11EE7AED" w:rsidR="00F7674F" w:rsidRPr="00F7674F" w:rsidRDefault="00F7674F" w:rsidP="00F7674F">
      <w:pPr>
        <w:pStyle w:val="FootnoteText"/>
        <w:ind w:left="360" w:firstLine="0"/>
        <w:rPr>
          <w:rFonts w:asciiTheme="minorHAnsi" w:hAnsiTheme="minorHAnsi" w:cstheme="minorHAnsi"/>
          <w:sz w:val="18"/>
          <w:szCs w:val="18"/>
        </w:rPr>
      </w:pPr>
      <w:r w:rsidRPr="00F7674F">
        <w:rPr>
          <w:rFonts w:asciiTheme="minorHAnsi" w:hAnsiTheme="minorHAnsi" w:cstheme="minorHAnsi"/>
          <w:sz w:val="18"/>
          <w:szCs w:val="18"/>
        </w:rPr>
        <w:t>access, and acquisition. The results can be expressed as per capita or, if assuming intake proportional to</w:t>
      </w:r>
      <w:r>
        <w:rPr>
          <w:rFonts w:asciiTheme="minorHAnsi" w:hAnsiTheme="minorHAnsi" w:cstheme="minorHAnsi"/>
          <w:sz w:val="18"/>
          <w:szCs w:val="18"/>
        </w:rPr>
        <w:t xml:space="preserve"> </w:t>
      </w:r>
      <w:r w:rsidRPr="00F7674F">
        <w:rPr>
          <w:rFonts w:asciiTheme="minorHAnsi" w:hAnsiTheme="minorHAnsi" w:cstheme="minorHAnsi"/>
          <w:sz w:val="18"/>
          <w:szCs w:val="18"/>
        </w:rPr>
        <w:t>energy requirement, per</w:t>
      </w:r>
      <w:r w:rsidR="00CB3AAB">
        <w:rPr>
          <w:rFonts w:asciiTheme="minorHAnsi" w:hAnsiTheme="minorHAnsi" w:cstheme="minorHAnsi"/>
          <w:sz w:val="18"/>
          <w:szCs w:val="18"/>
        </w:rPr>
        <w:t>, e.g.,</w:t>
      </w:r>
      <w:r w:rsidRPr="00F7674F">
        <w:rPr>
          <w:rFonts w:asciiTheme="minorHAnsi" w:hAnsiTheme="minorHAnsi" w:cstheme="minorHAnsi"/>
          <w:sz w:val="18"/>
          <w:szCs w:val="18"/>
        </w:rPr>
        <w:t xml:space="preserve"> adult male equivalent</w:t>
      </w:r>
      <w:r w:rsidR="00CB3AAB">
        <w:rPr>
          <w:rFonts w:asciiTheme="minorHAnsi" w:hAnsiTheme="minorHAnsi" w:cstheme="minorHAnsi"/>
          <w:sz w:val="18"/>
          <w:szCs w:val="18"/>
        </w:rPr>
        <w:t xml:space="preserve"> or adult female equivalent. See </w:t>
      </w:r>
      <w:r w:rsidRPr="00F7674F">
        <w:rPr>
          <w:rFonts w:asciiTheme="minorHAnsi" w:hAnsiTheme="minorHAnsi" w:cstheme="minorHAnsi"/>
          <w:sz w:val="18"/>
          <w:szCs w:val="18"/>
        </w:rPr>
        <w:t>World Health Organization.</w:t>
      </w:r>
      <w:r w:rsidR="00CB3AAB">
        <w:rPr>
          <w:rFonts w:asciiTheme="minorHAnsi" w:hAnsiTheme="minorHAnsi" w:cstheme="minorHAnsi"/>
          <w:sz w:val="18"/>
          <w:szCs w:val="18"/>
        </w:rPr>
        <w:t xml:space="preserve"> 2021</w:t>
      </w:r>
      <w:r w:rsidRPr="00F7674F">
        <w:rPr>
          <w:rFonts w:asciiTheme="minorHAnsi" w:hAnsiTheme="minorHAnsi" w:cstheme="minorHAnsi"/>
          <w:sz w:val="18"/>
          <w:szCs w:val="18"/>
        </w:rPr>
        <w:t xml:space="preserve"> Monitoring Flour Fortification to Maximize Health Benefits: A Manual for Millers, Regulators and </w:t>
      </w:r>
      <w:proofErr w:type="spellStart"/>
      <w:r w:rsidRPr="00F7674F">
        <w:rPr>
          <w:rFonts w:asciiTheme="minorHAnsi" w:hAnsiTheme="minorHAnsi" w:cstheme="minorHAnsi"/>
          <w:sz w:val="18"/>
          <w:szCs w:val="18"/>
        </w:rPr>
        <w:t>Programme</w:t>
      </w:r>
      <w:proofErr w:type="spellEnd"/>
      <w:r w:rsidRPr="00F7674F">
        <w:rPr>
          <w:rFonts w:asciiTheme="minorHAnsi" w:hAnsiTheme="minorHAnsi" w:cstheme="minorHAnsi"/>
          <w:sz w:val="18"/>
          <w:szCs w:val="18"/>
        </w:rPr>
        <w:t xml:space="preserve"> Managers. Geneva: World Health Organization. </w:t>
      </w:r>
      <w:proofErr w:type="spellStart"/>
      <w:r w:rsidRPr="00F7674F">
        <w:rPr>
          <w:rFonts w:asciiTheme="minorHAnsi" w:hAnsiTheme="minorHAnsi" w:cstheme="minorHAnsi"/>
          <w:sz w:val="18"/>
          <w:szCs w:val="18"/>
        </w:rPr>
        <w:t>Licence</w:t>
      </w:r>
      <w:proofErr w:type="spellEnd"/>
      <w:r w:rsidRPr="00F7674F">
        <w:rPr>
          <w:rFonts w:asciiTheme="minorHAnsi" w:hAnsiTheme="minorHAnsi" w:cstheme="minorHAnsi"/>
          <w:sz w:val="18"/>
          <w:szCs w:val="18"/>
        </w:rPr>
        <w:t>: CC BY-NC-SA 3.0 IGO. Accessed September 14, 2021. https://www.who.int/publications/i/item/978940032545.</w:t>
      </w:r>
    </w:p>
  </w:footnote>
  <w:footnote w:id="2">
    <w:p w14:paraId="5A3FEDDC" w14:textId="77777777" w:rsidR="00143FB4" w:rsidRDefault="00143FB4" w:rsidP="00E9266A">
      <w:pPr>
        <w:pStyle w:val="FootnoteText"/>
      </w:pPr>
      <w:r>
        <w:rPr>
          <w:rStyle w:val="FootnoteReference"/>
        </w:rPr>
        <w:footnoteRef/>
      </w:r>
      <w:r>
        <w:t xml:space="preserve"> </w:t>
      </w:r>
      <w:r w:rsidRPr="00515149">
        <w:t>Save the Children UK. 2018. The Cost of Diet Tool (</w:t>
      </w:r>
      <w:proofErr w:type="spellStart"/>
      <w:r w:rsidRPr="00515149">
        <w:t>CoD</w:t>
      </w:r>
      <w:proofErr w:type="spellEnd"/>
      <w:r w:rsidRPr="00515149">
        <w:t>). London: Save the Children. Accessed July 20, 2021. https://www.heacod.org/en-gb/Pages/AboutCotD.aspx.</w:t>
      </w:r>
    </w:p>
  </w:footnote>
  <w:footnote w:id="3">
    <w:p w14:paraId="6194F1E1" w14:textId="77777777" w:rsidR="00143FB4" w:rsidRDefault="00143FB4" w:rsidP="00E9266A">
      <w:pPr>
        <w:pStyle w:val="FootnoteText"/>
      </w:pPr>
      <w:r>
        <w:rPr>
          <w:rStyle w:val="FootnoteReference"/>
        </w:rPr>
        <w:footnoteRef/>
      </w:r>
      <w:r>
        <w:t xml:space="preserve"> </w:t>
      </w:r>
      <w:proofErr w:type="spellStart"/>
      <w:r w:rsidRPr="00515149">
        <w:t>Briend</w:t>
      </w:r>
      <w:proofErr w:type="spellEnd"/>
      <w:r w:rsidRPr="00515149">
        <w:t xml:space="preserve">, André, Elaine Ferguson, and Nicole </w:t>
      </w:r>
      <w:proofErr w:type="spellStart"/>
      <w:r w:rsidRPr="00515149">
        <w:t>Darmon</w:t>
      </w:r>
      <w:proofErr w:type="spellEnd"/>
      <w:r w:rsidRPr="00515149">
        <w:t>. 2001. “Local food price analysis by linear programming: A new approach to assess the economic value of fortified food supplements.” Food and Nutrition Bulletin, vol. 22, no. 2. https://doi.org/10.1177/156482650102200210.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88"/>
      <w:gridCol w:w="4788"/>
    </w:tblGrid>
    <w:tr w:rsidR="00143FB4" w:rsidRPr="00B21469" w14:paraId="7CA1BB1E" w14:textId="77777777" w:rsidTr="0015032A">
      <w:tc>
        <w:tcPr>
          <w:tcW w:w="4788" w:type="dxa"/>
        </w:tcPr>
        <w:p w14:paraId="56D86A25" w14:textId="77777777" w:rsidR="00143FB4" w:rsidRPr="00D63FE5" w:rsidRDefault="00143FB4" w:rsidP="0015032A">
          <w:pPr>
            <w:pStyle w:val="Heading7"/>
            <w:spacing w:before="0" w:after="0"/>
            <w:rPr>
              <w:rFonts w:asciiTheme="minorHAnsi" w:hAnsiTheme="minorHAnsi"/>
              <w:szCs w:val="20"/>
            </w:rPr>
          </w:pPr>
          <w:r w:rsidRPr="00D63FE5">
            <w:rPr>
              <w:rFonts w:asciiTheme="minorHAnsi" w:hAnsiTheme="minorHAnsi"/>
              <w:szCs w:val="20"/>
            </w:rPr>
            <w:t>REQUEST FOR PROPOSALS</w:t>
          </w:r>
        </w:p>
        <w:p w14:paraId="476CDF90" w14:textId="4CD3AC45" w:rsidR="00143FB4" w:rsidRPr="00D63FE5" w:rsidRDefault="00143FB4" w:rsidP="00E76CA8">
          <w:pPr>
            <w:rPr>
              <w:rFonts w:asciiTheme="minorHAnsi" w:hAnsiTheme="minorHAnsi"/>
              <w:sz w:val="20"/>
              <w:szCs w:val="20"/>
            </w:rPr>
          </w:pPr>
          <w:r w:rsidRPr="00D63FE5">
            <w:rPr>
              <w:rFonts w:asciiTheme="minorHAnsi" w:hAnsiTheme="minorHAnsi"/>
              <w:sz w:val="20"/>
              <w:szCs w:val="20"/>
            </w:rPr>
            <w:t xml:space="preserve">RFP NO: </w:t>
          </w:r>
          <w:r w:rsidRPr="00DF4078">
            <w:rPr>
              <w:rFonts w:asciiTheme="minorHAnsi" w:hAnsiTheme="minorHAnsi"/>
              <w:sz w:val="20"/>
              <w:szCs w:val="20"/>
            </w:rPr>
            <w:t>USAID-AN-073</w:t>
          </w:r>
        </w:p>
        <w:p w14:paraId="36C97426" w14:textId="77777777" w:rsidR="00143FB4" w:rsidRPr="00173094" w:rsidRDefault="00143FB4" w:rsidP="00E76CA8">
          <w:pPr>
            <w:rPr>
              <w:i/>
              <w:sz w:val="20"/>
            </w:rPr>
          </w:pPr>
          <w:r w:rsidRPr="00D63FE5">
            <w:rPr>
              <w:rFonts w:asciiTheme="minorHAnsi" w:hAnsiTheme="minorHAnsi"/>
              <w:i/>
              <w:sz w:val="20"/>
              <w:szCs w:val="20"/>
            </w:rPr>
            <w:t>Confidential</w:t>
          </w:r>
        </w:p>
      </w:tc>
      <w:tc>
        <w:tcPr>
          <w:tcW w:w="4788" w:type="dxa"/>
        </w:tcPr>
        <w:p w14:paraId="6979B1AA" w14:textId="77777777" w:rsidR="00143FB4" w:rsidRPr="00D63FE5" w:rsidRDefault="00143FB4" w:rsidP="0015032A">
          <w:pPr>
            <w:pStyle w:val="Header"/>
            <w:jc w:val="right"/>
            <w:rPr>
              <w:rFonts w:asciiTheme="minorHAnsi" w:hAnsiTheme="minorHAnsi"/>
              <w:sz w:val="24"/>
            </w:rPr>
          </w:pPr>
          <w:r w:rsidRPr="00D63FE5">
            <w:rPr>
              <w:rFonts w:asciiTheme="minorHAnsi" w:hAnsiTheme="minorHAnsi"/>
              <w:bCs/>
            </w:rPr>
            <w:t>JSI Research &amp; Training Institute, Inc.</w:t>
          </w:r>
        </w:p>
      </w:tc>
    </w:tr>
  </w:tbl>
  <w:p w14:paraId="63947178" w14:textId="77777777" w:rsidR="00143FB4" w:rsidRDefault="00143FB4" w:rsidP="00B625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000" w:firstRow="0" w:lastRow="0" w:firstColumn="0" w:lastColumn="0" w:noHBand="0" w:noVBand="0"/>
    </w:tblPr>
    <w:tblGrid>
      <w:gridCol w:w="4788"/>
      <w:gridCol w:w="4572"/>
    </w:tblGrid>
    <w:tr w:rsidR="00143FB4" w14:paraId="10047DA6" w14:textId="77777777" w:rsidTr="002275CD">
      <w:tc>
        <w:tcPr>
          <w:tcW w:w="4788" w:type="dxa"/>
        </w:tcPr>
        <w:p w14:paraId="5F5E9D6D" w14:textId="77777777" w:rsidR="00143FB4" w:rsidRPr="005456A7" w:rsidRDefault="00143FB4" w:rsidP="002275CD">
          <w:pPr>
            <w:pStyle w:val="Title"/>
            <w:jc w:val="left"/>
            <w:rPr>
              <w:rStyle w:val="Emphasis"/>
              <w:rFonts w:ascii="Cambria" w:hAnsi="Cambria"/>
            </w:rPr>
          </w:pPr>
          <w:r w:rsidRPr="005456A7">
            <w:rPr>
              <w:rStyle w:val="Emphasis"/>
              <w:rFonts w:ascii="Cambria" w:hAnsi="Cambria"/>
              <w:sz w:val="24"/>
            </w:rPr>
            <w:t>Confidential</w:t>
          </w:r>
        </w:p>
      </w:tc>
      <w:tc>
        <w:tcPr>
          <w:tcW w:w="4572" w:type="dxa"/>
        </w:tcPr>
        <w:p w14:paraId="4BCA4433" w14:textId="5C8757D3" w:rsidR="00143FB4" w:rsidRDefault="00143FB4">
          <w:pPr>
            <w:pStyle w:val="Header"/>
            <w:jc w:val="right"/>
            <w:rPr>
              <w:rFonts w:ascii="Calibri" w:hAnsi="Calibri"/>
              <w:noProof/>
              <w:color w:val="808080"/>
              <w:spacing w:val="60"/>
            </w:rPr>
          </w:pPr>
          <w:r w:rsidRPr="007173E4">
            <w:rPr>
              <w:rFonts w:ascii="Calibri" w:hAnsi="Calibri"/>
              <w:noProof/>
              <w:color w:val="808080"/>
              <w:spacing w:val="60"/>
            </w:rPr>
            <w:drawing>
              <wp:inline distT="0" distB="0" distL="0" distR="0" wp14:anchorId="76AC15AE" wp14:editId="247CA309">
                <wp:extent cx="445135" cy="302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29A73E0F" w14:textId="77777777" w:rsidR="00143FB4" w:rsidRPr="00B1444C" w:rsidRDefault="00143FB4">
          <w:pPr>
            <w:pStyle w:val="Header"/>
            <w:jc w:val="right"/>
            <w:rPr>
              <w:rFonts w:ascii="Cambria" w:hAnsi="Cambria"/>
            </w:rPr>
          </w:pPr>
          <w:r w:rsidRPr="00B1444C">
            <w:rPr>
              <w:rFonts w:ascii="Cambria" w:hAnsi="Cambria"/>
              <w:b/>
              <w:bCs/>
            </w:rPr>
            <w:t>JSI Research &amp; Training Institute, Inc</w:t>
          </w:r>
          <w:r w:rsidRPr="00B1444C">
            <w:rPr>
              <w:rFonts w:ascii="Cambria" w:hAnsi="Cambria"/>
            </w:rPr>
            <w:t>.</w:t>
          </w:r>
        </w:p>
      </w:tc>
    </w:tr>
  </w:tbl>
  <w:p w14:paraId="175505A0" w14:textId="77777777" w:rsidR="00143FB4" w:rsidRDefault="00143FB4" w:rsidP="002275CD">
    <w:pPr>
      <w:pStyle w:val="Header"/>
      <w:ind w:left="4320"/>
    </w:pPr>
  </w:p>
  <w:p w14:paraId="33C58712" w14:textId="77777777" w:rsidR="00143FB4" w:rsidRDefault="00143FB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A9DF" w14:textId="3CECAFE0" w:rsidR="00143FB4" w:rsidRDefault="00143FB4">
    <w:pPr>
      <w:pStyle w:val="Header"/>
    </w:pPr>
    <w:r>
      <w:rPr>
        <w:noProof/>
      </w:rPr>
      <w:drawing>
        <wp:anchor distT="0" distB="0" distL="114300" distR="114300" simplePos="0" relativeHeight="251659264" behindDoc="0" locked="0" layoutInCell="1" allowOverlap="1" wp14:anchorId="6811FCC6" wp14:editId="6EE75D21">
          <wp:simplePos x="0" y="0"/>
          <wp:positionH relativeFrom="page">
            <wp:posOffset>32385</wp:posOffset>
          </wp:positionH>
          <wp:positionV relativeFrom="page">
            <wp:posOffset>-26035</wp:posOffset>
          </wp:positionV>
          <wp:extent cx="2743200" cy="1299845"/>
          <wp:effectExtent l="0" t="0" r="0" b="0"/>
          <wp:wrapNone/>
          <wp:docPr id="13" name="Picture 1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7432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AE1C4" w14:textId="77777777" w:rsidR="00143FB4" w:rsidRDefault="00143FB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000" w:firstRow="0" w:lastRow="0" w:firstColumn="0" w:lastColumn="0" w:noHBand="0" w:noVBand="0"/>
    </w:tblPr>
    <w:tblGrid>
      <w:gridCol w:w="4788"/>
      <w:gridCol w:w="4572"/>
    </w:tblGrid>
    <w:tr w:rsidR="00143FB4" w14:paraId="3D7927DE" w14:textId="77777777" w:rsidTr="002275CD">
      <w:tc>
        <w:tcPr>
          <w:tcW w:w="4788" w:type="dxa"/>
        </w:tcPr>
        <w:p w14:paraId="0B9229F2" w14:textId="77777777" w:rsidR="00143FB4" w:rsidRPr="005456A7" w:rsidRDefault="00143FB4" w:rsidP="002275CD">
          <w:pPr>
            <w:pStyle w:val="Title"/>
            <w:jc w:val="left"/>
            <w:rPr>
              <w:rStyle w:val="Emphasis"/>
              <w:rFonts w:ascii="Cambria" w:hAnsi="Cambria"/>
            </w:rPr>
          </w:pPr>
          <w:r w:rsidRPr="005456A7">
            <w:rPr>
              <w:rStyle w:val="Emphasis"/>
              <w:rFonts w:ascii="Cambria" w:hAnsi="Cambria"/>
              <w:sz w:val="24"/>
            </w:rPr>
            <w:t>Confidential</w:t>
          </w:r>
        </w:p>
      </w:tc>
      <w:tc>
        <w:tcPr>
          <w:tcW w:w="4572" w:type="dxa"/>
        </w:tcPr>
        <w:p w14:paraId="015FE709" w14:textId="4767EB24" w:rsidR="00143FB4" w:rsidRDefault="00143FB4" w:rsidP="002275CD">
          <w:pPr>
            <w:pStyle w:val="Header"/>
            <w:jc w:val="right"/>
            <w:rPr>
              <w:rFonts w:ascii="Calibri" w:hAnsi="Calibri"/>
              <w:noProof/>
              <w:color w:val="808080"/>
              <w:spacing w:val="60"/>
            </w:rPr>
          </w:pPr>
          <w:r w:rsidRPr="007173E4">
            <w:rPr>
              <w:rFonts w:ascii="Calibri" w:hAnsi="Calibri"/>
              <w:noProof/>
              <w:color w:val="808080"/>
              <w:spacing w:val="60"/>
            </w:rPr>
            <w:drawing>
              <wp:inline distT="0" distB="0" distL="0" distR="0" wp14:anchorId="42C8B40A" wp14:editId="24896EAF">
                <wp:extent cx="445135" cy="302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572EE7A2" w14:textId="77777777" w:rsidR="00143FB4" w:rsidRPr="00B1444C" w:rsidRDefault="00143FB4" w:rsidP="002275CD">
          <w:pPr>
            <w:pStyle w:val="Header"/>
            <w:jc w:val="right"/>
            <w:rPr>
              <w:rFonts w:ascii="Cambria" w:hAnsi="Cambria"/>
            </w:rPr>
          </w:pPr>
          <w:r w:rsidRPr="00B1444C">
            <w:rPr>
              <w:rFonts w:ascii="Cambria" w:hAnsi="Cambria"/>
              <w:b/>
              <w:bCs/>
            </w:rPr>
            <w:t>JSI Research &amp; Training Institute, Inc</w:t>
          </w:r>
          <w:r w:rsidRPr="00B1444C">
            <w:rPr>
              <w:rFonts w:ascii="Cambria" w:hAnsi="Cambria"/>
            </w:rPr>
            <w:t>.</w:t>
          </w:r>
        </w:p>
      </w:tc>
    </w:tr>
  </w:tbl>
  <w:p w14:paraId="6BFB31CF" w14:textId="77777777" w:rsidR="00143FB4" w:rsidRDefault="00143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88"/>
      <w:gridCol w:w="4788"/>
    </w:tblGrid>
    <w:tr w:rsidR="00143FB4" w:rsidRPr="00B21469" w14:paraId="4A30EEDA" w14:textId="77777777" w:rsidTr="00E472B5">
      <w:trPr>
        <w:trHeight w:val="713"/>
      </w:trPr>
      <w:tc>
        <w:tcPr>
          <w:tcW w:w="4788" w:type="dxa"/>
        </w:tcPr>
        <w:p w14:paraId="00A857AF" w14:textId="77777777" w:rsidR="00143FB4" w:rsidRPr="006C624C" w:rsidRDefault="00143FB4" w:rsidP="0015032A">
          <w:pPr>
            <w:pStyle w:val="Heading7"/>
            <w:spacing w:before="0" w:after="0"/>
            <w:rPr>
              <w:rFonts w:ascii="Times New Roman" w:hAnsi="Times New Roman"/>
              <w:szCs w:val="20"/>
            </w:rPr>
          </w:pPr>
          <w:r w:rsidRPr="006C624C">
            <w:rPr>
              <w:rFonts w:ascii="Times New Roman" w:hAnsi="Times New Roman"/>
              <w:szCs w:val="20"/>
            </w:rPr>
            <w:t xml:space="preserve">REQUEST FOR </w:t>
          </w:r>
          <w:r>
            <w:rPr>
              <w:rFonts w:ascii="Times New Roman" w:hAnsi="Times New Roman"/>
              <w:szCs w:val="20"/>
            </w:rPr>
            <w:t>PROPOSALS</w:t>
          </w:r>
        </w:p>
        <w:p w14:paraId="553878C3" w14:textId="77777777" w:rsidR="00143FB4" w:rsidRDefault="00143FB4" w:rsidP="00E76CA8">
          <w:pPr>
            <w:rPr>
              <w:sz w:val="20"/>
            </w:rPr>
          </w:pPr>
          <w:r>
            <w:rPr>
              <w:sz w:val="20"/>
            </w:rPr>
            <w:t>RFP NO: SPRING-</w:t>
          </w:r>
          <w:r>
            <w:rPr>
              <w:b/>
              <w:color w:val="0070C0"/>
              <w:sz w:val="20"/>
              <w:szCs w:val="20"/>
            </w:rPr>
            <w:t xml:space="preserve"> XX-XX</w:t>
          </w:r>
        </w:p>
        <w:p w14:paraId="727DC6C6" w14:textId="77777777" w:rsidR="00143FB4" w:rsidRPr="00B21469" w:rsidRDefault="00143FB4" w:rsidP="00DB40B8">
          <w:pPr>
            <w:tabs>
              <w:tab w:val="center" w:pos="2466"/>
            </w:tabs>
            <w:rPr>
              <w:sz w:val="20"/>
            </w:rPr>
          </w:pPr>
          <w:r>
            <w:rPr>
              <w:sz w:val="20"/>
            </w:rPr>
            <w:t>Confidential</w:t>
          </w:r>
          <w:r>
            <w:rPr>
              <w:sz w:val="20"/>
            </w:rPr>
            <w:tab/>
          </w:r>
        </w:p>
      </w:tc>
      <w:tc>
        <w:tcPr>
          <w:tcW w:w="4788" w:type="dxa"/>
        </w:tcPr>
        <w:p w14:paraId="5E3FA1D9" w14:textId="77777777" w:rsidR="00143FB4" w:rsidRPr="006C624C" w:rsidRDefault="00143FB4" w:rsidP="0015032A">
          <w:pPr>
            <w:pStyle w:val="Header"/>
            <w:jc w:val="right"/>
            <w:rPr>
              <w:sz w:val="24"/>
            </w:rPr>
          </w:pPr>
          <w:r w:rsidRPr="006C624C">
            <w:rPr>
              <w:bCs/>
            </w:rPr>
            <w:t>JSI Research &amp; Training Institute, Inc.</w:t>
          </w:r>
        </w:p>
      </w:tc>
    </w:tr>
  </w:tbl>
  <w:p w14:paraId="5248060C" w14:textId="77777777" w:rsidR="00143FB4" w:rsidRPr="00E472B5" w:rsidRDefault="00143FB4" w:rsidP="00634A9B">
    <w:pPr>
      <w:pStyle w:val="Header"/>
      <w:tabs>
        <w:tab w:val="clear" w:pos="4320"/>
        <w:tab w:val="clear" w:pos="8640"/>
        <w:tab w:val="left" w:pos="224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88"/>
      <w:gridCol w:w="4788"/>
    </w:tblGrid>
    <w:tr w:rsidR="00143FB4" w:rsidRPr="00B21469" w14:paraId="40AD89D4" w14:textId="77777777" w:rsidTr="0015032A">
      <w:tc>
        <w:tcPr>
          <w:tcW w:w="4788" w:type="dxa"/>
        </w:tcPr>
        <w:p w14:paraId="62306395" w14:textId="77777777" w:rsidR="00143FB4" w:rsidRPr="00D81458" w:rsidRDefault="00143FB4" w:rsidP="0015032A">
          <w:pPr>
            <w:pStyle w:val="Heading7"/>
            <w:spacing w:before="0" w:after="0"/>
            <w:rPr>
              <w:rFonts w:asciiTheme="minorHAnsi" w:hAnsiTheme="minorHAnsi"/>
              <w:szCs w:val="20"/>
            </w:rPr>
          </w:pPr>
          <w:r w:rsidRPr="00D81458">
            <w:rPr>
              <w:rFonts w:asciiTheme="minorHAnsi" w:hAnsiTheme="minorHAnsi"/>
              <w:szCs w:val="20"/>
            </w:rPr>
            <w:t>REQUEST FOR PROPOSALS</w:t>
          </w:r>
        </w:p>
        <w:p w14:paraId="756932D4" w14:textId="2C57372B" w:rsidR="00143FB4" w:rsidRPr="00D81458" w:rsidRDefault="00143FB4" w:rsidP="00E76CA8">
          <w:pPr>
            <w:rPr>
              <w:rFonts w:asciiTheme="minorHAnsi" w:hAnsiTheme="minorHAnsi"/>
              <w:sz w:val="20"/>
              <w:szCs w:val="20"/>
            </w:rPr>
          </w:pPr>
          <w:r w:rsidRPr="00D81458">
            <w:rPr>
              <w:rFonts w:asciiTheme="minorHAnsi" w:hAnsiTheme="minorHAnsi"/>
              <w:sz w:val="20"/>
              <w:szCs w:val="20"/>
            </w:rPr>
            <w:t xml:space="preserve">RFP NO: </w:t>
          </w:r>
          <w:r>
            <w:rPr>
              <w:rFonts w:asciiTheme="minorHAnsi" w:hAnsiTheme="minorHAnsi"/>
              <w:sz w:val="20"/>
              <w:szCs w:val="20"/>
            </w:rPr>
            <w:t>USAID</w:t>
          </w:r>
          <w:r w:rsidRPr="00DA2296">
            <w:rPr>
              <w:rFonts w:asciiTheme="minorHAnsi" w:hAnsiTheme="minorHAnsi"/>
              <w:sz w:val="20"/>
              <w:szCs w:val="20"/>
            </w:rPr>
            <w:t>-AN</w:t>
          </w:r>
          <w:r w:rsidRPr="00DF4078">
            <w:rPr>
              <w:rFonts w:asciiTheme="minorHAnsi" w:hAnsiTheme="minorHAnsi"/>
              <w:sz w:val="20"/>
              <w:szCs w:val="20"/>
            </w:rPr>
            <w:t>-073</w:t>
          </w:r>
        </w:p>
        <w:p w14:paraId="5FCFD7D7" w14:textId="77777777" w:rsidR="00143FB4" w:rsidRPr="00173094" w:rsidRDefault="00143FB4" w:rsidP="00E76CA8">
          <w:pPr>
            <w:rPr>
              <w:i/>
              <w:sz w:val="20"/>
            </w:rPr>
          </w:pPr>
          <w:r w:rsidRPr="00D81458">
            <w:rPr>
              <w:rFonts w:asciiTheme="minorHAnsi" w:hAnsiTheme="minorHAnsi"/>
              <w:i/>
              <w:sz w:val="20"/>
              <w:szCs w:val="20"/>
            </w:rPr>
            <w:t>Confidential</w:t>
          </w:r>
        </w:p>
      </w:tc>
      <w:tc>
        <w:tcPr>
          <w:tcW w:w="4788" w:type="dxa"/>
        </w:tcPr>
        <w:p w14:paraId="43983171" w14:textId="77777777" w:rsidR="00143FB4" w:rsidRPr="00D81458" w:rsidRDefault="00143FB4" w:rsidP="0015032A">
          <w:pPr>
            <w:pStyle w:val="Header"/>
            <w:jc w:val="right"/>
            <w:rPr>
              <w:rFonts w:asciiTheme="minorHAnsi" w:hAnsiTheme="minorHAnsi"/>
              <w:sz w:val="24"/>
            </w:rPr>
          </w:pPr>
          <w:r w:rsidRPr="00D81458">
            <w:rPr>
              <w:rFonts w:asciiTheme="minorHAnsi" w:hAnsiTheme="minorHAnsi"/>
              <w:bCs/>
            </w:rPr>
            <w:t>JSI Research &amp; Training Institute, Inc.</w:t>
          </w:r>
        </w:p>
      </w:tc>
    </w:tr>
  </w:tbl>
  <w:p w14:paraId="5C8D5252" w14:textId="77777777" w:rsidR="00143FB4" w:rsidRDefault="00143FB4" w:rsidP="00B625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88"/>
      <w:gridCol w:w="4788"/>
    </w:tblGrid>
    <w:tr w:rsidR="00143FB4" w:rsidRPr="00B21469" w14:paraId="77D21C4E" w14:textId="77777777" w:rsidTr="00E472B5">
      <w:trPr>
        <w:trHeight w:val="713"/>
      </w:trPr>
      <w:tc>
        <w:tcPr>
          <w:tcW w:w="4788" w:type="dxa"/>
        </w:tcPr>
        <w:p w14:paraId="66704C9C" w14:textId="77777777" w:rsidR="00143FB4" w:rsidRPr="006C624C" w:rsidRDefault="00143FB4" w:rsidP="0015032A">
          <w:pPr>
            <w:pStyle w:val="Heading7"/>
            <w:spacing w:before="0" w:after="0"/>
            <w:rPr>
              <w:rFonts w:ascii="Times New Roman" w:hAnsi="Times New Roman"/>
              <w:szCs w:val="20"/>
            </w:rPr>
          </w:pPr>
          <w:r w:rsidRPr="006C624C">
            <w:rPr>
              <w:rFonts w:ascii="Times New Roman" w:hAnsi="Times New Roman"/>
              <w:szCs w:val="20"/>
            </w:rPr>
            <w:t xml:space="preserve">REQUEST FOR </w:t>
          </w:r>
          <w:r>
            <w:rPr>
              <w:rFonts w:ascii="Times New Roman" w:hAnsi="Times New Roman"/>
              <w:szCs w:val="20"/>
            </w:rPr>
            <w:t>PROPOSALS</w:t>
          </w:r>
        </w:p>
        <w:p w14:paraId="7D37F72D" w14:textId="6227DA0E" w:rsidR="00143FB4" w:rsidRDefault="00143FB4" w:rsidP="00E76CA8">
          <w:pPr>
            <w:rPr>
              <w:sz w:val="20"/>
            </w:rPr>
          </w:pPr>
          <w:r>
            <w:rPr>
              <w:sz w:val="20"/>
            </w:rPr>
            <w:t>RFP NO: USAID</w:t>
          </w:r>
          <w:r w:rsidRPr="00164E49">
            <w:rPr>
              <w:sz w:val="20"/>
            </w:rPr>
            <w:t>-</w:t>
          </w:r>
          <w:r w:rsidRPr="00164E49">
            <w:rPr>
              <w:sz w:val="20"/>
              <w:szCs w:val="20"/>
            </w:rPr>
            <w:t>AN-</w:t>
          </w:r>
          <w:r w:rsidR="00164E49" w:rsidRPr="00164E49">
            <w:rPr>
              <w:sz w:val="20"/>
              <w:szCs w:val="20"/>
            </w:rPr>
            <w:t>073</w:t>
          </w:r>
        </w:p>
        <w:p w14:paraId="671278E0" w14:textId="77777777" w:rsidR="00143FB4" w:rsidRPr="00B21469" w:rsidRDefault="00143FB4" w:rsidP="00DB40B8">
          <w:pPr>
            <w:tabs>
              <w:tab w:val="center" w:pos="2466"/>
            </w:tabs>
            <w:rPr>
              <w:sz w:val="20"/>
            </w:rPr>
          </w:pPr>
          <w:r>
            <w:rPr>
              <w:sz w:val="20"/>
            </w:rPr>
            <w:t>Confidential</w:t>
          </w:r>
          <w:r>
            <w:rPr>
              <w:sz w:val="20"/>
            </w:rPr>
            <w:tab/>
          </w:r>
        </w:p>
      </w:tc>
      <w:tc>
        <w:tcPr>
          <w:tcW w:w="4788" w:type="dxa"/>
        </w:tcPr>
        <w:p w14:paraId="4AB40935" w14:textId="77777777" w:rsidR="00143FB4" w:rsidRPr="006C624C" w:rsidRDefault="00143FB4" w:rsidP="0015032A">
          <w:pPr>
            <w:pStyle w:val="Header"/>
            <w:jc w:val="right"/>
            <w:rPr>
              <w:sz w:val="24"/>
            </w:rPr>
          </w:pPr>
          <w:r w:rsidRPr="006C624C">
            <w:rPr>
              <w:bCs/>
            </w:rPr>
            <w:t>JSI Research &amp; Training Institute, Inc.</w:t>
          </w:r>
        </w:p>
      </w:tc>
    </w:tr>
  </w:tbl>
  <w:p w14:paraId="5294C54F" w14:textId="77777777" w:rsidR="00143FB4" w:rsidRPr="00E472B5" w:rsidRDefault="00143FB4" w:rsidP="00634A9B">
    <w:pPr>
      <w:pStyle w:val="Header"/>
      <w:tabs>
        <w:tab w:val="clear" w:pos="4320"/>
        <w:tab w:val="clear" w:pos="8640"/>
        <w:tab w:val="left" w:pos="2246"/>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Ind w:w="108" w:type="dxa"/>
      <w:tblLayout w:type="fixed"/>
      <w:tblLook w:val="0000" w:firstRow="0" w:lastRow="0" w:firstColumn="0" w:lastColumn="0" w:noHBand="0" w:noVBand="0"/>
    </w:tblPr>
    <w:tblGrid>
      <w:gridCol w:w="4788"/>
      <w:gridCol w:w="4788"/>
    </w:tblGrid>
    <w:tr w:rsidR="00143FB4" w14:paraId="7E7AAADE" w14:textId="77777777" w:rsidTr="002275CD">
      <w:tc>
        <w:tcPr>
          <w:tcW w:w="4788" w:type="dxa"/>
        </w:tcPr>
        <w:p w14:paraId="28AFB8FA" w14:textId="77777777" w:rsidR="00143FB4" w:rsidRPr="005456A7" w:rsidRDefault="00143FB4" w:rsidP="002275CD">
          <w:pPr>
            <w:pStyle w:val="Title"/>
            <w:jc w:val="left"/>
            <w:rPr>
              <w:rStyle w:val="Emphasis"/>
              <w:rFonts w:ascii="Cambria" w:hAnsi="Cambria"/>
            </w:rPr>
          </w:pPr>
          <w:r w:rsidRPr="005456A7">
            <w:rPr>
              <w:rStyle w:val="Emphasis"/>
              <w:rFonts w:ascii="Cambria" w:hAnsi="Cambria"/>
              <w:sz w:val="24"/>
            </w:rPr>
            <w:t>Confidential</w:t>
          </w:r>
        </w:p>
      </w:tc>
      <w:tc>
        <w:tcPr>
          <w:tcW w:w="4788" w:type="dxa"/>
        </w:tcPr>
        <w:p w14:paraId="78582463" w14:textId="77777777" w:rsidR="00143FB4" w:rsidRDefault="007C5030">
          <w:pPr>
            <w:pStyle w:val="Header"/>
            <w:jc w:val="right"/>
            <w:rPr>
              <w:rFonts w:ascii="Calibri" w:hAnsi="Calibri"/>
              <w:noProof/>
              <w:color w:val="808080"/>
              <w:spacing w:val="60"/>
            </w:rPr>
          </w:pPr>
          <w:r>
            <w:rPr>
              <w:rFonts w:ascii="Calibri" w:hAnsi="Calibri"/>
              <w:noProof/>
              <w:color w:val="808080"/>
              <w:spacing w:val="60"/>
            </w:rPr>
            <w:pict w14:anchorId="151B3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36pt;height:24.7pt;visibility:visible" o:ole="">
                <v:imagedata r:id="rId1" o:title=""/>
              </v:shape>
            </w:pict>
          </w:r>
        </w:p>
        <w:p w14:paraId="6878D470" w14:textId="77777777" w:rsidR="00143FB4" w:rsidRPr="00B1444C" w:rsidRDefault="00143FB4">
          <w:pPr>
            <w:pStyle w:val="Header"/>
            <w:jc w:val="right"/>
            <w:rPr>
              <w:rFonts w:ascii="Cambria" w:hAnsi="Cambria"/>
            </w:rPr>
          </w:pPr>
          <w:r w:rsidRPr="00B1444C">
            <w:rPr>
              <w:rFonts w:ascii="Cambria" w:hAnsi="Cambria"/>
              <w:b/>
              <w:bCs/>
            </w:rPr>
            <w:t>JSI Research &amp; Training Institute, Inc</w:t>
          </w:r>
          <w:r w:rsidRPr="00B1444C">
            <w:rPr>
              <w:rFonts w:ascii="Cambria" w:hAnsi="Cambria"/>
            </w:rPr>
            <w:t>.</w:t>
          </w:r>
        </w:p>
      </w:tc>
    </w:tr>
  </w:tbl>
  <w:p w14:paraId="42FA1337" w14:textId="77777777" w:rsidR="00143FB4" w:rsidRDefault="00143FB4" w:rsidP="002275CD">
    <w:pPr>
      <w:pStyle w:val="Header"/>
      <w:ind w:left="43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Ind w:w="108" w:type="dxa"/>
      <w:tblLayout w:type="fixed"/>
      <w:tblLook w:val="0000" w:firstRow="0" w:lastRow="0" w:firstColumn="0" w:lastColumn="0" w:noHBand="0" w:noVBand="0"/>
    </w:tblPr>
    <w:tblGrid>
      <w:gridCol w:w="4788"/>
      <w:gridCol w:w="4788"/>
    </w:tblGrid>
    <w:tr w:rsidR="00143FB4" w:rsidRPr="00B1444C" w14:paraId="3AD501D7" w14:textId="77777777" w:rsidTr="002275CD">
      <w:tc>
        <w:tcPr>
          <w:tcW w:w="4788" w:type="dxa"/>
        </w:tcPr>
        <w:p w14:paraId="65B9F6C8" w14:textId="77777777" w:rsidR="00143FB4" w:rsidRPr="005456A7" w:rsidRDefault="00143FB4" w:rsidP="002275CD">
          <w:pPr>
            <w:pStyle w:val="Title"/>
            <w:jc w:val="left"/>
            <w:rPr>
              <w:rStyle w:val="Emphasis"/>
              <w:rFonts w:ascii="Cambria" w:hAnsi="Cambria"/>
            </w:rPr>
          </w:pPr>
          <w:r w:rsidRPr="005456A7">
            <w:rPr>
              <w:rStyle w:val="Emphasis"/>
              <w:rFonts w:ascii="Cambria" w:hAnsi="Cambria"/>
              <w:sz w:val="24"/>
            </w:rPr>
            <w:t>Confidential</w:t>
          </w:r>
        </w:p>
      </w:tc>
      <w:tc>
        <w:tcPr>
          <w:tcW w:w="4788" w:type="dxa"/>
        </w:tcPr>
        <w:p w14:paraId="2A3D31B2" w14:textId="01958EFA" w:rsidR="00143FB4" w:rsidRDefault="00143FB4" w:rsidP="002275CD">
          <w:pPr>
            <w:pStyle w:val="Header"/>
            <w:jc w:val="right"/>
            <w:rPr>
              <w:rFonts w:ascii="Calibri" w:hAnsi="Calibri"/>
              <w:noProof/>
              <w:color w:val="808080"/>
              <w:spacing w:val="60"/>
            </w:rPr>
          </w:pPr>
          <w:r w:rsidRPr="007173E4">
            <w:rPr>
              <w:rFonts w:ascii="Calibri" w:hAnsi="Calibri"/>
              <w:noProof/>
              <w:color w:val="808080"/>
              <w:spacing w:val="60"/>
            </w:rPr>
            <w:drawing>
              <wp:inline distT="0" distB="0" distL="0" distR="0" wp14:anchorId="5059611E" wp14:editId="75F2E058">
                <wp:extent cx="445135" cy="302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08A847BE" w14:textId="77777777" w:rsidR="00143FB4" w:rsidRPr="00B1444C" w:rsidRDefault="00143FB4" w:rsidP="002275CD">
          <w:pPr>
            <w:pStyle w:val="Header"/>
            <w:jc w:val="right"/>
            <w:rPr>
              <w:rFonts w:ascii="Cambria" w:hAnsi="Cambria"/>
            </w:rPr>
          </w:pPr>
          <w:r w:rsidRPr="00B1444C">
            <w:rPr>
              <w:rFonts w:ascii="Cambria" w:hAnsi="Cambria"/>
              <w:b/>
              <w:bCs/>
            </w:rPr>
            <w:t>JSI Research &amp; Training Institute, Inc</w:t>
          </w:r>
          <w:r w:rsidRPr="00B1444C">
            <w:rPr>
              <w:rFonts w:ascii="Cambria" w:hAnsi="Cambria"/>
            </w:rPr>
            <w:t>.</w:t>
          </w:r>
        </w:p>
      </w:tc>
    </w:tr>
  </w:tbl>
  <w:p w14:paraId="18B46954" w14:textId="77777777" w:rsidR="00143FB4" w:rsidRDefault="00143F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2797" w14:textId="77777777" w:rsidR="00143FB4" w:rsidRDefault="00143F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30" w:type="dxa"/>
      <w:tblInd w:w="108" w:type="dxa"/>
      <w:tblLayout w:type="fixed"/>
      <w:tblLook w:val="0000" w:firstRow="0" w:lastRow="0" w:firstColumn="0" w:lastColumn="0" w:noHBand="0" w:noVBand="0"/>
    </w:tblPr>
    <w:tblGrid>
      <w:gridCol w:w="4788"/>
      <w:gridCol w:w="8442"/>
    </w:tblGrid>
    <w:tr w:rsidR="00143FB4" w14:paraId="3DE59963" w14:textId="77777777" w:rsidTr="002275CD">
      <w:tc>
        <w:tcPr>
          <w:tcW w:w="4788" w:type="dxa"/>
        </w:tcPr>
        <w:p w14:paraId="1C3C325F" w14:textId="77777777" w:rsidR="00143FB4" w:rsidRPr="005456A7" w:rsidRDefault="00143FB4" w:rsidP="002275CD">
          <w:pPr>
            <w:pStyle w:val="Title"/>
            <w:jc w:val="left"/>
            <w:rPr>
              <w:rStyle w:val="Emphasis"/>
              <w:rFonts w:ascii="Cambria" w:hAnsi="Cambria"/>
            </w:rPr>
          </w:pPr>
          <w:r w:rsidRPr="005456A7">
            <w:rPr>
              <w:rStyle w:val="Emphasis"/>
              <w:rFonts w:ascii="Cambria" w:hAnsi="Cambria"/>
              <w:sz w:val="24"/>
            </w:rPr>
            <w:t>Confidential</w:t>
          </w:r>
        </w:p>
      </w:tc>
      <w:tc>
        <w:tcPr>
          <w:tcW w:w="8442" w:type="dxa"/>
        </w:tcPr>
        <w:p w14:paraId="4C652BE5" w14:textId="3235FBC2" w:rsidR="00143FB4" w:rsidRDefault="00143FB4">
          <w:pPr>
            <w:pStyle w:val="Header"/>
            <w:jc w:val="right"/>
            <w:rPr>
              <w:rFonts w:ascii="Calibri" w:hAnsi="Calibri"/>
              <w:noProof/>
              <w:color w:val="808080"/>
              <w:spacing w:val="60"/>
            </w:rPr>
          </w:pPr>
          <w:r w:rsidRPr="007173E4">
            <w:rPr>
              <w:rFonts w:ascii="Calibri" w:hAnsi="Calibri"/>
              <w:noProof/>
              <w:color w:val="808080"/>
              <w:spacing w:val="60"/>
            </w:rPr>
            <w:drawing>
              <wp:inline distT="0" distB="0" distL="0" distR="0" wp14:anchorId="0FEF9ECF" wp14:editId="46C5ED86">
                <wp:extent cx="445135" cy="302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6051D1AC" w14:textId="77777777" w:rsidR="00143FB4" w:rsidRPr="00B1444C" w:rsidRDefault="00143FB4">
          <w:pPr>
            <w:pStyle w:val="Header"/>
            <w:jc w:val="right"/>
            <w:rPr>
              <w:rFonts w:ascii="Cambria" w:hAnsi="Cambria"/>
            </w:rPr>
          </w:pPr>
          <w:r w:rsidRPr="00B1444C">
            <w:rPr>
              <w:rFonts w:ascii="Cambria" w:hAnsi="Cambria"/>
              <w:b/>
              <w:bCs/>
            </w:rPr>
            <w:t>JSI Research &amp; Training Institute, Inc</w:t>
          </w:r>
          <w:r w:rsidRPr="00B1444C">
            <w:rPr>
              <w:rFonts w:ascii="Cambria" w:hAnsi="Cambria"/>
            </w:rPr>
            <w:t>.</w:t>
          </w:r>
        </w:p>
      </w:tc>
    </w:tr>
  </w:tbl>
  <w:p w14:paraId="2C3A4601" w14:textId="77777777" w:rsidR="00143FB4" w:rsidRDefault="00143FB4" w:rsidP="002275CD">
    <w:pPr>
      <w:pStyle w:val="Header"/>
      <w:ind w:left="43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22D5" w14:textId="77777777" w:rsidR="00143FB4" w:rsidRDefault="0014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95pt;height:40.85pt" o:bullet="t">
        <v:imagedata r:id="rId1" o:title="spring_bullets"/>
      </v:shape>
    </w:pict>
  </w:numPicBullet>
  <w:abstractNum w:abstractNumId="0" w15:restartNumberingAfterBreak="0">
    <w:nsid w:val="FFFFFF89"/>
    <w:multiLevelType w:val="singleLevel"/>
    <w:tmpl w:val="95FC7B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0BD0A28"/>
    <w:multiLevelType w:val="hybridMultilevel"/>
    <w:tmpl w:val="C5B8CD82"/>
    <w:lvl w:ilvl="0" w:tplc="3062B0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D5217"/>
    <w:multiLevelType w:val="multilevel"/>
    <w:tmpl w:val="62445166"/>
    <w:lvl w:ilvl="0">
      <w:start w:val="1"/>
      <w:numFmt w:val="none"/>
      <w:isLgl/>
      <w:suff w:val="nothing"/>
      <w:lvlText w:val=""/>
      <w:lvlJc w:val="left"/>
      <w:pPr>
        <w:ind w:left="0" w:firstLine="0"/>
      </w:pPr>
      <w:rPr>
        <w:rFonts w:hint="default"/>
      </w:rPr>
    </w:lvl>
    <w:lvl w:ilvl="1">
      <w:start w:val="35"/>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9D25B5"/>
    <w:multiLevelType w:val="hybridMultilevel"/>
    <w:tmpl w:val="02D06102"/>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C66BF"/>
    <w:multiLevelType w:val="hybridMultilevel"/>
    <w:tmpl w:val="1AD00F8E"/>
    <w:lvl w:ilvl="0" w:tplc="D3760B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10"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11"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13" w15:restartNumberingAfterBreak="0">
    <w:nsid w:val="11AD4A20"/>
    <w:multiLevelType w:val="hybridMultilevel"/>
    <w:tmpl w:val="C38C8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9510016"/>
    <w:multiLevelType w:val="hybridMultilevel"/>
    <w:tmpl w:val="CB6C8098"/>
    <w:lvl w:ilvl="0" w:tplc="FCC4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F0E8C"/>
    <w:multiLevelType w:val="hybridMultilevel"/>
    <w:tmpl w:val="52E6A576"/>
    <w:lvl w:ilvl="0" w:tplc="F9BEAD28">
      <w:start w:val="1"/>
      <w:numFmt w:val="upperRoman"/>
      <w:suff w:val="space"/>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87719"/>
    <w:multiLevelType w:val="hybridMultilevel"/>
    <w:tmpl w:val="AA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21"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22" w15:restartNumberingAfterBreak="0">
    <w:nsid w:val="23453FA2"/>
    <w:multiLevelType w:val="multilevel"/>
    <w:tmpl w:val="C5B0A764"/>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22"/>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23"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547498B"/>
    <w:multiLevelType w:val="hybridMultilevel"/>
    <w:tmpl w:val="47C49C84"/>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30" w15:restartNumberingAfterBreak="0">
    <w:nsid w:val="32825EBD"/>
    <w:multiLevelType w:val="hybridMultilevel"/>
    <w:tmpl w:val="1F48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FE28A9"/>
    <w:multiLevelType w:val="hybridMultilevel"/>
    <w:tmpl w:val="1D5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34"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37"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5B1718"/>
    <w:multiLevelType w:val="hybridMultilevel"/>
    <w:tmpl w:val="4D86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41"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436711B0"/>
    <w:multiLevelType w:val="hybridMultilevel"/>
    <w:tmpl w:val="5BBCCA8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4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46"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47"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49"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51"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52"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4"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7" w15:restartNumberingAfterBreak="0">
    <w:nsid w:val="523C0D71"/>
    <w:multiLevelType w:val="hybridMultilevel"/>
    <w:tmpl w:val="30A23FF0"/>
    <w:lvl w:ilvl="0" w:tplc="9A72843A">
      <w:start w:val="4"/>
      <w:numFmt w:val="decimal"/>
      <w:lvlText w:val="%1."/>
      <w:lvlJc w:val="left"/>
      <w:pPr>
        <w:ind w:left="360" w:hanging="360"/>
      </w:pPr>
      <w:rPr>
        <w:rFonts w:hint="default"/>
      </w:rPr>
    </w:lvl>
    <w:lvl w:ilvl="1" w:tplc="49301DFC">
      <w:start w:val="1"/>
      <w:numFmt w:val="lowerRoman"/>
      <w:lvlText w:val="%2)"/>
      <w:lvlJc w:val="left"/>
      <w:pPr>
        <w:ind w:left="1440" w:hanging="720"/>
      </w:pPr>
      <w:rPr>
        <w:rFonts w:hint="default"/>
      </w:rPr>
    </w:lvl>
    <w:lvl w:ilvl="2" w:tplc="27F2E6FE">
      <w:start w:val="1"/>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59"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61"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D356A1"/>
    <w:multiLevelType w:val="multilevel"/>
    <w:tmpl w:val="27D0D6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592F25CF"/>
    <w:multiLevelType w:val="multilevel"/>
    <w:tmpl w:val="30E663D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65"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EA52A92"/>
    <w:multiLevelType w:val="hybridMultilevel"/>
    <w:tmpl w:val="D39492F0"/>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7"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68"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71" w15:restartNumberingAfterBreak="0">
    <w:nsid w:val="6FBC3C11"/>
    <w:multiLevelType w:val="hybridMultilevel"/>
    <w:tmpl w:val="5E321096"/>
    <w:lvl w:ilvl="0" w:tplc="7088A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FA091C"/>
    <w:multiLevelType w:val="hybridMultilevel"/>
    <w:tmpl w:val="58C0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4"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75" w15:restartNumberingAfterBreak="0">
    <w:nsid w:val="77D2103A"/>
    <w:multiLevelType w:val="hybridMultilevel"/>
    <w:tmpl w:val="8370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8361314"/>
    <w:multiLevelType w:val="hybridMultilevel"/>
    <w:tmpl w:val="3114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F27F2C"/>
    <w:multiLevelType w:val="multilevel"/>
    <w:tmpl w:val="62445166"/>
    <w:lvl w:ilvl="0">
      <w:start w:val="1"/>
      <w:numFmt w:val="none"/>
      <w:isLgl/>
      <w:suff w:val="nothing"/>
      <w:lvlText w:val=""/>
      <w:lvlJc w:val="left"/>
      <w:pPr>
        <w:ind w:left="0" w:firstLine="0"/>
      </w:pPr>
      <w:rPr>
        <w:rFonts w:hint="default"/>
      </w:rPr>
    </w:lvl>
    <w:lvl w:ilvl="1">
      <w:start w:val="35"/>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9"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6363F9"/>
    <w:multiLevelType w:val="hybridMultilevel"/>
    <w:tmpl w:val="F4E4608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82"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7E0E06"/>
    <w:multiLevelType w:val="hybridMultilevel"/>
    <w:tmpl w:val="565800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F455655"/>
    <w:multiLevelType w:val="hybridMultilevel"/>
    <w:tmpl w:val="64708F64"/>
    <w:lvl w:ilvl="0" w:tplc="04090017">
      <w:start w:val="1"/>
      <w:numFmt w:val="lowerLetter"/>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0"/>
  </w:num>
  <w:num w:numId="2">
    <w:abstractNumId w:val="83"/>
  </w:num>
  <w:num w:numId="3">
    <w:abstractNumId w:val="84"/>
  </w:num>
  <w:num w:numId="4">
    <w:abstractNumId w:val="16"/>
  </w:num>
  <w:num w:numId="5">
    <w:abstractNumId w:val="32"/>
  </w:num>
  <w:num w:numId="6">
    <w:abstractNumId w:val="57"/>
  </w:num>
  <w:num w:numId="7">
    <w:abstractNumId w:val="18"/>
  </w:num>
  <w:num w:numId="8">
    <w:abstractNumId w:val="75"/>
  </w:num>
  <w:num w:numId="9">
    <w:abstractNumId w:val="5"/>
  </w:num>
  <w:num w:numId="10">
    <w:abstractNumId w:val="39"/>
  </w:num>
  <w:num w:numId="11">
    <w:abstractNumId w:val="72"/>
  </w:num>
  <w:num w:numId="12">
    <w:abstractNumId w:val="71"/>
  </w:num>
  <w:num w:numId="13">
    <w:abstractNumId w:val="2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7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lvlOverride w:ilvl="0">
      <w:lvl w:ilvl="0">
        <w:start w:val="1"/>
        <w:numFmt w:val="decimal"/>
        <w:pStyle w:val="1"/>
        <w:lvlText w:val="%1."/>
        <w:lvlJc w:val="left"/>
      </w:lvl>
    </w:lvlOverride>
  </w:num>
  <w:num w:numId="18">
    <w:abstractNumId w:val="22"/>
  </w:num>
  <w:num w:numId="19">
    <w:abstractNumId w:val="52"/>
  </w:num>
  <w:num w:numId="20">
    <w:abstractNumId w:val="31"/>
  </w:num>
  <w:num w:numId="21">
    <w:abstractNumId w:val="11"/>
  </w:num>
  <w:num w:numId="22">
    <w:abstractNumId w:val="79"/>
  </w:num>
  <w:num w:numId="23">
    <w:abstractNumId w:val="69"/>
  </w:num>
  <w:num w:numId="24">
    <w:abstractNumId w:val="28"/>
  </w:num>
  <w:num w:numId="25">
    <w:abstractNumId w:val="61"/>
  </w:num>
  <w:num w:numId="26">
    <w:abstractNumId w:val="35"/>
  </w:num>
  <w:num w:numId="27">
    <w:abstractNumId w:val="55"/>
  </w:num>
  <w:num w:numId="28">
    <w:abstractNumId w:val="38"/>
  </w:num>
  <w:num w:numId="29">
    <w:abstractNumId w:val="34"/>
  </w:num>
  <w:num w:numId="30">
    <w:abstractNumId w:val="82"/>
  </w:num>
  <w:num w:numId="31">
    <w:abstractNumId w:val="77"/>
  </w:num>
  <w:num w:numId="32">
    <w:abstractNumId w:val="54"/>
  </w:num>
  <w:num w:numId="33">
    <w:abstractNumId w:val="8"/>
  </w:num>
  <w:num w:numId="34">
    <w:abstractNumId w:val="15"/>
  </w:num>
  <w:num w:numId="35">
    <w:abstractNumId w:val="14"/>
  </w:num>
  <w:num w:numId="36">
    <w:abstractNumId w:val="23"/>
  </w:num>
  <w:num w:numId="37">
    <w:abstractNumId w:val="44"/>
  </w:num>
  <w:num w:numId="38">
    <w:abstractNumId w:val="85"/>
  </w:num>
  <w:num w:numId="39">
    <w:abstractNumId w:val="29"/>
  </w:num>
  <w:num w:numId="40">
    <w:abstractNumId w:val="41"/>
  </w:num>
  <w:num w:numId="41">
    <w:abstractNumId w:val="53"/>
  </w:num>
  <w:num w:numId="42">
    <w:abstractNumId w:val="47"/>
  </w:num>
  <w:num w:numId="43">
    <w:abstractNumId w:val="27"/>
  </w:num>
  <w:num w:numId="44">
    <w:abstractNumId w:val="0"/>
  </w:num>
  <w:num w:numId="45">
    <w:abstractNumId w:val="25"/>
  </w:num>
  <w:num w:numId="46">
    <w:abstractNumId w:val="37"/>
  </w:num>
  <w:num w:numId="47">
    <w:abstractNumId w:val="56"/>
  </w:num>
  <w:num w:numId="48">
    <w:abstractNumId w:val="65"/>
  </w:num>
  <w:num w:numId="49">
    <w:abstractNumId w:val="59"/>
  </w:num>
  <w:num w:numId="50">
    <w:abstractNumId w:val="48"/>
  </w:num>
  <w:num w:numId="51">
    <w:abstractNumId w:val="4"/>
  </w:num>
  <w:num w:numId="52">
    <w:abstractNumId w:val="19"/>
  </w:num>
  <w:num w:numId="53">
    <w:abstractNumId w:val="50"/>
  </w:num>
  <w:num w:numId="54">
    <w:abstractNumId w:val="7"/>
  </w:num>
  <w:num w:numId="55">
    <w:abstractNumId w:val="74"/>
  </w:num>
  <w:num w:numId="56">
    <w:abstractNumId w:val="9"/>
  </w:num>
  <w:num w:numId="57">
    <w:abstractNumId w:val="36"/>
  </w:num>
  <w:num w:numId="58">
    <w:abstractNumId w:val="70"/>
  </w:num>
  <w:num w:numId="59">
    <w:abstractNumId w:val="64"/>
  </w:num>
  <w:num w:numId="60">
    <w:abstractNumId w:val="46"/>
  </w:num>
  <w:num w:numId="61">
    <w:abstractNumId w:val="20"/>
  </w:num>
  <w:num w:numId="62">
    <w:abstractNumId w:val="12"/>
  </w:num>
  <w:num w:numId="63">
    <w:abstractNumId w:val="33"/>
  </w:num>
  <w:num w:numId="64">
    <w:abstractNumId w:val="67"/>
  </w:num>
  <w:num w:numId="65">
    <w:abstractNumId w:val="60"/>
  </w:num>
  <w:num w:numId="66">
    <w:abstractNumId w:val="58"/>
  </w:num>
  <w:num w:numId="67">
    <w:abstractNumId w:val="81"/>
  </w:num>
  <w:num w:numId="68">
    <w:abstractNumId w:val="68"/>
  </w:num>
  <w:num w:numId="69">
    <w:abstractNumId w:val="51"/>
  </w:num>
  <w:num w:numId="70">
    <w:abstractNumId w:val="21"/>
  </w:num>
  <w:num w:numId="71">
    <w:abstractNumId w:val="10"/>
  </w:num>
  <w:num w:numId="72">
    <w:abstractNumId w:val="40"/>
  </w:num>
  <w:num w:numId="73">
    <w:abstractNumId w:val="45"/>
  </w:num>
  <w:num w:numId="74">
    <w:abstractNumId w:val="43"/>
  </w:num>
  <w:num w:numId="75">
    <w:abstractNumId w:val="73"/>
  </w:num>
  <w:num w:numId="76">
    <w:abstractNumId w:val="49"/>
  </w:num>
  <w:num w:numId="77">
    <w:abstractNumId w:val="17"/>
  </w:num>
  <w:num w:numId="78">
    <w:abstractNumId w:val="30"/>
  </w:num>
  <w:num w:numId="79">
    <w:abstractNumId w:val="24"/>
  </w:num>
  <w:num w:numId="80">
    <w:abstractNumId w:val="3"/>
  </w:num>
  <w:num w:numId="81">
    <w:abstractNumId w:val="2"/>
  </w:num>
  <w:num w:numId="82">
    <w:abstractNumId w:val="63"/>
  </w:num>
  <w:num w:numId="83">
    <w:abstractNumId w:val="62"/>
  </w:num>
  <w:num w:numId="84">
    <w:abstractNumId w:val="76"/>
  </w:num>
  <w:num w:numId="85">
    <w:abstractNumId w:val="6"/>
  </w:num>
  <w:num w:numId="86">
    <w:abstractNumId w:val="42"/>
  </w:num>
  <w:num w:numId="8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E0"/>
    <w:rsid w:val="0000601A"/>
    <w:rsid w:val="000072D6"/>
    <w:rsid w:val="00010829"/>
    <w:rsid w:val="0001235F"/>
    <w:rsid w:val="0001416F"/>
    <w:rsid w:val="00017ACF"/>
    <w:rsid w:val="00027201"/>
    <w:rsid w:val="0003120B"/>
    <w:rsid w:val="00033289"/>
    <w:rsid w:val="000378AB"/>
    <w:rsid w:val="000414C2"/>
    <w:rsid w:val="00045E07"/>
    <w:rsid w:val="00046039"/>
    <w:rsid w:val="0005020D"/>
    <w:rsid w:val="000521E7"/>
    <w:rsid w:val="00054F5A"/>
    <w:rsid w:val="000557B6"/>
    <w:rsid w:val="00062329"/>
    <w:rsid w:val="000662E9"/>
    <w:rsid w:val="00070315"/>
    <w:rsid w:val="00072DDE"/>
    <w:rsid w:val="00074F20"/>
    <w:rsid w:val="0007755F"/>
    <w:rsid w:val="00081B08"/>
    <w:rsid w:val="000834E0"/>
    <w:rsid w:val="00085177"/>
    <w:rsid w:val="00085B2F"/>
    <w:rsid w:val="00086042"/>
    <w:rsid w:val="000A25A7"/>
    <w:rsid w:val="000A592E"/>
    <w:rsid w:val="000A5B1A"/>
    <w:rsid w:val="000B1F50"/>
    <w:rsid w:val="000B5B56"/>
    <w:rsid w:val="000C1047"/>
    <w:rsid w:val="000C1945"/>
    <w:rsid w:val="000C5AA3"/>
    <w:rsid w:val="000D3E78"/>
    <w:rsid w:val="000D5773"/>
    <w:rsid w:val="000D7494"/>
    <w:rsid w:val="000E0D6E"/>
    <w:rsid w:val="000E1A08"/>
    <w:rsid w:val="000F2DEC"/>
    <w:rsid w:val="000F6963"/>
    <w:rsid w:val="00102A7B"/>
    <w:rsid w:val="001113E1"/>
    <w:rsid w:val="00114D1C"/>
    <w:rsid w:val="001217B7"/>
    <w:rsid w:val="001223D8"/>
    <w:rsid w:val="00126AC2"/>
    <w:rsid w:val="00143202"/>
    <w:rsid w:val="00143CE3"/>
    <w:rsid w:val="00143FB4"/>
    <w:rsid w:val="00145644"/>
    <w:rsid w:val="00147631"/>
    <w:rsid w:val="0015032A"/>
    <w:rsid w:val="00152F09"/>
    <w:rsid w:val="001540D5"/>
    <w:rsid w:val="00154A05"/>
    <w:rsid w:val="0016038A"/>
    <w:rsid w:val="0016397D"/>
    <w:rsid w:val="00164E49"/>
    <w:rsid w:val="001658CF"/>
    <w:rsid w:val="00171920"/>
    <w:rsid w:val="00173094"/>
    <w:rsid w:val="001812E9"/>
    <w:rsid w:val="00182B6E"/>
    <w:rsid w:val="00182D44"/>
    <w:rsid w:val="0018761A"/>
    <w:rsid w:val="001A0AF4"/>
    <w:rsid w:val="001A5BE8"/>
    <w:rsid w:val="001A64C4"/>
    <w:rsid w:val="001B0D7D"/>
    <w:rsid w:val="001B1DCB"/>
    <w:rsid w:val="001B35D2"/>
    <w:rsid w:val="001B7267"/>
    <w:rsid w:val="001C0BBE"/>
    <w:rsid w:val="001C2AEC"/>
    <w:rsid w:val="001C456A"/>
    <w:rsid w:val="001D28CC"/>
    <w:rsid w:val="001D463F"/>
    <w:rsid w:val="001D520E"/>
    <w:rsid w:val="001D6D6D"/>
    <w:rsid w:val="001D7AF5"/>
    <w:rsid w:val="001D7E0A"/>
    <w:rsid w:val="001E32A2"/>
    <w:rsid w:val="001E41D3"/>
    <w:rsid w:val="001E7889"/>
    <w:rsid w:val="001F7968"/>
    <w:rsid w:val="00204B8E"/>
    <w:rsid w:val="002066D1"/>
    <w:rsid w:val="00210AC9"/>
    <w:rsid w:val="002121A0"/>
    <w:rsid w:val="00213639"/>
    <w:rsid w:val="00226E12"/>
    <w:rsid w:val="002275CD"/>
    <w:rsid w:val="00227E2F"/>
    <w:rsid w:val="002338B1"/>
    <w:rsid w:val="00235196"/>
    <w:rsid w:val="00241463"/>
    <w:rsid w:val="00243EBE"/>
    <w:rsid w:val="00244F95"/>
    <w:rsid w:val="00246322"/>
    <w:rsid w:val="0024764C"/>
    <w:rsid w:val="00251075"/>
    <w:rsid w:val="0025472A"/>
    <w:rsid w:val="00256FF1"/>
    <w:rsid w:val="00260C22"/>
    <w:rsid w:val="00262071"/>
    <w:rsid w:val="00265142"/>
    <w:rsid w:val="00265EB8"/>
    <w:rsid w:val="00270F23"/>
    <w:rsid w:val="00277CE6"/>
    <w:rsid w:val="002823B0"/>
    <w:rsid w:val="0028264B"/>
    <w:rsid w:val="00290875"/>
    <w:rsid w:val="0029359B"/>
    <w:rsid w:val="00294095"/>
    <w:rsid w:val="0029682C"/>
    <w:rsid w:val="002A5EAF"/>
    <w:rsid w:val="002A6480"/>
    <w:rsid w:val="002A6A3B"/>
    <w:rsid w:val="002B5100"/>
    <w:rsid w:val="002B71F5"/>
    <w:rsid w:val="002B789A"/>
    <w:rsid w:val="002C21CC"/>
    <w:rsid w:val="002C3E2F"/>
    <w:rsid w:val="002C5716"/>
    <w:rsid w:val="002C78A9"/>
    <w:rsid w:val="002C7A60"/>
    <w:rsid w:val="002D4D67"/>
    <w:rsid w:val="002D6267"/>
    <w:rsid w:val="002D63CD"/>
    <w:rsid w:val="002E16C8"/>
    <w:rsid w:val="002E16DB"/>
    <w:rsid w:val="002E23EC"/>
    <w:rsid w:val="002E3706"/>
    <w:rsid w:val="002F2F35"/>
    <w:rsid w:val="002F41B5"/>
    <w:rsid w:val="002F4D6F"/>
    <w:rsid w:val="002F6504"/>
    <w:rsid w:val="00304E9E"/>
    <w:rsid w:val="003066E0"/>
    <w:rsid w:val="00316C97"/>
    <w:rsid w:val="003205D1"/>
    <w:rsid w:val="0032217B"/>
    <w:rsid w:val="00322856"/>
    <w:rsid w:val="00330599"/>
    <w:rsid w:val="0033289E"/>
    <w:rsid w:val="00332DBD"/>
    <w:rsid w:val="003338CE"/>
    <w:rsid w:val="003368A7"/>
    <w:rsid w:val="0034396B"/>
    <w:rsid w:val="00343F2E"/>
    <w:rsid w:val="003453A8"/>
    <w:rsid w:val="00345F17"/>
    <w:rsid w:val="003465D8"/>
    <w:rsid w:val="00352DBA"/>
    <w:rsid w:val="00354C34"/>
    <w:rsid w:val="0035545B"/>
    <w:rsid w:val="00361A30"/>
    <w:rsid w:val="00361F2C"/>
    <w:rsid w:val="00362285"/>
    <w:rsid w:val="00363D84"/>
    <w:rsid w:val="00364845"/>
    <w:rsid w:val="00365731"/>
    <w:rsid w:val="00366C35"/>
    <w:rsid w:val="003731A8"/>
    <w:rsid w:val="003772D6"/>
    <w:rsid w:val="00383E7B"/>
    <w:rsid w:val="00392DEA"/>
    <w:rsid w:val="00397149"/>
    <w:rsid w:val="003A5F54"/>
    <w:rsid w:val="003B2C8F"/>
    <w:rsid w:val="003B3D1A"/>
    <w:rsid w:val="003C7F86"/>
    <w:rsid w:val="003D09D8"/>
    <w:rsid w:val="003D5418"/>
    <w:rsid w:val="003D68D6"/>
    <w:rsid w:val="003E0115"/>
    <w:rsid w:val="003E1B3C"/>
    <w:rsid w:val="003E445F"/>
    <w:rsid w:val="003E5E56"/>
    <w:rsid w:val="003F647B"/>
    <w:rsid w:val="003F696E"/>
    <w:rsid w:val="00400A07"/>
    <w:rsid w:val="004011B6"/>
    <w:rsid w:val="0040400F"/>
    <w:rsid w:val="00406F99"/>
    <w:rsid w:val="004124F9"/>
    <w:rsid w:val="00412B6B"/>
    <w:rsid w:val="004171AB"/>
    <w:rsid w:val="00420D9F"/>
    <w:rsid w:val="00423705"/>
    <w:rsid w:val="00423E20"/>
    <w:rsid w:val="00427404"/>
    <w:rsid w:val="004347DC"/>
    <w:rsid w:val="00436514"/>
    <w:rsid w:val="004374F6"/>
    <w:rsid w:val="00437C4E"/>
    <w:rsid w:val="004427CC"/>
    <w:rsid w:val="00443AD6"/>
    <w:rsid w:val="004500EC"/>
    <w:rsid w:val="00456B38"/>
    <w:rsid w:val="00470CAF"/>
    <w:rsid w:val="0047428E"/>
    <w:rsid w:val="00475371"/>
    <w:rsid w:val="00475419"/>
    <w:rsid w:val="00475E51"/>
    <w:rsid w:val="004766A4"/>
    <w:rsid w:val="004776F5"/>
    <w:rsid w:val="00480130"/>
    <w:rsid w:val="004819D7"/>
    <w:rsid w:val="00486D42"/>
    <w:rsid w:val="00487D69"/>
    <w:rsid w:val="00487FBC"/>
    <w:rsid w:val="004906D1"/>
    <w:rsid w:val="00490FE4"/>
    <w:rsid w:val="00491193"/>
    <w:rsid w:val="004911C6"/>
    <w:rsid w:val="004A493F"/>
    <w:rsid w:val="004A6E3B"/>
    <w:rsid w:val="004B6141"/>
    <w:rsid w:val="004B642E"/>
    <w:rsid w:val="004C2266"/>
    <w:rsid w:val="004C3C61"/>
    <w:rsid w:val="004C4444"/>
    <w:rsid w:val="004D5EC7"/>
    <w:rsid w:val="004D6DE4"/>
    <w:rsid w:val="004E122C"/>
    <w:rsid w:val="004E32E7"/>
    <w:rsid w:val="004E4142"/>
    <w:rsid w:val="004E7ACF"/>
    <w:rsid w:val="004F30CD"/>
    <w:rsid w:val="004F3D7A"/>
    <w:rsid w:val="004F471B"/>
    <w:rsid w:val="004F57B6"/>
    <w:rsid w:val="00500E96"/>
    <w:rsid w:val="00505FB5"/>
    <w:rsid w:val="0050776D"/>
    <w:rsid w:val="00511769"/>
    <w:rsid w:val="005136B9"/>
    <w:rsid w:val="00521A49"/>
    <w:rsid w:val="00521D01"/>
    <w:rsid w:val="00525BEF"/>
    <w:rsid w:val="00532B39"/>
    <w:rsid w:val="00533920"/>
    <w:rsid w:val="005347FB"/>
    <w:rsid w:val="005401E5"/>
    <w:rsid w:val="0054164D"/>
    <w:rsid w:val="00546C99"/>
    <w:rsid w:val="00552983"/>
    <w:rsid w:val="00553FED"/>
    <w:rsid w:val="0056314F"/>
    <w:rsid w:val="005776DC"/>
    <w:rsid w:val="0057795A"/>
    <w:rsid w:val="00581E9D"/>
    <w:rsid w:val="0058239E"/>
    <w:rsid w:val="00583C12"/>
    <w:rsid w:val="005840FA"/>
    <w:rsid w:val="00586254"/>
    <w:rsid w:val="0059029C"/>
    <w:rsid w:val="005910E2"/>
    <w:rsid w:val="00592986"/>
    <w:rsid w:val="00592E89"/>
    <w:rsid w:val="00597C1D"/>
    <w:rsid w:val="005A467A"/>
    <w:rsid w:val="005A574F"/>
    <w:rsid w:val="005B1A03"/>
    <w:rsid w:val="005B49E4"/>
    <w:rsid w:val="005C17A8"/>
    <w:rsid w:val="005C2F9B"/>
    <w:rsid w:val="005C6C25"/>
    <w:rsid w:val="005C6C84"/>
    <w:rsid w:val="005C7477"/>
    <w:rsid w:val="005D1F1F"/>
    <w:rsid w:val="005D4ED4"/>
    <w:rsid w:val="005D64AE"/>
    <w:rsid w:val="005E006E"/>
    <w:rsid w:val="005E0F02"/>
    <w:rsid w:val="005E112E"/>
    <w:rsid w:val="005E77AD"/>
    <w:rsid w:val="005E781C"/>
    <w:rsid w:val="005F0C96"/>
    <w:rsid w:val="005F4993"/>
    <w:rsid w:val="005F7352"/>
    <w:rsid w:val="006005BD"/>
    <w:rsid w:val="0060514A"/>
    <w:rsid w:val="006203FA"/>
    <w:rsid w:val="006259DA"/>
    <w:rsid w:val="00626AA2"/>
    <w:rsid w:val="00634A9B"/>
    <w:rsid w:val="006370DE"/>
    <w:rsid w:val="006377C6"/>
    <w:rsid w:val="00643A4F"/>
    <w:rsid w:val="0064595D"/>
    <w:rsid w:val="006470A9"/>
    <w:rsid w:val="0065304F"/>
    <w:rsid w:val="0065647F"/>
    <w:rsid w:val="00661D1B"/>
    <w:rsid w:val="00663787"/>
    <w:rsid w:val="00664550"/>
    <w:rsid w:val="00664747"/>
    <w:rsid w:val="00676451"/>
    <w:rsid w:val="00680008"/>
    <w:rsid w:val="00681477"/>
    <w:rsid w:val="00681C57"/>
    <w:rsid w:val="006836F9"/>
    <w:rsid w:val="0069216F"/>
    <w:rsid w:val="0069398B"/>
    <w:rsid w:val="00695DB4"/>
    <w:rsid w:val="006A1F3C"/>
    <w:rsid w:val="006A4491"/>
    <w:rsid w:val="006A4952"/>
    <w:rsid w:val="006A54A6"/>
    <w:rsid w:val="006B05AA"/>
    <w:rsid w:val="006B1592"/>
    <w:rsid w:val="006B3436"/>
    <w:rsid w:val="006B465A"/>
    <w:rsid w:val="006B674D"/>
    <w:rsid w:val="006B6FFF"/>
    <w:rsid w:val="006B7B11"/>
    <w:rsid w:val="006B7BF5"/>
    <w:rsid w:val="006C3095"/>
    <w:rsid w:val="006C3AD4"/>
    <w:rsid w:val="006C624C"/>
    <w:rsid w:val="006D2EA7"/>
    <w:rsid w:val="006D4928"/>
    <w:rsid w:val="006D57E6"/>
    <w:rsid w:val="006D6D1A"/>
    <w:rsid w:val="006E4FC1"/>
    <w:rsid w:val="006F4022"/>
    <w:rsid w:val="006F551D"/>
    <w:rsid w:val="006F68AA"/>
    <w:rsid w:val="00704E7B"/>
    <w:rsid w:val="00706759"/>
    <w:rsid w:val="00713E4F"/>
    <w:rsid w:val="0071581F"/>
    <w:rsid w:val="0071588A"/>
    <w:rsid w:val="00720FBD"/>
    <w:rsid w:val="00725753"/>
    <w:rsid w:val="00725F28"/>
    <w:rsid w:val="007268DE"/>
    <w:rsid w:val="007338DF"/>
    <w:rsid w:val="007410CF"/>
    <w:rsid w:val="007446E1"/>
    <w:rsid w:val="00751913"/>
    <w:rsid w:val="00751F73"/>
    <w:rsid w:val="00754F7D"/>
    <w:rsid w:val="00757BE2"/>
    <w:rsid w:val="007620D9"/>
    <w:rsid w:val="00765E48"/>
    <w:rsid w:val="00767746"/>
    <w:rsid w:val="00783A44"/>
    <w:rsid w:val="00784CCD"/>
    <w:rsid w:val="00790372"/>
    <w:rsid w:val="00792301"/>
    <w:rsid w:val="00793C0F"/>
    <w:rsid w:val="007A1BE9"/>
    <w:rsid w:val="007A3C7B"/>
    <w:rsid w:val="007A44F9"/>
    <w:rsid w:val="007A7481"/>
    <w:rsid w:val="007B1C0F"/>
    <w:rsid w:val="007B2033"/>
    <w:rsid w:val="007B4B44"/>
    <w:rsid w:val="007B5D06"/>
    <w:rsid w:val="007C1330"/>
    <w:rsid w:val="007C2C4D"/>
    <w:rsid w:val="007C5030"/>
    <w:rsid w:val="007C57DA"/>
    <w:rsid w:val="007D3601"/>
    <w:rsid w:val="007D71D6"/>
    <w:rsid w:val="007E1453"/>
    <w:rsid w:val="007E1D59"/>
    <w:rsid w:val="007E5148"/>
    <w:rsid w:val="007F28D7"/>
    <w:rsid w:val="007F766C"/>
    <w:rsid w:val="008049DE"/>
    <w:rsid w:val="00806FCF"/>
    <w:rsid w:val="00816273"/>
    <w:rsid w:val="008178ED"/>
    <w:rsid w:val="0082078A"/>
    <w:rsid w:val="00821AB0"/>
    <w:rsid w:val="008268EA"/>
    <w:rsid w:val="00833A8B"/>
    <w:rsid w:val="008347E8"/>
    <w:rsid w:val="008432A1"/>
    <w:rsid w:val="00844375"/>
    <w:rsid w:val="00850A63"/>
    <w:rsid w:val="00850B3F"/>
    <w:rsid w:val="0085138E"/>
    <w:rsid w:val="00862FB1"/>
    <w:rsid w:val="0086593E"/>
    <w:rsid w:val="008749C0"/>
    <w:rsid w:val="00877BCA"/>
    <w:rsid w:val="0088204B"/>
    <w:rsid w:val="008853EA"/>
    <w:rsid w:val="008916AD"/>
    <w:rsid w:val="00891A48"/>
    <w:rsid w:val="00896AF1"/>
    <w:rsid w:val="008A6F2E"/>
    <w:rsid w:val="008B5830"/>
    <w:rsid w:val="008B7FEE"/>
    <w:rsid w:val="008C3405"/>
    <w:rsid w:val="008C36DF"/>
    <w:rsid w:val="008C391C"/>
    <w:rsid w:val="008C652D"/>
    <w:rsid w:val="008D0708"/>
    <w:rsid w:val="008D2BD6"/>
    <w:rsid w:val="008E1822"/>
    <w:rsid w:val="008E1CBC"/>
    <w:rsid w:val="008E310D"/>
    <w:rsid w:val="008E6805"/>
    <w:rsid w:val="008F11EA"/>
    <w:rsid w:val="008F3212"/>
    <w:rsid w:val="008F7B27"/>
    <w:rsid w:val="0090604D"/>
    <w:rsid w:val="009076C5"/>
    <w:rsid w:val="00914172"/>
    <w:rsid w:val="00915BF5"/>
    <w:rsid w:val="009173AA"/>
    <w:rsid w:val="00920F6C"/>
    <w:rsid w:val="00926407"/>
    <w:rsid w:val="00931343"/>
    <w:rsid w:val="009336E1"/>
    <w:rsid w:val="00941AC0"/>
    <w:rsid w:val="00943EA9"/>
    <w:rsid w:val="00946478"/>
    <w:rsid w:val="0095564B"/>
    <w:rsid w:val="00960586"/>
    <w:rsid w:val="00960D9E"/>
    <w:rsid w:val="00961FC6"/>
    <w:rsid w:val="00962BC9"/>
    <w:rsid w:val="00964AB3"/>
    <w:rsid w:val="0096509D"/>
    <w:rsid w:val="00966012"/>
    <w:rsid w:val="00972F01"/>
    <w:rsid w:val="00977165"/>
    <w:rsid w:val="00981F0E"/>
    <w:rsid w:val="00982ABB"/>
    <w:rsid w:val="00983D4B"/>
    <w:rsid w:val="00984535"/>
    <w:rsid w:val="00995B0D"/>
    <w:rsid w:val="0099652E"/>
    <w:rsid w:val="00997465"/>
    <w:rsid w:val="009A58FB"/>
    <w:rsid w:val="009B19F0"/>
    <w:rsid w:val="009B37F8"/>
    <w:rsid w:val="009B38C9"/>
    <w:rsid w:val="009B67F2"/>
    <w:rsid w:val="009C36AD"/>
    <w:rsid w:val="009C7487"/>
    <w:rsid w:val="009D75D5"/>
    <w:rsid w:val="009E2C94"/>
    <w:rsid w:val="009F0C82"/>
    <w:rsid w:val="009F4B87"/>
    <w:rsid w:val="009F6A8E"/>
    <w:rsid w:val="009F6A9F"/>
    <w:rsid w:val="009F7977"/>
    <w:rsid w:val="00A04DA0"/>
    <w:rsid w:val="00A11040"/>
    <w:rsid w:val="00A123E1"/>
    <w:rsid w:val="00A134CE"/>
    <w:rsid w:val="00A16C03"/>
    <w:rsid w:val="00A20A72"/>
    <w:rsid w:val="00A36BC0"/>
    <w:rsid w:val="00A44501"/>
    <w:rsid w:val="00A46E85"/>
    <w:rsid w:val="00A51622"/>
    <w:rsid w:val="00A52331"/>
    <w:rsid w:val="00A526C5"/>
    <w:rsid w:val="00A5382D"/>
    <w:rsid w:val="00A53947"/>
    <w:rsid w:val="00A60D12"/>
    <w:rsid w:val="00A61A7F"/>
    <w:rsid w:val="00A65A26"/>
    <w:rsid w:val="00A67840"/>
    <w:rsid w:val="00A724E2"/>
    <w:rsid w:val="00A7531F"/>
    <w:rsid w:val="00A80F1B"/>
    <w:rsid w:val="00A81EB2"/>
    <w:rsid w:val="00A83358"/>
    <w:rsid w:val="00A91F66"/>
    <w:rsid w:val="00A92A55"/>
    <w:rsid w:val="00A94A54"/>
    <w:rsid w:val="00AA0EF9"/>
    <w:rsid w:val="00AA22B6"/>
    <w:rsid w:val="00AA36C2"/>
    <w:rsid w:val="00AA5487"/>
    <w:rsid w:val="00AB196E"/>
    <w:rsid w:val="00AB475D"/>
    <w:rsid w:val="00AB58F6"/>
    <w:rsid w:val="00AC1419"/>
    <w:rsid w:val="00AC1D2D"/>
    <w:rsid w:val="00AC2650"/>
    <w:rsid w:val="00AC2727"/>
    <w:rsid w:val="00AD085E"/>
    <w:rsid w:val="00AD3400"/>
    <w:rsid w:val="00AD5D7E"/>
    <w:rsid w:val="00AD7E65"/>
    <w:rsid w:val="00AE223B"/>
    <w:rsid w:val="00AE44C0"/>
    <w:rsid w:val="00AE61C1"/>
    <w:rsid w:val="00AF0F77"/>
    <w:rsid w:val="00AF5E03"/>
    <w:rsid w:val="00AF66AB"/>
    <w:rsid w:val="00AF68BD"/>
    <w:rsid w:val="00AF74FE"/>
    <w:rsid w:val="00B03C99"/>
    <w:rsid w:val="00B07420"/>
    <w:rsid w:val="00B161E8"/>
    <w:rsid w:val="00B1633D"/>
    <w:rsid w:val="00B16F50"/>
    <w:rsid w:val="00B200D3"/>
    <w:rsid w:val="00B20ABE"/>
    <w:rsid w:val="00B21469"/>
    <w:rsid w:val="00B22B67"/>
    <w:rsid w:val="00B25D5E"/>
    <w:rsid w:val="00B3753C"/>
    <w:rsid w:val="00B408FF"/>
    <w:rsid w:val="00B42815"/>
    <w:rsid w:val="00B45921"/>
    <w:rsid w:val="00B50DFF"/>
    <w:rsid w:val="00B520F3"/>
    <w:rsid w:val="00B54CAE"/>
    <w:rsid w:val="00B60155"/>
    <w:rsid w:val="00B6020E"/>
    <w:rsid w:val="00B625E6"/>
    <w:rsid w:val="00B6418B"/>
    <w:rsid w:val="00B72E29"/>
    <w:rsid w:val="00B753E2"/>
    <w:rsid w:val="00B82468"/>
    <w:rsid w:val="00B83790"/>
    <w:rsid w:val="00B839DD"/>
    <w:rsid w:val="00B932C8"/>
    <w:rsid w:val="00B93979"/>
    <w:rsid w:val="00B93E9D"/>
    <w:rsid w:val="00BA1190"/>
    <w:rsid w:val="00BA36CF"/>
    <w:rsid w:val="00BA4E3D"/>
    <w:rsid w:val="00BB2FDD"/>
    <w:rsid w:val="00BB62D3"/>
    <w:rsid w:val="00BC040D"/>
    <w:rsid w:val="00BC2174"/>
    <w:rsid w:val="00BC56D4"/>
    <w:rsid w:val="00BD061F"/>
    <w:rsid w:val="00BD0684"/>
    <w:rsid w:val="00BE14BA"/>
    <w:rsid w:val="00BE489E"/>
    <w:rsid w:val="00BE6762"/>
    <w:rsid w:val="00C04CF7"/>
    <w:rsid w:val="00C04E22"/>
    <w:rsid w:val="00C05881"/>
    <w:rsid w:val="00C0699A"/>
    <w:rsid w:val="00C1062E"/>
    <w:rsid w:val="00C15CC0"/>
    <w:rsid w:val="00C15D44"/>
    <w:rsid w:val="00C206A3"/>
    <w:rsid w:val="00C20870"/>
    <w:rsid w:val="00C25135"/>
    <w:rsid w:val="00C3471D"/>
    <w:rsid w:val="00C34E26"/>
    <w:rsid w:val="00C4155B"/>
    <w:rsid w:val="00C4373B"/>
    <w:rsid w:val="00C55E5A"/>
    <w:rsid w:val="00C57E1B"/>
    <w:rsid w:val="00C61ED9"/>
    <w:rsid w:val="00C64196"/>
    <w:rsid w:val="00C7148E"/>
    <w:rsid w:val="00C75352"/>
    <w:rsid w:val="00C767C9"/>
    <w:rsid w:val="00C76BF5"/>
    <w:rsid w:val="00C8225C"/>
    <w:rsid w:val="00C83EA7"/>
    <w:rsid w:val="00C843F5"/>
    <w:rsid w:val="00C86976"/>
    <w:rsid w:val="00C87AD1"/>
    <w:rsid w:val="00C87D07"/>
    <w:rsid w:val="00C900FF"/>
    <w:rsid w:val="00C91BA4"/>
    <w:rsid w:val="00C92EFC"/>
    <w:rsid w:val="00C93237"/>
    <w:rsid w:val="00CA133E"/>
    <w:rsid w:val="00CA1C39"/>
    <w:rsid w:val="00CA33FE"/>
    <w:rsid w:val="00CA44DC"/>
    <w:rsid w:val="00CA4795"/>
    <w:rsid w:val="00CA67A4"/>
    <w:rsid w:val="00CB06B6"/>
    <w:rsid w:val="00CB1A52"/>
    <w:rsid w:val="00CB2DBF"/>
    <w:rsid w:val="00CB3AAB"/>
    <w:rsid w:val="00CB3B56"/>
    <w:rsid w:val="00CC2BBC"/>
    <w:rsid w:val="00CC478C"/>
    <w:rsid w:val="00CC5540"/>
    <w:rsid w:val="00CC5AB5"/>
    <w:rsid w:val="00CC7BE2"/>
    <w:rsid w:val="00CC7ED5"/>
    <w:rsid w:val="00CD0008"/>
    <w:rsid w:val="00CD0863"/>
    <w:rsid w:val="00CD1AAA"/>
    <w:rsid w:val="00CD47A1"/>
    <w:rsid w:val="00CD79A4"/>
    <w:rsid w:val="00CE65F3"/>
    <w:rsid w:val="00CF4D40"/>
    <w:rsid w:val="00CF62CB"/>
    <w:rsid w:val="00D10E89"/>
    <w:rsid w:val="00D131FC"/>
    <w:rsid w:val="00D1389A"/>
    <w:rsid w:val="00D16BC4"/>
    <w:rsid w:val="00D20E7C"/>
    <w:rsid w:val="00D24692"/>
    <w:rsid w:val="00D261C6"/>
    <w:rsid w:val="00D31B16"/>
    <w:rsid w:val="00D33293"/>
    <w:rsid w:val="00D34EB9"/>
    <w:rsid w:val="00D47C5B"/>
    <w:rsid w:val="00D50B10"/>
    <w:rsid w:val="00D51B97"/>
    <w:rsid w:val="00D52CDA"/>
    <w:rsid w:val="00D561F3"/>
    <w:rsid w:val="00D61C4C"/>
    <w:rsid w:val="00D63FE5"/>
    <w:rsid w:val="00D6447D"/>
    <w:rsid w:val="00D70B9F"/>
    <w:rsid w:val="00D72522"/>
    <w:rsid w:val="00D730EE"/>
    <w:rsid w:val="00D74217"/>
    <w:rsid w:val="00D74B0C"/>
    <w:rsid w:val="00D74E9B"/>
    <w:rsid w:val="00D761D3"/>
    <w:rsid w:val="00D81458"/>
    <w:rsid w:val="00D81E1B"/>
    <w:rsid w:val="00D832C9"/>
    <w:rsid w:val="00D85477"/>
    <w:rsid w:val="00D87E99"/>
    <w:rsid w:val="00D9373E"/>
    <w:rsid w:val="00D93BDF"/>
    <w:rsid w:val="00D97FBB"/>
    <w:rsid w:val="00DA2296"/>
    <w:rsid w:val="00DA5C4D"/>
    <w:rsid w:val="00DA6209"/>
    <w:rsid w:val="00DB1BDF"/>
    <w:rsid w:val="00DB282E"/>
    <w:rsid w:val="00DB40B8"/>
    <w:rsid w:val="00DB4D69"/>
    <w:rsid w:val="00DB4F0E"/>
    <w:rsid w:val="00DC0B5B"/>
    <w:rsid w:val="00DC4ACE"/>
    <w:rsid w:val="00DC6115"/>
    <w:rsid w:val="00DD3803"/>
    <w:rsid w:val="00DD6C19"/>
    <w:rsid w:val="00DD785E"/>
    <w:rsid w:val="00DE3465"/>
    <w:rsid w:val="00DE6055"/>
    <w:rsid w:val="00DF4078"/>
    <w:rsid w:val="00E0374F"/>
    <w:rsid w:val="00E0594B"/>
    <w:rsid w:val="00E26528"/>
    <w:rsid w:val="00E26A41"/>
    <w:rsid w:val="00E31BD6"/>
    <w:rsid w:val="00E32E02"/>
    <w:rsid w:val="00E33D91"/>
    <w:rsid w:val="00E343F8"/>
    <w:rsid w:val="00E444B3"/>
    <w:rsid w:val="00E459AB"/>
    <w:rsid w:val="00E463F7"/>
    <w:rsid w:val="00E472B5"/>
    <w:rsid w:val="00E57A15"/>
    <w:rsid w:val="00E60A5E"/>
    <w:rsid w:val="00E64105"/>
    <w:rsid w:val="00E64668"/>
    <w:rsid w:val="00E74AFC"/>
    <w:rsid w:val="00E76CA8"/>
    <w:rsid w:val="00E8325E"/>
    <w:rsid w:val="00E85AF9"/>
    <w:rsid w:val="00E9266A"/>
    <w:rsid w:val="00E939CE"/>
    <w:rsid w:val="00E9616F"/>
    <w:rsid w:val="00E97B0A"/>
    <w:rsid w:val="00EA0BF0"/>
    <w:rsid w:val="00EA10FB"/>
    <w:rsid w:val="00EA1E34"/>
    <w:rsid w:val="00EA330C"/>
    <w:rsid w:val="00EA3830"/>
    <w:rsid w:val="00EA4EBE"/>
    <w:rsid w:val="00EA7360"/>
    <w:rsid w:val="00EB4211"/>
    <w:rsid w:val="00EB7E3D"/>
    <w:rsid w:val="00EC0BE1"/>
    <w:rsid w:val="00EC3F17"/>
    <w:rsid w:val="00EC5021"/>
    <w:rsid w:val="00EC6B93"/>
    <w:rsid w:val="00ED0D7A"/>
    <w:rsid w:val="00ED3CF8"/>
    <w:rsid w:val="00ED783F"/>
    <w:rsid w:val="00EE0D54"/>
    <w:rsid w:val="00EE5F39"/>
    <w:rsid w:val="00EF11F7"/>
    <w:rsid w:val="00EF200D"/>
    <w:rsid w:val="00EF29D6"/>
    <w:rsid w:val="00EF31D7"/>
    <w:rsid w:val="00F00A24"/>
    <w:rsid w:val="00F011E9"/>
    <w:rsid w:val="00F06930"/>
    <w:rsid w:val="00F070F6"/>
    <w:rsid w:val="00F1233E"/>
    <w:rsid w:val="00F139A8"/>
    <w:rsid w:val="00F14B0F"/>
    <w:rsid w:val="00F15207"/>
    <w:rsid w:val="00F167D2"/>
    <w:rsid w:val="00F20307"/>
    <w:rsid w:val="00F244E3"/>
    <w:rsid w:val="00F24EAE"/>
    <w:rsid w:val="00F30399"/>
    <w:rsid w:val="00F366F5"/>
    <w:rsid w:val="00F42DE6"/>
    <w:rsid w:val="00F43558"/>
    <w:rsid w:val="00F510AA"/>
    <w:rsid w:val="00F51DF7"/>
    <w:rsid w:val="00F55470"/>
    <w:rsid w:val="00F55CDC"/>
    <w:rsid w:val="00F57760"/>
    <w:rsid w:val="00F646F8"/>
    <w:rsid w:val="00F65C05"/>
    <w:rsid w:val="00F71315"/>
    <w:rsid w:val="00F7242D"/>
    <w:rsid w:val="00F726B6"/>
    <w:rsid w:val="00F73115"/>
    <w:rsid w:val="00F7674F"/>
    <w:rsid w:val="00F768E8"/>
    <w:rsid w:val="00F76C13"/>
    <w:rsid w:val="00F81944"/>
    <w:rsid w:val="00F85909"/>
    <w:rsid w:val="00F8603C"/>
    <w:rsid w:val="00F91F2E"/>
    <w:rsid w:val="00F93343"/>
    <w:rsid w:val="00F9343C"/>
    <w:rsid w:val="00F958BB"/>
    <w:rsid w:val="00F97ADF"/>
    <w:rsid w:val="00FA1B05"/>
    <w:rsid w:val="00FB2764"/>
    <w:rsid w:val="00FB73C7"/>
    <w:rsid w:val="00FC341A"/>
    <w:rsid w:val="00FC426D"/>
    <w:rsid w:val="00FD62E7"/>
    <w:rsid w:val="00FE03A8"/>
    <w:rsid w:val="00FE0C65"/>
    <w:rsid w:val="00FE2021"/>
    <w:rsid w:val="00FE2B63"/>
    <w:rsid w:val="00FE457F"/>
    <w:rsid w:val="00FE47F1"/>
    <w:rsid w:val="00FE6186"/>
    <w:rsid w:val="00FF1F36"/>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1F5C"/>
  <w15:docId w15:val="{82C747BB-8D50-4431-A7E4-48689035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0"/>
    <w:lsdException w:name="Colorful List Accent 3" w:uiPriority="0"/>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96"/>
    <w:rPr>
      <w:sz w:val="24"/>
      <w:szCs w:val="22"/>
    </w:rPr>
  </w:style>
  <w:style w:type="paragraph" w:styleId="Heading1">
    <w:name w:val="heading 1"/>
    <w:basedOn w:val="Normal"/>
    <w:next w:val="Normal"/>
    <w:link w:val="Heading1Char"/>
    <w:uiPriority w:val="1"/>
    <w:qFormat/>
    <w:rsid w:val="00D97FBB"/>
    <w:pPr>
      <w:jc w:val="center"/>
      <w:outlineLvl w:val="0"/>
    </w:pPr>
    <w:rPr>
      <w:b/>
      <w:u w:val="single"/>
    </w:rPr>
  </w:style>
  <w:style w:type="paragraph" w:styleId="Heading2">
    <w:name w:val="heading 2"/>
    <w:basedOn w:val="Normal"/>
    <w:next w:val="Normal"/>
    <w:link w:val="Heading2Char"/>
    <w:uiPriority w:val="1"/>
    <w:qFormat/>
    <w:rsid w:val="00D97FBB"/>
    <w:pPr>
      <w:outlineLvl w:val="1"/>
    </w:pPr>
    <w:rPr>
      <w:rFonts w:eastAsia="Times New Roman"/>
      <w:b/>
      <w:bCs/>
      <w:iCs/>
      <w:szCs w:val="24"/>
    </w:rPr>
  </w:style>
  <w:style w:type="paragraph" w:styleId="Heading3">
    <w:name w:val="heading 3"/>
    <w:basedOn w:val="Normal"/>
    <w:next w:val="Normal"/>
    <w:link w:val="Heading3Char"/>
    <w:uiPriority w:val="1"/>
    <w:unhideWhenUsed/>
    <w:qFormat/>
    <w:rsid w:val="00D97FBB"/>
    <w:pPr>
      <w:outlineLvl w:val="2"/>
    </w:pPr>
    <w:rPr>
      <w:b/>
    </w:rPr>
  </w:style>
  <w:style w:type="paragraph" w:styleId="Heading4">
    <w:name w:val="heading 4"/>
    <w:basedOn w:val="Normal"/>
    <w:next w:val="Normal"/>
    <w:link w:val="Heading4Char"/>
    <w:uiPriority w:val="1"/>
    <w:unhideWhenUsed/>
    <w:qFormat/>
    <w:rsid w:val="00C7148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1"/>
    <w:qFormat/>
    <w:rsid w:val="008D2BD6"/>
    <w:pPr>
      <w:widowControl w:val="0"/>
      <w:tabs>
        <w:tab w:val="num" w:pos="1800"/>
      </w:tabs>
      <w:spacing w:before="240" w:after="60"/>
      <w:ind w:left="1800"/>
      <w:outlineLvl w:val="4"/>
    </w:pPr>
    <w:rPr>
      <w:rFonts w:eastAsia="Times New Roman"/>
      <w:snapToGrid w:val="0"/>
      <w:sz w:val="22"/>
      <w:szCs w:val="20"/>
    </w:rPr>
  </w:style>
  <w:style w:type="paragraph" w:styleId="Heading6">
    <w:name w:val="heading 6"/>
    <w:basedOn w:val="Normal"/>
    <w:next w:val="Normal"/>
    <w:link w:val="Heading6Char"/>
    <w:uiPriority w:val="9"/>
    <w:semiHidden/>
    <w:unhideWhenUsed/>
    <w:qFormat/>
    <w:rsid w:val="002275CD"/>
    <w:pPr>
      <w:keepNext/>
      <w:keepLines/>
      <w:spacing w:before="200" w:line="276" w:lineRule="auto"/>
      <w:ind w:left="0" w:firstLine="0"/>
      <w:outlineLvl w:val="5"/>
    </w:pPr>
    <w:rPr>
      <w:rFonts w:ascii="Century Gothic" w:eastAsia="Times New Roman" w:hAnsi="Century Gothic" w:cs="Vrinda"/>
      <w:i/>
      <w:iCs/>
      <w:color w:val="474C1F"/>
      <w:sz w:val="20"/>
      <w:shd w:val="clear" w:color="auto" w:fill="FFFFFF"/>
    </w:rPr>
  </w:style>
  <w:style w:type="paragraph" w:styleId="Heading7">
    <w:name w:val="heading 7"/>
    <w:basedOn w:val="Normal"/>
    <w:next w:val="Normal"/>
    <w:link w:val="Heading7Char"/>
    <w:uiPriority w:val="9"/>
    <w:unhideWhenUsed/>
    <w:qFormat/>
    <w:rsid w:val="00B625E6"/>
    <w:pPr>
      <w:spacing w:before="240" w:after="60"/>
      <w:outlineLvl w:val="6"/>
    </w:pPr>
    <w:rPr>
      <w:rFonts w:ascii="Calibri" w:eastAsia="Times New Roman" w:hAnsi="Calibri"/>
      <w:sz w:val="20"/>
      <w:szCs w:val="24"/>
    </w:rPr>
  </w:style>
  <w:style w:type="paragraph" w:styleId="Heading8">
    <w:name w:val="heading 8"/>
    <w:basedOn w:val="Normal"/>
    <w:next w:val="Normal"/>
    <w:link w:val="Heading8Char"/>
    <w:uiPriority w:val="9"/>
    <w:semiHidden/>
    <w:unhideWhenUsed/>
    <w:qFormat/>
    <w:rsid w:val="002275CD"/>
    <w:pPr>
      <w:keepNext/>
      <w:keepLines/>
      <w:spacing w:before="200" w:line="276" w:lineRule="auto"/>
      <w:ind w:left="0" w:firstLine="0"/>
      <w:outlineLvl w:val="7"/>
    </w:pPr>
    <w:rPr>
      <w:rFonts w:eastAsia="Garamond"/>
      <w:b/>
      <w:color w:val="000000"/>
      <w:sz w:val="28"/>
      <w:szCs w:val="28"/>
      <w:shd w:val="clear" w:color="auto" w:fill="FFFFFF"/>
    </w:rPr>
  </w:style>
  <w:style w:type="paragraph" w:styleId="Heading9">
    <w:name w:val="heading 9"/>
    <w:basedOn w:val="Normal"/>
    <w:next w:val="Normal"/>
    <w:link w:val="Heading9Char"/>
    <w:uiPriority w:val="9"/>
    <w:semiHidden/>
    <w:unhideWhenUsed/>
    <w:qFormat/>
    <w:rsid w:val="002275CD"/>
    <w:pPr>
      <w:keepNext/>
      <w:keepLines/>
      <w:spacing w:before="200" w:line="276" w:lineRule="auto"/>
      <w:ind w:left="0" w:firstLine="0"/>
      <w:outlineLvl w:val="8"/>
    </w:pPr>
    <w:rPr>
      <w:rFonts w:ascii="Century Gothic" w:eastAsia="MS Gothic" w:hAnsi="Century Gothic" w:cs="Vrinda"/>
      <w:i/>
      <w:iCs/>
      <w:color w:val="404040"/>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97FBB"/>
    <w:rPr>
      <w:b/>
      <w:sz w:val="24"/>
      <w:szCs w:val="22"/>
      <w:u w:val="single"/>
    </w:rPr>
  </w:style>
  <w:style w:type="character" w:customStyle="1" w:styleId="Heading2Char">
    <w:name w:val="Heading 2 Char"/>
    <w:link w:val="Heading2"/>
    <w:uiPriority w:val="1"/>
    <w:rsid w:val="00D97FBB"/>
    <w:rPr>
      <w:rFonts w:eastAsia="Times New Roman"/>
      <w:b/>
      <w:bCs/>
      <w:iCs/>
      <w:sz w:val="24"/>
      <w:szCs w:val="24"/>
    </w:rPr>
  </w:style>
  <w:style w:type="numbering" w:customStyle="1" w:styleId="NoList1">
    <w:name w:val="No List1"/>
    <w:next w:val="NoList"/>
    <w:uiPriority w:val="99"/>
    <w:semiHidden/>
    <w:unhideWhenUsed/>
    <w:rsid w:val="00962BC9"/>
  </w:style>
  <w:style w:type="paragraph" w:styleId="Header">
    <w:name w:val="header"/>
    <w:basedOn w:val="Normal"/>
    <w:link w:val="HeaderChar"/>
    <w:rsid w:val="00962BC9"/>
    <w:pPr>
      <w:tabs>
        <w:tab w:val="center" w:pos="4320"/>
        <w:tab w:val="right" w:pos="8640"/>
      </w:tabs>
    </w:pPr>
    <w:rPr>
      <w:rFonts w:eastAsia="Times New Roman"/>
      <w:sz w:val="20"/>
      <w:szCs w:val="24"/>
    </w:rPr>
  </w:style>
  <w:style w:type="character" w:customStyle="1" w:styleId="HeaderChar">
    <w:name w:val="Header Char"/>
    <w:link w:val="Header"/>
    <w:rsid w:val="00962BC9"/>
    <w:rPr>
      <w:rFonts w:eastAsia="Times New Roman" w:cs="Times New Roman"/>
      <w:szCs w:val="24"/>
    </w:rPr>
  </w:style>
  <w:style w:type="paragraph" w:styleId="Footer">
    <w:name w:val="footer"/>
    <w:basedOn w:val="Normal"/>
    <w:link w:val="FooterChar"/>
    <w:rsid w:val="00962BC9"/>
    <w:pPr>
      <w:tabs>
        <w:tab w:val="center" w:pos="4320"/>
        <w:tab w:val="right" w:pos="8640"/>
      </w:tabs>
    </w:pPr>
    <w:rPr>
      <w:rFonts w:eastAsia="Times New Roman"/>
      <w:sz w:val="20"/>
      <w:szCs w:val="24"/>
    </w:rPr>
  </w:style>
  <w:style w:type="character" w:customStyle="1" w:styleId="FooterChar">
    <w:name w:val="Footer Char"/>
    <w:link w:val="Footer"/>
    <w:rsid w:val="00962BC9"/>
    <w:rPr>
      <w:rFonts w:eastAsia="Times New Roman" w:cs="Times New Roman"/>
      <w:szCs w:val="24"/>
    </w:rPr>
  </w:style>
  <w:style w:type="character" w:styleId="Hyperlink">
    <w:name w:val="Hyperlink"/>
    <w:rsid w:val="00962BC9"/>
    <w:rPr>
      <w:color w:val="0000FF"/>
      <w:u w:val="single"/>
    </w:rPr>
  </w:style>
  <w:style w:type="paragraph" w:styleId="TOC1">
    <w:name w:val="toc 1"/>
    <w:basedOn w:val="Normal"/>
    <w:next w:val="Normal"/>
    <w:uiPriority w:val="39"/>
    <w:qFormat/>
    <w:rsid w:val="00962BC9"/>
    <w:pPr>
      <w:spacing w:before="120" w:after="120"/>
    </w:pPr>
    <w:rPr>
      <w:rFonts w:eastAsia="Times New Roman"/>
      <w:b/>
      <w:bCs/>
      <w:caps/>
      <w:sz w:val="20"/>
      <w:szCs w:val="20"/>
    </w:rPr>
  </w:style>
  <w:style w:type="paragraph" w:styleId="TOC2">
    <w:name w:val="toc 2"/>
    <w:basedOn w:val="Normal"/>
    <w:next w:val="Normal"/>
    <w:autoRedefine/>
    <w:uiPriority w:val="39"/>
    <w:qFormat/>
    <w:rsid w:val="00962BC9"/>
    <w:pPr>
      <w:ind w:left="240"/>
    </w:pPr>
    <w:rPr>
      <w:rFonts w:eastAsia="Times New Roman"/>
      <w:smallCaps/>
      <w:sz w:val="20"/>
      <w:szCs w:val="20"/>
    </w:rPr>
  </w:style>
  <w:style w:type="character" w:styleId="PageNumber">
    <w:name w:val="page number"/>
    <w:basedOn w:val="DefaultParagraphFont"/>
    <w:rsid w:val="00962BC9"/>
  </w:style>
  <w:style w:type="paragraph" w:styleId="NormalWeb">
    <w:name w:val="Normal (Web)"/>
    <w:basedOn w:val="Normal"/>
    <w:link w:val="NormalWebChar"/>
    <w:uiPriority w:val="99"/>
    <w:rsid w:val="00962BC9"/>
    <w:pPr>
      <w:spacing w:before="100" w:beforeAutospacing="1" w:after="100" w:afterAutospacing="1"/>
    </w:pPr>
    <w:rPr>
      <w:rFonts w:eastAsia="Times New Roman"/>
      <w:sz w:val="20"/>
      <w:szCs w:val="24"/>
    </w:rPr>
  </w:style>
  <w:style w:type="character" w:customStyle="1" w:styleId="NormalWebChar">
    <w:name w:val="Normal (Web) Char"/>
    <w:link w:val="NormalWeb"/>
    <w:rsid w:val="00962BC9"/>
    <w:rPr>
      <w:rFonts w:eastAsia="Times New Roman" w:cs="Times New Roman"/>
      <w:szCs w:val="24"/>
    </w:rPr>
  </w:style>
  <w:style w:type="paragraph" w:customStyle="1" w:styleId="ChapterNumber">
    <w:name w:val="ChapterNumber"/>
    <w:rsid w:val="00962BC9"/>
    <w:pPr>
      <w:tabs>
        <w:tab w:val="left" w:pos="-720"/>
      </w:tabs>
      <w:suppressAutoHyphens/>
    </w:pPr>
    <w:rPr>
      <w:rFonts w:ascii="CG Times" w:eastAsia="Times New Roman" w:hAnsi="CG Times"/>
      <w:sz w:val="22"/>
    </w:rPr>
  </w:style>
  <w:style w:type="paragraph" w:customStyle="1" w:styleId="TextBox">
    <w:name w:val="Text Box"/>
    <w:rsid w:val="00962BC9"/>
    <w:pPr>
      <w:keepNext/>
      <w:keepLines/>
      <w:tabs>
        <w:tab w:val="left" w:pos="-720"/>
      </w:tabs>
      <w:suppressAutoHyphens/>
      <w:jc w:val="both"/>
    </w:pPr>
    <w:rPr>
      <w:rFonts w:eastAsia="Times New Roman"/>
      <w:spacing w:val="-2"/>
      <w:sz w:val="22"/>
    </w:rPr>
  </w:style>
  <w:style w:type="paragraph" w:customStyle="1" w:styleId="Heading1a">
    <w:name w:val="Heading 1a"/>
    <w:rsid w:val="00962BC9"/>
    <w:pPr>
      <w:keepNext/>
      <w:keepLines/>
      <w:tabs>
        <w:tab w:val="left" w:pos="-720"/>
      </w:tabs>
      <w:suppressAutoHyphens/>
      <w:jc w:val="center"/>
    </w:pPr>
    <w:rPr>
      <w:rFonts w:eastAsia="Times New Roman"/>
      <w:b/>
      <w:smallCaps/>
      <w:sz w:val="32"/>
    </w:rPr>
  </w:style>
  <w:style w:type="paragraph" w:customStyle="1" w:styleId="Head22">
    <w:name w:val="Head 2.2"/>
    <w:basedOn w:val="Normal"/>
    <w:rsid w:val="00962BC9"/>
    <w:pPr>
      <w:tabs>
        <w:tab w:val="left" w:pos="360"/>
      </w:tabs>
      <w:suppressAutoHyphens/>
      <w:spacing w:after="120"/>
    </w:pPr>
    <w:rPr>
      <w:rFonts w:eastAsia="Times New Roman"/>
      <w:b/>
      <w:szCs w:val="20"/>
    </w:rPr>
  </w:style>
  <w:style w:type="character" w:customStyle="1" w:styleId="Style1">
    <w:name w:val="Style1"/>
    <w:rsid w:val="00962BC9"/>
    <w:rPr>
      <w:rFonts w:ascii="Century Gothic" w:hAnsi="Century Gothic"/>
      <w:b/>
      <w:sz w:val="24"/>
    </w:rPr>
  </w:style>
  <w:style w:type="paragraph" w:styleId="CommentText">
    <w:name w:val="annotation text"/>
    <w:aliases w:val=" Char,Char"/>
    <w:basedOn w:val="Normal"/>
    <w:link w:val="CommentTextChar"/>
    <w:uiPriority w:val="99"/>
    <w:rsid w:val="00962BC9"/>
    <w:rPr>
      <w:rFonts w:eastAsia="Times New Roman"/>
      <w:sz w:val="20"/>
      <w:szCs w:val="20"/>
    </w:rPr>
  </w:style>
  <w:style w:type="character" w:customStyle="1" w:styleId="CommentTextChar">
    <w:name w:val="Comment Text Char"/>
    <w:aliases w:val=" Char Char,Char Char"/>
    <w:link w:val="CommentText"/>
    <w:uiPriority w:val="99"/>
    <w:rsid w:val="00962BC9"/>
    <w:rPr>
      <w:rFonts w:eastAsia="Times New Roman" w:cs="Times New Roman"/>
      <w:sz w:val="20"/>
      <w:szCs w:val="20"/>
    </w:rPr>
  </w:style>
  <w:style w:type="character" w:styleId="FootnoteReference">
    <w:name w:val="footnote reference"/>
    <w:aliases w:val="ftref,BVI fnr,16 Point,Superscript 6 Point,Normal + Font:9 Point,Superscript 3 Point Times,Footnote Reference Number,Ref,de nota al pie,Appel note de bas de page"/>
    <w:uiPriority w:val="99"/>
    <w:rsid w:val="00962BC9"/>
    <w:rPr>
      <w:vertAlign w:val="superscript"/>
    </w:rPr>
  </w:style>
  <w:style w:type="paragraph" w:styleId="BalloonText">
    <w:name w:val="Balloon Text"/>
    <w:basedOn w:val="Normal"/>
    <w:link w:val="BalloonTextChar"/>
    <w:uiPriority w:val="99"/>
    <w:rsid w:val="00962BC9"/>
    <w:rPr>
      <w:rFonts w:ascii="Tahoma" w:eastAsia="Times New Roman" w:hAnsi="Tahoma"/>
      <w:sz w:val="16"/>
      <w:szCs w:val="16"/>
    </w:rPr>
  </w:style>
  <w:style w:type="character" w:customStyle="1" w:styleId="BalloonTextChar">
    <w:name w:val="Balloon Text Char"/>
    <w:link w:val="BalloonText"/>
    <w:uiPriority w:val="99"/>
    <w:rsid w:val="00962BC9"/>
    <w:rPr>
      <w:rFonts w:ascii="Tahoma" w:eastAsia="Times New Roman" w:hAnsi="Tahoma" w:cs="Tahoma"/>
      <w:sz w:val="16"/>
      <w:szCs w:val="16"/>
    </w:rPr>
  </w:style>
  <w:style w:type="table" w:styleId="TableGrid">
    <w:name w:val="Table Grid"/>
    <w:basedOn w:val="TableNormal"/>
    <w:uiPriority w:val="39"/>
    <w:rsid w:val="00962B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Geneva 9,Font: Geneva 9,Boston 10,f,DSE note,fn,single space,footnote text,ft,Footnote Text Char2 Char,Footnote Text Char1 Char Char,Footnote Text Char2 Char Char Char,Footnote Text Char1 Char Char Char Char,Ch"/>
    <w:basedOn w:val="Normal"/>
    <w:link w:val="FootnoteTextChar"/>
    <w:uiPriority w:val="99"/>
    <w:rsid w:val="00962BC9"/>
    <w:rPr>
      <w:rFonts w:eastAsia="Times New Roman"/>
      <w:sz w:val="20"/>
      <w:szCs w:val="20"/>
    </w:rPr>
  </w:style>
  <w:style w:type="character" w:customStyle="1" w:styleId="FootnoteTextChar">
    <w:name w:val="Footnote Text Char"/>
    <w:aliases w:val="Footnote Char,Geneva 9 Char,Font: Geneva 9 Char,Boston 10 Char,f Char,DSE note Char,fn Char,single space Char,footnote text Char,ft Char,Footnote Text Char2 Char Char,Footnote Text Char1 Char Char Char,Ch Char"/>
    <w:link w:val="FootnoteText"/>
    <w:uiPriority w:val="99"/>
    <w:rsid w:val="00962BC9"/>
    <w:rPr>
      <w:rFonts w:eastAsia="Times New Roman" w:cs="Times New Roman"/>
      <w:sz w:val="20"/>
      <w:szCs w:val="20"/>
    </w:rPr>
  </w:style>
  <w:style w:type="paragraph" w:styleId="BodyTextIndent">
    <w:name w:val="Body Text Indent"/>
    <w:basedOn w:val="Normal"/>
    <w:link w:val="BodyTextIndentChar"/>
    <w:uiPriority w:val="99"/>
    <w:rsid w:val="00962BC9"/>
    <w:pPr>
      <w:tabs>
        <w:tab w:val="left" w:pos="720"/>
        <w:tab w:val="left" w:pos="1440"/>
      </w:tabs>
      <w:ind w:left="1440"/>
      <w:outlineLvl w:val="0"/>
    </w:pPr>
    <w:rPr>
      <w:rFonts w:eastAsia="Times New Roman"/>
      <w:sz w:val="20"/>
      <w:szCs w:val="20"/>
    </w:rPr>
  </w:style>
  <w:style w:type="character" w:customStyle="1" w:styleId="BodyTextIndentChar">
    <w:name w:val="Body Text Indent Char"/>
    <w:link w:val="BodyTextIndent"/>
    <w:uiPriority w:val="99"/>
    <w:rsid w:val="00962BC9"/>
    <w:rPr>
      <w:rFonts w:eastAsia="Times New Roman" w:cs="Times New Roman"/>
      <w:sz w:val="20"/>
      <w:szCs w:val="20"/>
    </w:rPr>
  </w:style>
  <w:style w:type="paragraph" w:styleId="BodyTextIndent2">
    <w:name w:val="Body Text Indent 2"/>
    <w:basedOn w:val="Normal"/>
    <w:link w:val="BodyTextIndent2Char"/>
    <w:rsid w:val="00962BC9"/>
    <w:pPr>
      <w:tabs>
        <w:tab w:val="left" w:pos="2160"/>
      </w:tabs>
      <w:ind w:left="1980" w:hanging="540"/>
    </w:pPr>
    <w:rPr>
      <w:rFonts w:ascii="Courier New" w:eastAsia="Times New Roman" w:hAnsi="Courier New"/>
      <w:sz w:val="18"/>
      <w:szCs w:val="20"/>
    </w:rPr>
  </w:style>
  <w:style w:type="character" w:customStyle="1" w:styleId="BodyTextIndent2Char">
    <w:name w:val="Body Text Indent 2 Char"/>
    <w:link w:val="BodyTextIndent2"/>
    <w:rsid w:val="00962BC9"/>
    <w:rPr>
      <w:rFonts w:ascii="Courier New" w:eastAsia="Times New Roman" w:hAnsi="Courier New" w:cs="Times New Roman"/>
      <w:sz w:val="18"/>
      <w:szCs w:val="20"/>
    </w:rPr>
  </w:style>
  <w:style w:type="paragraph" w:customStyle="1" w:styleId="Style10">
    <w:name w:val="Style 1"/>
    <w:basedOn w:val="Normal"/>
    <w:uiPriority w:val="99"/>
    <w:rsid w:val="00962BC9"/>
    <w:pPr>
      <w:widowControl w:val="0"/>
    </w:pPr>
    <w:rPr>
      <w:rFonts w:eastAsia="Times New Roman"/>
      <w:noProof/>
      <w:color w:val="000000"/>
      <w:sz w:val="20"/>
      <w:szCs w:val="20"/>
    </w:rPr>
  </w:style>
  <w:style w:type="character" w:styleId="CommentReference">
    <w:name w:val="annotation reference"/>
    <w:uiPriority w:val="99"/>
    <w:rsid w:val="00962BC9"/>
    <w:rPr>
      <w:sz w:val="16"/>
      <w:szCs w:val="16"/>
    </w:rPr>
  </w:style>
  <w:style w:type="paragraph" w:styleId="CommentSubject">
    <w:name w:val="annotation subject"/>
    <w:basedOn w:val="CommentText"/>
    <w:next w:val="CommentText"/>
    <w:link w:val="CommentSubjectChar"/>
    <w:uiPriority w:val="99"/>
    <w:rsid w:val="00962BC9"/>
    <w:rPr>
      <w:b/>
      <w:bCs/>
    </w:rPr>
  </w:style>
  <w:style w:type="character" w:customStyle="1" w:styleId="CommentSubjectChar">
    <w:name w:val="Comment Subject Char"/>
    <w:link w:val="CommentSubject"/>
    <w:uiPriority w:val="99"/>
    <w:rsid w:val="00962BC9"/>
    <w:rPr>
      <w:rFonts w:eastAsia="Times New Roman" w:cs="Times New Roman"/>
      <w:b/>
      <w:bCs/>
      <w:sz w:val="20"/>
      <w:szCs w:val="20"/>
    </w:rPr>
  </w:style>
  <w:style w:type="paragraph" w:styleId="TOC4">
    <w:name w:val="toc 4"/>
    <w:basedOn w:val="Normal"/>
    <w:next w:val="Normal"/>
    <w:autoRedefine/>
    <w:rsid w:val="00962BC9"/>
    <w:rPr>
      <w:rFonts w:eastAsia="Times New Roman"/>
      <w:sz w:val="18"/>
      <w:szCs w:val="18"/>
    </w:rPr>
  </w:style>
  <w:style w:type="paragraph" w:styleId="TOC3">
    <w:name w:val="toc 3"/>
    <w:basedOn w:val="Normal"/>
    <w:next w:val="Normal"/>
    <w:autoRedefine/>
    <w:uiPriority w:val="39"/>
    <w:qFormat/>
    <w:rsid w:val="00962BC9"/>
    <w:pPr>
      <w:ind w:left="480"/>
    </w:pPr>
    <w:rPr>
      <w:rFonts w:eastAsia="Times New Roman"/>
      <w:i/>
      <w:iCs/>
      <w:sz w:val="20"/>
      <w:szCs w:val="20"/>
    </w:rPr>
  </w:style>
  <w:style w:type="paragraph" w:styleId="TOC5">
    <w:name w:val="toc 5"/>
    <w:basedOn w:val="Normal"/>
    <w:next w:val="Normal"/>
    <w:autoRedefine/>
    <w:uiPriority w:val="99"/>
    <w:rsid w:val="00962BC9"/>
    <w:pPr>
      <w:ind w:left="960"/>
    </w:pPr>
    <w:rPr>
      <w:rFonts w:eastAsia="Times New Roman"/>
      <w:sz w:val="18"/>
      <w:szCs w:val="18"/>
    </w:rPr>
  </w:style>
  <w:style w:type="paragraph" w:styleId="TOC6">
    <w:name w:val="toc 6"/>
    <w:basedOn w:val="Normal"/>
    <w:next w:val="Normal"/>
    <w:autoRedefine/>
    <w:rsid w:val="00962BC9"/>
    <w:pPr>
      <w:ind w:left="1200"/>
    </w:pPr>
    <w:rPr>
      <w:rFonts w:eastAsia="Times New Roman"/>
      <w:sz w:val="18"/>
      <w:szCs w:val="18"/>
    </w:rPr>
  </w:style>
  <w:style w:type="paragraph" w:styleId="TOC7">
    <w:name w:val="toc 7"/>
    <w:basedOn w:val="Normal"/>
    <w:next w:val="Normal"/>
    <w:autoRedefine/>
    <w:rsid w:val="00962BC9"/>
    <w:pPr>
      <w:ind w:left="1440"/>
    </w:pPr>
    <w:rPr>
      <w:rFonts w:eastAsia="Times New Roman"/>
      <w:sz w:val="18"/>
      <w:szCs w:val="18"/>
    </w:rPr>
  </w:style>
  <w:style w:type="paragraph" w:styleId="TOC8">
    <w:name w:val="toc 8"/>
    <w:basedOn w:val="Normal"/>
    <w:next w:val="Normal"/>
    <w:autoRedefine/>
    <w:rsid w:val="00962BC9"/>
    <w:pPr>
      <w:ind w:left="1680"/>
    </w:pPr>
    <w:rPr>
      <w:rFonts w:eastAsia="Times New Roman"/>
      <w:sz w:val="18"/>
      <w:szCs w:val="18"/>
    </w:rPr>
  </w:style>
  <w:style w:type="paragraph" w:styleId="TOC9">
    <w:name w:val="toc 9"/>
    <w:basedOn w:val="Normal"/>
    <w:next w:val="Normal"/>
    <w:autoRedefine/>
    <w:rsid w:val="00962BC9"/>
    <w:pPr>
      <w:ind w:left="1920"/>
    </w:pPr>
    <w:rPr>
      <w:rFonts w:eastAsia="Times New Roman"/>
      <w:sz w:val="18"/>
      <w:szCs w:val="18"/>
    </w:rPr>
  </w:style>
  <w:style w:type="paragraph" w:styleId="HTMLPreformatted">
    <w:name w:val="HTML Preformatted"/>
    <w:basedOn w:val="Normal"/>
    <w:link w:val="HTMLPreformattedChar"/>
    <w:rsid w:val="0096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link w:val="HTMLPreformatted"/>
    <w:rsid w:val="00962BC9"/>
    <w:rPr>
      <w:rFonts w:ascii="Courier New" w:eastAsia="Times New Roman" w:hAnsi="Courier New" w:cs="Courier New"/>
      <w:szCs w:val="24"/>
    </w:rPr>
  </w:style>
  <w:style w:type="character" w:styleId="FollowedHyperlink">
    <w:name w:val="FollowedHyperlink"/>
    <w:uiPriority w:val="99"/>
    <w:rsid w:val="00962BC9"/>
    <w:rPr>
      <w:color w:val="606420"/>
      <w:u w:val="single"/>
    </w:rPr>
  </w:style>
  <w:style w:type="paragraph" w:styleId="DocumentMap">
    <w:name w:val="Document Map"/>
    <w:basedOn w:val="Normal"/>
    <w:link w:val="DocumentMapChar"/>
    <w:rsid w:val="00962BC9"/>
    <w:pPr>
      <w:shd w:val="clear" w:color="auto" w:fill="000080"/>
    </w:pPr>
    <w:rPr>
      <w:rFonts w:ascii="Tahoma" w:eastAsia="Times New Roman" w:hAnsi="Tahoma"/>
      <w:sz w:val="20"/>
      <w:szCs w:val="20"/>
    </w:rPr>
  </w:style>
  <w:style w:type="character" w:customStyle="1" w:styleId="DocumentMapChar">
    <w:name w:val="Document Map Char"/>
    <w:link w:val="DocumentMap"/>
    <w:rsid w:val="00962BC9"/>
    <w:rPr>
      <w:rFonts w:ascii="Tahoma" w:eastAsia="Times New Roman" w:hAnsi="Tahoma" w:cs="Tahoma"/>
      <w:sz w:val="20"/>
      <w:szCs w:val="20"/>
      <w:shd w:val="clear" w:color="auto" w:fill="000080"/>
    </w:rPr>
  </w:style>
  <w:style w:type="paragraph" w:customStyle="1" w:styleId="Default">
    <w:name w:val="Default"/>
    <w:rsid w:val="00962BC9"/>
    <w:pPr>
      <w:widowControl w:val="0"/>
      <w:autoSpaceDE w:val="0"/>
      <w:autoSpaceDN w:val="0"/>
      <w:adjustRightInd w:val="0"/>
    </w:pPr>
    <w:rPr>
      <w:rFonts w:ascii="CourierPS" w:eastAsia="Times New Roman" w:hAnsi="CourierPS" w:cs="CourierPS"/>
      <w:color w:val="000000"/>
      <w:sz w:val="24"/>
      <w:szCs w:val="24"/>
    </w:rPr>
  </w:style>
  <w:style w:type="paragraph" w:customStyle="1" w:styleId="ListParagraph1">
    <w:name w:val="List Paragraph1"/>
    <w:basedOn w:val="Normal"/>
    <w:rsid w:val="00962BC9"/>
    <w:rPr>
      <w:rFonts w:ascii="Arial" w:eastAsia="Times New Roman" w:hAnsi="Arial" w:cs="Arial"/>
      <w:sz w:val="19"/>
      <w:szCs w:val="19"/>
    </w:rPr>
  </w:style>
  <w:style w:type="character" w:customStyle="1" w:styleId="CharChar6">
    <w:name w:val="Char Char6"/>
    <w:rsid w:val="00962BC9"/>
    <w:rPr>
      <w:rFonts w:ascii="Arial" w:hAnsi="Arial" w:cs="Arial"/>
      <w:b/>
      <w:bCs/>
      <w:i/>
      <w:iCs/>
      <w:sz w:val="28"/>
      <w:szCs w:val="28"/>
      <w:lang w:val="en-US" w:eastAsia="en-US" w:bidi="ar-SA"/>
    </w:rPr>
  </w:style>
  <w:style w:type="character" w:customStyle="1" w:styleId="CharChar3">
    <w:name w:val="Char Char3"/>
    <w:rsid w:val="00962BC9"/>
    <w:rPr>
      <w:sz w:val="24"/>
      <w:szCs w:val="24"/>
      <w:lang w:val="en-US" w:eastAsia="en-US" w:bidi="ar-SA"/>
    </w:rPr>
  </w:style>
  <w:style w:type="paragraph" w:styleId="PlainText">
    <w:name w:val="Plain Text"/>
    <w:basedOn w:val="Normal"/>
    <w:link w:val="PlainTextChar"/>
    <w:uiPriority w:val="99"/>
    <w:rsid w:val="00962BC9"/>
    <w:rPr>
      <w:rFonts w:ascii="Courier New" w:eastAsia="Times New Roman" w:hAnsi="Courier New"/>
      <w:sz w:val="20"/>
      <w:szCs w:val="20"/>
    </w:rPr>
  </w:style>
  <w:style w:type="character" w:customStyle="1" w:styleId="PlainTextChar">
    <w:name w:val="Plain Text Char"/>
    <w:link w:val="PlainText"/>
    <w:uiPriority w:val="99"/>
    <w:rsid w:val="00962BC9"/>
    <w:rPr>
      <w:rFonts w:ascii="Courier New" w:eastAsia="Times New Roman" w:hAnsi="Courier New" w:cs="Times New Roman"/>
      <w:sz w:val="20"/>
      <w:szCs w:val="20"/>
    </w:rPr>
  </w:style>
  <w:style w:type="character" w:customStyle="1" w:styleId="CharChar5">
    <w:name w:val="Char Char5"/>
    <w:rsid w:val="00962BC9"/>
    <w:rPr>
      <w:sz w:val="24"/>
      <w:szCs w:val="24"/>
    </w:rPr>
  </w:style>
  <w:style w:type="character" w:customStyle="1" w:styleId="CharChar4">
    <w:name w:val="Char Char4"/>
    <w:rsid w:val="00962BC9"/>
    <w:rPr>
      <w:sz w:val="24"/>
      <w:szCs w:val="24"/>
    </w:rPr>
  </w:style>
  <w:style w:type="character" w:customStyle="1" w:styleId="CharChar2">
    <w:name w:val="Char Char2"/>
    <w:rsid w:val="00962BC9"/>
  </w:style>
  <w:style w:type="paragraph" w:styleId="Revision">
    <w:name w:val="Revision"/>
    <w:hidden/>
    <w:uiPriority w:val="99"/>
    <w:rsid w:val="00962BC9"/>
    <w:rPr>
      <w:rFonts w:ascii="Arial" w:eastAsia="Times New Roman" w:hAnsi="Arial" w:cs="Arial"/>
      <w:sz w:val="19"/>
      <w:szCs w:val="19"/>
    </w:rPr>
  </w:style>
  <w:style w:type="paragraph" w:styleId="ListParagraph">
    <w:name w:val="List Paragraph"/>
    <w:aliases w:val="MCHIP_list paragraph"/>
    <w:basedOn w:val="Normal"/>
    <w:link w:val="ListParagraphChar"/>
    <w:uiPriority w:val="34"/>
    <w:qFormat/>
    <w:rsid w:val="00962BC9"/>
    <w:rPr>
      <w:rFonts w:ascii="Arial" w:eastAsia="Times New Roman" w:hAnsi="Arial" w:cs="Arial"/>
      <w:sz w:val="19"/>
      <w:szCs w:val="19"/>
    </w:rPr>
  </w:style>
  <w:style w:type="character" w:customStyle="1" w:styleId="Heading7Char">
    <w:name w:val="Heading 7 Char"/>
    <w:link w:val="Heading7"/>
    <w:uiPriority w:val="9"/>
    <w:rsid w:val="00B625E6"/>
    <w:rPr>
      <w:rFonts w:ascii="Calibri" w:eastAsia="Times New Roman" w:hAnsi="Calibri" w:cs="Times New Roman"/>
      <w:szCs w:val="24"/>
    </w:rPr>
  </w:style>
  <w:style w:type="paragraph" w:styleId="BodyText">
    <w:name w:val="Body Text"/>
    <w:aliases w:val="Text Level 2"/>
    <w:basedOn w:val="Normal"/>
    <w:link w:val="BodyTextChar"/>
    <w:uiPriority w:val="1"/>
    <w:unhideWhenUsed/>
    <w:qFormat/>
    <w:rsid w:val="00D74B0C"/>
    <w:pPr>
      <w:spacing w:after="120"/>
    </w:pPr>
  </w:style>
  <w:style w:type="character" w:customStyle="1" w:styleId="BodyTextChar">
    <w:name w:val="Body Text Char"/>
    <w:aliases w:val="Text Level 2 Char"/>
    <w:basedOn w:val="DefaultParagraphFont"/>
    <w:link w:val="BodyText"/>
    <w:uiPriority w:val="1"/>
    <w:rsid w:val="00D74B0C"/>
    <w:rPr>
      <w:sz w:val="24"/>
      <w:szCs w:val="22"/>
    </w:rPr>
  </w:style>
  <w:style w:type="character" w:customStyle="1" w:styleId="Heading3Char">
    <w:name w:val="Heading 3 Char"/>
    <w:basedOn w:val="DefaultParagraphFont"/>
    <w:link w:val="Heading3"/>
    <w:uiPriority w:val="1"/>
    <w:rsid w:val="00D97FBB"/>
    <w:rPr>
      <w:b/>
      <w:sz w:val="24"/>
      <w:szCs w:val="22"/>
    </w:rPr>
  </w:style>
  <w:style w:type="character" w:customStyle="1" w:styleId="Heading4Char">
    <w:name w:val="Heading 4 Char"/>
    <w:basedOn w:val="DefaultParagraphFont"/>
    <w:link w:val="Heading4"/>
    <w:uiPriority w:val="1"/>
    <w:rsid w:val="00C7148E"/>
    <w:rPr>
      <w:rFonts w:asciiTheme="minorHAnsi" w:eastAsiaTheme="minorEastAsia" w:hAnsiTheme="minorHAnsi" w:cstheme="minorBidi"/>
      <w:b/>
      <w:bCs/>
      <w:sz w:val="28"/>
      <w:szCs w:val="28"/>
    </w:rPr>
  </w:style>
  <w:style w:type="paragraph" w:styleId="TOCHeading">
    <w:name w:val="TOC Heading"/>
    <w:basedOn w:val="Heading1"/>
    <w:next w:val="Normal"/>
    <w:uiPriority w:val="39"/>
    <w:unhideWhenUsed/>
    <w:qFormat/>
    <w:rsid w:val="00D97FBB"/>
    <w:pPr>
      <w:spacing w:before="480" w:line="276" w:lineRule="auto"/>
      <w:ind w:left="0" w:firstLine="0"/>
      <w:jc w:val="left"/>
      <w:outlineLvl w:val="9"/>
    </w:pPr>
    <w:rPr>
      <w:rFonts w:asciiTheme="majorHAnsi" w:eastAsiaTheme="majorEastAsia" w:hAnsiTheme="majorHAnsi" w:cstheme="majorBidi"/>
      <w:bCs/>
      <w:smallCaps/>
      <w:color w:val="365F91" w:themeColor="accent1" w:themeShade="BF"/>
      <w:sz w:val="28"/>
      <w:szCs w:val="28"/>
      <w:lang w:eastAsia="ja-JP"/>
    </w:rPr>
  </w:style>
  <w:style w:type="character" w:customStyle="1" w:styleId="apple-converted-space">
    <w:name w:val="apple-converted-space"/>
    <w:basedOn w:val="DefaultParagraphFont"/>
    <w:rsid w:val="006F551D"/>
  </w:style>
  <w:style w:type="table" w:customStyle="1" w:styleId="TableGrid1">
    <w:name w:val="Table Grid1"/>
    <w:basedOn w:val="TableNormal"/>
    <w:next w:val="TableGrid"/>
    <w:uiPriority w:val="59"/>
    <w:rsid w:val="0025472A"/>
    <w:pPr>
      <w:ind w:left="0" w:firstLine="0"/>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8D2B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2BD6"/>
    <w:rPr>
      <w:sz w:val="16"/>
      <w:szCs w:val="16"/>
    </w:rPr>
  </w:style>
  <w:style w:type="character" w:customStyle="1" w:styleId="Heading5Char">
    <w:name w:val="Heading 5 Char"/>
    <w:basedOn w:val="DefaultParagraphFont"/>
    <w:link w:val="Heading5"/>
    <w:uiPriority w:val="1"/>
    <w:rsid w:val="008D2BD6"/>
    <w:rPr>
      <w:rFonts w:eastAsia="Times New Roman"/>
      <w:snapToGrid w:val="0"/>
      <w:sz w:val="22"/>
    </w:rPr>
  </w:style>
  <w:style w:type="character" w:customStyle="1" w:styleId="Heading6Char">
    <w:name w:val="Heading 6 Char"/>
    <w:basedOn w:val="DefaultParagraphFont"/>
    <w:link w:val="Heading6"/>
    <w:uiPriority w:val="9"/>
    <w:semiHidden/>
    <w:rsid w:val="002275CD"/>
    <w:rPr>
      <w:rFonts w:ascii="Century Gothic" w:eastAsia="Times New Roman" w:hAnsi="Century Gothic" w:cs="Vrinda"/>
      <w:i/>
      <w:iCs/>
      <w:color w:val="474C1F"/>
      <w:szCs w:val="22"/>
    </w:rPr>
  </w:style>
  <w:style w:type="character" w:customStyle="1" w:styleId="Heading8Char">
    <w:name w:val="Heading 8 Char"/>
    <w:basedOn w:val="DefaultParagraphFont"/>
    <w:link w:val="Heading8"/>
    <w:uiPriority w:val="9"/>
    <w:semiHidden/>
    <w:rsid w:val="002275CD"/>
    <w:rPr>
      <w:rFonts w:eastAsia="Garamond"/>
      <w:b/>
      <w:color w:val="000000"/>
      <w:sz w:val="28"/>
      <w:szCs w:val="28"/>
    </w:rPr>
  </w:style>
  <w:style w:type="character" w:customStyle="1" w:styleId="Heading9Char">
    <w:name w:val="Heading 9 Char"/>
    <w:basedOn w:val="DefaultParagraphFont"/>
    <w:link w:val="Heading9"/>
    <w:uiPriority w:val="9"/>
    <w:semiHidden/>
    <w:rsid w:val="002275CD"/>
    <w:rPr>
      <w:rFonts w:ascii="Century Gothic" w:eastAsia="MS Gothic" w:hAnsi="Century Gothic" w:cs="Vrinda"/>
      <w:i/>
      <w:iCs/>
      <w:color w:val="404040"/>
    </w:rPr>
  </w:style>
  <w:style w:type="paragraph" w:customStyle="1" w:styleId="1">
    <w:name w:val="1"/>
    <w:aliases w:val="2,3"/>
    <w:basedOn w:val="Normal"/>
    <w:rsid w:val="002275CD"/>
    <w:pPr>
      <w:widowControl w:val="0"/>
      <w:numPr>
        <w:numId w:val="17"/>
      </w:numPr>
      <w:tabs>
        <w:tab w:val="left" w:pos="-1440"/>
      </w:tabs>
      <w:ind w:hanging="720"/>
      <w:jc w:val="both"/>
    </w:pPr>
    <w:rPr>
      <w:rFonts w:eastAsia="Times New Roman"/>
      <w:b/>
      <w:snapToGrid w:val="0"/>
      <w:szCs w:val="20"/>
    </w:rPr>
  </w:style>
  <w:style w:type="paragraph" w:customStyle="1" w:styleId="Heading2Text">
    <w:name w:val="Heading2Text"/>
    <w:basedOn w:val="Normal"/>
    <w:link w:val="Heading2TextChar"/>
    <w:rsid w:val="002275CD"/>
    <w:pPr>
      <w:ind w:left="0" w:firstLine="0"/>
    </w:pPr>
    <w:rPr>
      <w:rFonts w:eastAsia="Times New Roman"/>
      <w:szCs w:val="24"/>
    </w:rPr>
  </w:style>
  <w:style w:type="character" w:customStyle="1" w:styleId="Heading2TextChar">
    <w:name w:val="Heading2Text Char"/>
    <w:link w:val="Heading2Text"/>
    <w:rsid w:val="002275CD"/>
    <w:rPr>
      <w:rFonts w:eastAsia="Times New Roman"/>
      <w:sz w:val="24"/>
      <w:szCs w:val="24"/>
    </w:rPr>
  </w:style>
  <w:style w:type="paragraph" w:customStyle="1" w:styleId="pbody">
    <w:name w:val="pbody"/>
    <w:basedOn w:val="Normal"/>
    <w:rsid w:val="002275CD"/>
    <w:pPr>
      <w:spacing w:before="100" w:beforeAutospacing="1" w:after="100" w:afterAutospacing="1"/>
      <w:ind w:left="0" w:firstLine="0"/>
    </w:pPr>
    <w:rPr>
      <w:rFonts w:eastAsia="Times New Roman"/>
      <w:szCs w:val="24"/>
    </w:rPr>
  </w:style>
  <w:style w:type="character" w:styleId="Emphasis">
    <w:name w:val="Emphasis"/>
    <w:uiPriority w:val="20"/>
    <w:qFormat/>
    <w:rsid w:val="002275CD"/>
    <w:rPr>
      <w:i/>
      <w:iCs/>
    </w:rPr>
  </w:style>
  <w:style w:type="paragraph" w:customStyle="1" w:styleId="pindented1">
    <w:name w:val="pindented1"/>
    <w:basedOn w:val="Normal"/>
    <w:rsid w:val="002275CD"/>
    <w:pPr>
      <w:spacing w:before="100" w:beforeAutospacing="1" w:after="100" w:afterAutospacing="1"/>
      <w:ind w:left="0" w:firstLine="0"/>
    </w:pPr>
    <w:rPr>
      <w:rFonts w:eastAsia="Times New Roman"/>
      <w:szCs w:val="24"/>
    </w:rPr>
  </w:style>
  <w:style w:type="paragraph" w:customStyle="1" w:styleId="pindented2">
    <w:name w:val="pindented2"/>
    <w:basedOn w:val="Normal"/>
    <w:rsid w:val="002275CD"/>
    <w:pPr>
      <w:spacing w:before="100" w:beforeAutospacing="1" w:after="100" w:afterAutospacing="1"/>
      <w:ind w:left="0" w:firstLine="0"/>
    </w:pPr>
    <w:rPr>
      <w:rFonts w:eastAsia="Times New Roman"/>
      <w:szCs w:val="24"/>
    </w:rPr>
  </w:style>
  <w:style w:type="character" w:styleId="Strong">
    <w:name w:val="Strong"/>
    <w:uiPriority w:val="22"/>
    <w:qFormat/>
    <w:rsid w:val="002275CD"/>
    <w:rPr>
      <w:b/>
      <w:bCs/>
    </w:rPr>
  </w:style>
  <w:style w:type="paragraph" w:styleId="Title">
    <w:name w:val="Title"/>
    <w:basedOn w:val="Normal"/>
    <w:next w:val="Normal"/>
    <w:link w:val="TitleChar"/>
    <w:uiPriority w:val="10"/>
    <w:qFormat/>
    <w:rsid w:val="002275CD"/>
    <w:pPr>
      <w:widowControl w:val="0"/>
      <w:spacing w:before="240" w:after="60"/>
      <w:ind w:left="0" w:firstLine="0"/>
      <w:jc w:val="center"/>
      <w:outlineLvl w:val="0"/>
    </w:pPr>
    <w:rPr>
      <w:rFonts w:ascii="Calibri Light" w:eastAsia="Times New Roman" w:hAnsi="Calibri Light"/>
      <w:b/>
      <w:bCs/>
      <w:snapToGrid w:val="0"/>
      <w:kern w:val="28"/>
      <w:sz w:val="32"/>
      <w:szCs w:val="32"/>
    </w:rPr>
  </w:style>
  <w:style w:type="character" w:customStyle="1" w:styleId="TitleChar">
    <w:name w:val="Title Char"/>
    <w:basedOn w:val="DefaultParagraphFont"/>
    <w:link w:val="Title"/>
    <w:uiPriority w:val="10"/>
    <w:rsid w:val="002275CD"/>
    <w:rPr>
      <w:rFonts w:ascii="Calibri Light" w:eastAsia="Times New Roman" w:hAnsi="Calibri Light"/>
      <w:b/>
      <w:bCs/>
      <w:snapToGrid w:val="0"/>
      <w:kern w:val="28"/>
      <w:sz w:val="32"/>
      <w:szCs w:val="32"/>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sid w:val="002275CD"/>
    <w:rPr>
      <w:snapToGrid w:val="0"/>
    </w:rPr>
  </w:style>
  <w:style w:type="character" w:customStyle="1" w:styleId="BalloonTextChar2">
    <w:name w:val="Balloon Text Char2"/>
    <w:uiPriority w:val="99"/>
    <w:semiHidden/>
    <w:rsid w:val="002275CD"/>
    <w:rPr>
      <w:rFonts w:ascii="Tahoma" w:hAnsi="Tahoma" w:cs="Tahoma"/>
      <w:snapToGrid w:val="0"/>
      <w:sz w:val="16"/>
      <w:szCs w:val="16"/>
    </w:rPr>
  </w:style>
  <w:style w:type="paragraph" w:styleId="Caption">
    <w:name w:val="caption"/>
    <w:basedOn w:val="Normal"/>
    <w:next w:val="Normal"/>
    <w:uiPriority w:val="35"/>
    <w:unhideWhenUsed/>
    <w:qFormat/>
    <w:rsid w:val="002275CD"/>
    <w:pPr>
      <w:spacing w:before="120" w:after="60"/>
      <w:ind w:left="0" w:firstLine="0"/>
    </w:pPr>
    <w:rPr>
      <w:rFonts w:ascii="Segoe UI" w:eastAsia="Garamond" w:hAnsi="Segoe UI" w:cs="Vrinda"/>
      <w:b/>
      <w:bCs/>
      <w:color w:val="5F5F5F"/>
      <w:sz w:val="18"/>
      <w:szCs w:val="18"/>
      <w:shd w:val="clear" w:color="auto" w:fill="FFFFFF"/>
    </w:rPr>
  </w:style>
  <w:style w:type="paragraph" w:styleId="EndnoteText">
    <w:name w:val="endnote text"/>
    <w:basedOn w:val="Normal"/>
    <w:link w:val="EndnoteTextChar"/>
    <w:uiPriority w:val="99"/>
    <w:unhideWhenUsed/>
    <w:rsid w:val="002275CD"/>
    <w:pPr>
      <w:spacing w:before="120" w:after="120" w:line="276" w:lineRule="auto"/>
      <w:ind w:left="0" w:firstLine="0"/>
    </w:pPr>
    <w:rPr>
      <w:rFonts w:ascii="Segoe UI" w:eastAsia="Times New Roman" w:hAnsi="Segoe UI" w:cs="Vrinda"/>
      <w:color w:val="000000"/>
      <w:sz w:val="20"/>
      <w:szCs w:val="20"/>
      <w:shd w:val="clear" w:color="auto" w:fill="FFFFFF"/>
    </w:rPr>
  </w:style>
  <w:style w:type="character" w:customStyle="1" w:styleId="EndnoteTextChar">
    <w:name w:val="Endnote Text Char"/>
    <w:basedOn w:val="DefaultParagraphFont"/>
    <w:link w:val="EndnoteText"/>
    <w:uiPriority w:val="99"/>
    <w:rsid w:val="002275CD"/>
    <w:rPr>
      <w:rFonts w:ascii="Segoe UI" w:eastAsia="Times New Roman" w:hAnsi="Segoe UI" w:cs="Vrinda"/>
      <w:color w:val="000000"/>
    </w:rPr>
  </w:style>
  <w:style w:type="paragraph" w:styleId="Subtitle">
    <w:name w:val="Subtitle"/>
    <w:basedOn w:val="Normal"/>
    <w:next w:val="Normal"/>
    <w:link w:val="SubtitleChar"/>
    <w:uiPriority w:val="11"/>
    <w:qFormat/>
    <w:rsid w:val="002275CD"/>
    <w:pPr>
      <w:numPr>
        <w:ilvl w:val="1"/>
      </w:numPr>
      <w:spacing w:before="120" w:after="120" w:line="276" w:lineRule="auto"/>
      <w:ind w:left="720" w:hanging="360"/>
    </w:pPr>
    <w:rPr>
      <w:rFonts w:ascii="Century Gothic" w:eastAsia="MS Gothic" w:hAnsi="Century Gothic" w:cs="Vrinda"/>
      <w:i/>
      <w:iCs/>
      <w:color w:val="91993E"/>
      <w:spacing w:val="15"/>
      <w:szCs w:val="24"/>
      <w:shd w:val="clear" w:color="auto" w:fill="FFFFFF"/>
    </w:rPr>
  </w:style>
  <w:style w:type="character" w:customStyle="1" w:styleId="SubtitleChar">
    <w:name w:val="Subtitle Char"/>
    <w:basedOn w:val="DefaultParagraphFont"/>
    <w:link w:val="Subtitle"/>
    <w:uiPriority w:val="11"/>
    <w:rsid w:val="002275CD"/>
    <w:rPr>
      <w:rFonts w:ascii="Century Gothic" w:eastAsia="MS Gothic" w:hAnsi="Century Gothic" w:cs="Vrinda"/>
      <w:i/>
      <w:iCs/>
      <w:color w:val="91993E"/>
      <w:spacing w:val="15"/>
      <w:sz w:val="24"/>
      <w:szCs w:val="24"/>
    </w:rPr>
  </w:style>
  <w:style w:type="character" w:customStyle="1" w:styleId="LightShading-Accent2Char">
    <w:name w:val="Light Shading - Accent 2 Char"/>
    <w:link w:val="LightShading-Accent21"/>
    <w:uiPriority w:val="99"/>
    <w:locked/>
    <w:rsid w:val="002275CD"/>
    <w:rPr>
      <w:b/>
      <w:bCs/>
      <w:i/>
      <w:iCs/>
      <w:color w:val="4F81BD"/>
      <w:sz w:val="22"/>
      <w:szCs w:val="22"/>
      <w:lang w:eastAsia="ja-JP"/>
    </w:rPr>
  </w:style>
  <w:style w:type="paragraph" w:customStyle="1" w:styleId="LightShading-Accent21">
    <w:name w:val="Light Shading - Accent 21"/>
    <w:basedOn w:val="Normal"/>
    <w:next w:val="Normal"/>
    <w:link w:val="LightShading-Accent2Char"/>
    <w:uiPriority w:val="99"/>
    <w:rsid w:val="002275CD"/>
    <w:pPr>
      <w:pBdr>
        <w:bottom w:val="single" w:sz="4" w:space="4" w:color="4F81BD"/>
      </w:pBdr>
      <w:spacing w:before="200" w:after="280" w:line="276" w:lineRule="auto"/>
      <w:ind w:left="936" w:right="936" w:firstLine="0"/>
    </w:pPr>
    <w:rPr>
      <w:b/>
      <w:bCs/>
      <w:i/>
      <w:iCs/>
      <w:color w:val="4F81BD"/>
      <w:sz w:val="22"/>
      <w:shd w:val="clear" w:color="auto" w:fill="FFFFFF"/>
      <w:lang w:eastAsia="ja-JP"/>
    </w:rPr>
  </w:style>
  <w:style w:type="paragraph" w:customStyle="1" w:styleId="LightGrid-Accent31">
    <w:name w:val="Light Grid - Accent 31"/>
    <w:basedOn w:val="Normal"/>
    <w:uiPriority w:val="34"/>
    <w:qFormat/>
    <w:rsid w:val="002275CD"/>
    <w:pPr>
      <w:spacing w:before="120" w:line="276" w:lineRule="auto"/>
      <w:ind w:firstLine="0"/>
      <w:contextualSpacing/>
    </w:pPr>
    <w:rPr>
      <w:rFonts w:ascii="Segoe UI" w:eastAsia="Times New Roman" w:hAnsi="Segoe UI" w:cs="Vrinda"/>
      <w:color w:val="000000"/>
      <w:szCs w:val="24"/>
      <w:shd w:val="clear" w:color="auto" w:fill="FFFFFF"/>
    </w:rPr>
  </w:style>
  <w:style w:type="paragraph" w:customStyle="1" w:styleId="MediumGrid1-Accent21">
    <w:name w:val="Medium Grid 1 - Accent 21"/>
    <w:basedOn w:val="Normal"/>
    <w:uiPriority w:val="99"/>
    <w:qFormat/>
    <w:rsid w:val="002275CD"/>
    <w:pPr>
      <w:spacing w:before="120" w:line="276" w:lineRule="auto"/>
      <w:ind w:firstLine="0"/>
      <w:contextualSpacing/>
    </w:pPr>
    <w:rPr>
      <w:rFonts w:ascii="Segoe UI" w:eastAsia="Times New Roman" w:hAnsi="Segoe UI" w:cs="Vrinda"/>
      <w:color w:val="000000"/>
      <w:szCs w:val="24"/>
      <w:shd w:val="clear" w:color="auto" w:fill="FFFFFF"/>
    </w:rPr>
  </w:style>
  <w:style w:type="paragraph" w:customStyle="1" w:styleId="ColorfulList-Accent11">
    <w:name w:val="Colorful List - Accent 11"/>
    <w:basedOn w:val="Normal"/>
    <w:uiPriority w:val="34"/>
    <w:qFormat/>
    <w:rsid w:val="002275CD"/>
    <w:pPr>
      <w:spacing w:before="120" w:after="120" w:line="276" w:lineRule="auto"/>
      <w:ind w:firstLine="0"/>
      <w:contextualSpacing/>
    </w:pPr>
    <w:rPr>
      <w:rFonts w:ascii="Segoe UI" w:eastAsia="Garamond" w:hAnsi="Segoe UI" w:cs="Vrinda"/>
      <w:color w:val="000000"/>
      <w:sz w:val="20"/>
      <w:szCs w:val="28"/>
      <w:shd w:val="clear" w:color="auto" w:fill="FFFFFF"/>
    </w:rPr>
  </w:style>
  <w:style w:type="paragraph" w:customStyle="1" w:styleId="ColorfulList-Accent12">
    <w:name w:val="Colorful List - Accent 12"/>
    <w:basedOn w:val="Normal"/>
    <w:uiPriority w:val="34"/>
    <w:rsid w:val="002275CD"/>
    <w:pPr>
      <w:spacing w:before="120" w:after="120" w:line="276" w:lineRule="auto"/>
      <w:ind w:firstLine="0"/>
      <w:contextualSpacing/>
    </w:pPr>
    <w:rPr>
      <w:rFonts w:ascii="Segoe UI" w:eastAsia="Garamond" w:hAnsi="Segoe UI" w:cs="Vrinda"/>
      <w:color w:val="000000"/>
      <w:sz w:val="20"/>
      <w:szCs w:val="28"/>
      <w:shd w:val="clear" w:color="auto" w:fill="FFFFFF"/>
    </w:rPr>
  </w:style>
  <w:style w:type="paragraph" w:customStyle="1" w:styleId="TOCHeading1">
    <w:name w:val="TOC Heading1"/>
    <w:basedOn w:val="Heading1"/>
    <w:next w:val="Normal"/>
    <w:uiPriority w:val="39"/>
    <w:rsid w:val="002275CD"/>
    <w:pPr>
      <w:keepNext/>
      <w:keepLines/>
      <w:spacing w:before="120" w:after="120" w:line="276" w:lineRule="auto"/>
      <w:ind w:left="0" w:firstLine="0"/>
      <w:jc w:val="left"/>
      <w:outlineLvl w:val="9"/>
    </w:pPr>
    <w:rPr>
      <w:rFonts w:ascii="Cambria" w:eastAsia="MS Gothic" w:hAnsi="Cambria" w:cs="Vrinda"/>
      <w:bCs/>
      <w:color w:val="365F91"/>
      <w:sz w:val="32"/>
      <w:szCs w:val="28"/>
      <w:u w:val="none"/>
      <w:shd w:val="clear" w:color="auto" w:fill="FFFFFF"/>
      <w:lang w:eastAsia="ja-JP"/>
    </w:rPr>
  </w:style>
  <w:style w:type="paragraph" w:customStyle="1" w:styleId="MediumGrid21">
    <w:name w:val="Medium Grid 21"/>
    <w:uiPriority w:val="99"/>
    <w:rsid w:val="002275CD"/>
    <w:pPr>
      <w:spacing w:after="200" w:line="276" w:lineRule="auto"/>
      <w:ind w:left="0" w:firstLine="0"/>
    </w:pPr>
    <w:rPr>
      <w:rFonts w:ascii="Garamond" w:eastAsia="Times New Roman" w:hAnsi="Garamond" w:cs="Vrinda"/>
      <w:sz w:val="22"/>
      <w:szCs w:val="28"/>
    </w:rPr>
  </w:style>
  <w:style w:type="paragraph" w:customStyle="1" w:styleId="ColorfulShading-Accent11">
    <w:name w:val="Colorful Shading - Accent 11"/>
    <w:uiPriority w:val="99"/>
    <w:semiHidden/>
    <w:rsid w:val="002275CD"/>
    <w:pPr>
      <w:spacing w:after="200" w:line="276" w:lineRule="auto"/>
      <w:ind w:left="0" w:firstLine="0"/>
    </w:pPr>
    <w:rPr>
      <w:rFonts w:ascii="Garamond" w:eastAsia="Times New Roman" w:hAnsi="Garamond" w:cs="Vrinda"/>
      <w:sz w:val="24"/>
      <w:szCs w:val="24"/>
    </w:rPr>
  </w:style>
  <w:style w:type="character" w:customStyle="1" w:styleId="ColorfulGrid-Accent1Char">
    <w:name w:val="Colorful Grid - Accent 1 Char"/>
    <w:link w:val="ColorfulGrid-Accent11"/>
    <w:locked/>
    <w:rsid w:val="002275CD"/>
    <w:rPr>
      <w:i/>
      <w:iCs/>
      <w:color w:val="000000"/>
      <w:sz w:val="24"/>
      <w:szCs w:val="24"/>
    </w:rPr>
  </w:style>
  <w:style w:type="paragraph" w:customStyle="1" w:styleId="ColorfulGrid-Accent11">
    <w:name w:val="Colorful Grid - Accent 11"/>
    <w:basedOn w:val="Normal"/>
    <w:next w:val="Normal"/>
    <w:link w:val="ColorfulGrid-Accent1Char"/>
    <w:rsid w:val="002275CD"/>
    <w:pPr>
      <w:spacing w:before="120" w:line="276" w:lineRule="auto"/>
      <w:ind w:left="0" w:firstLine="0"/>
    </w:pPr>
    <w:rPr>
      <w:i/>
      <w:iCs/>
      <w:color w:val="000000"/>
      <w:szCs w:val="24"/>
      <w:shd w:val="clear" w:color="auto" w:fill="FFFFFF"/>
    </w:rPr>
  </w:style>
  <w:style w:type="character" w:customStyle="1" w:styleId="TableofContentsChar">
    <w:name w:val="Table of Contents Char"/>
    <w:link w:val="TableofContents"/>
    <w:locked/>
    <w:rsid w:val="002275CD"/>
    <w:rPr>
      <w:b/>
      <w:sz w:val="24"/>
      <w:szCs w:val="24"/>
    </w:rPr>
  </w:style>
  <w:style w:type="paragraph" w:customStyle="1" w:styleId="TableofContents">
    <w:name w:val="Table of Contents"/>
    <w:basedOn w:val="Normal"/>
    <w:link w:val="TableofContentsChar"/>
    <w:rsid w:val="002275CD"/>
    <w:pPr>
      <w:spacing w:before="120" w:line="276" w:lineRule="auto"/>
      <w:ind w:left="0" w:firstLine="0"/>
    </w:pPr>
    <w:rPr>
      <w:b/>
      <w:szCs w:val="24"/>
      <w:shd w:val="clear" w:color="auto" w:fill="FFFFFF"/>
    </w:rPr>
  </w:style>
  <w:style w:type="paragraph" w:customStyle="1" w:styleId="ColorfulList-Accent13">
    <w:name w:val="Colorful List - Accent 13"/>
    <w:basedOn w:val="Normal"/>
    <w:uiPriority w:val="34"/>
    <w:rsid w:val="002275CD"/>
    <w:pPr>
      <w:spacing w:before="120" w:line="276" w:lineRule="auto"/>
      <w:ind w:firstLine="0"/>
    </w:pPr>
    <w:rPr>
      <w:rFonts w:ascii="Segoe UI" w:eastAsia="Times New Roman" w:hAnsi="Segoe UI" w:cs="Calibri"/>
      <w:color w:val="000000"/>
      <w:sz w:val="20"/>
      <w:szCs w:val="28"/>
      <w:shd w:val="clear" w:color="auto" w:fill="FFFFFF"/>
    </w:rPr>
  </w:style>
  <w:style w:type="paragraph" w:customStyle="1" w:styleId="style268435460">
    <w:name w:val="style268435460"/>
    <w:basedOn w:val="Normal"/>
    <w:uiPriority w:val="99"/>
    <w:rsid w:val="002275CD"/>
    <w:pPr>
      <w:spacing w:before="100" w:beforeAutospacing="1" w:after="100" w:afterAutospacing="1" w:line="276" w:lineRule="auto"/>
      <w:ind w:left="0" w:firstLine="0"/>
    </w:pPr>
    <w:rPr>
      <w:rFonts w:eastAsia="Times New Roman" w:cs="Vrinda"/>
      <w:color w:val="000000"/>
      <w:szCs w:val="24"/>
      <w:shd w:val="clear" w:color="auto" w:fill="FFFFFF"/>
    </w:rPr>
  </w:style>
  <w:style w:type="paragraph" w:customStyle="1" w:styleId="MediumGrid22">
    <w:name w:val="Medium Grid 22"/>
    <w:uiPriority w:val="99"/>
    <w:rsid w:val="002275CD"/>
    <w:pPr>
      <w:spacing w:after="200" w:line="276" w:lineRule="auto"/>
      <w:ind w:left="0" w:firstLine="0"/>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2275CD"/>
    <w:rPr>
      <w:sz w:val="22"/>
      <w:szCs w:val="22"/>
    </w:rPr>
  </w:style>
  <w:style w:type="paragraph" w:customStyle="1" w:styleId="ColorfulList-Accent14">
    <w:name w:val="Colorful List - Accent 14"/>
    <w:basedOn w:val="Normal"/>
    <w:link w:val="ColorfulList-Accent1Char1"/>
    <w:uiPriority w:val="34"/>
    <w:rsid w:val="002275CD"/>
    <w:pPr>
      <w:spacing w:before="120" w:after="120" w:line="276" w:lineRule="auto"/>
      <w:ind w:firstLine="0"/>
    </w:pPr>
    <w:rPr>
      <w:sz w:val="22"/>
      <w:shd w:val="clear" w:color="auto" w:fill="FFFFFF"/>
    </w:rPr>
  </w:style>
  <w:style w:type="paragraph" w:customStyle="1" w:styleId="ColorfulShading-Accent12">
    <w:name w:val="Colorful Shading - Accent 12"/>
    <w:uiPriority w:val="99"/>
    <w:semiHidden/>
    <w:rsid w:val="002275CD"/>
    <w:pPr>
      <w:spacing w:after="200" w:line="276" w:lineRule="auto"/>
      <w:ind w:left="0" w:firstLine="0"/>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2275CD"/>
    <w:rPr>
      <w:i/>
      <w:color w:val="000000"/>
      <w:sz w:val="24"/>
    </w:rPr>
  </w:style>
  <w:style w:type="paragraph" w:customStyle="1" w:styleId="ColorfulGrid-Accent12">
    <w:name w:val="Colorful Grid - Accent 12"/>
    <w:basedOn w:val="Normal"/>
    <w:next w:val="Normal"/>
    <w:link w:val="ColorfulGrid-Accent1Char1"/>
    <w:uiPriority w:val="99"/>
    <w:rsid w:val="002275CD"/>
    <w:pPr>
      <w:spacing w:before="120" w:line="276" w:lineRule="auto"/>
      <w:ind w:left="0" w:firstLine="0"/>
    </w:pPr>
    <w:rPr>
      <w:i/>
      <w:color w:val="000000"/>
      <w:szCs w:val="20"/>
      <w:shd w:val="clear" w:color="auto" w:fill="FFFFFF"/>
    </w:rPr>
  </w:style>
  <w:style w:type="character" w:customStyle="1" w:styleId="NoSpacingChar">
    <w:name w:val="No Spacing Char"/>
    <w:link w:val="NoSpacing1"/>
    <w:locked/>
    <w:rsid w:val="002275CD"/>
  </w:style>
  <w:style w:type="paragraph" w:customStyle="1" w:styleId="NoSpacing1">
    <w:name w:val="No Spacing1"/>
    <w:link w:val="NoSpacingChar"/>
    <w:rsid w:val="002275CD"/>
    <w:pPr>
      <w:spacing w:after="200" w:line="276" w:lineRule="auto"/>
      <w:ind w:left="0" w:firstLine="0"/>
    </w:pPr>
  </w:style>
  <w:style w:type="paragraph" w:customStyle="1" w:styleId="yiv221793932msonormal">
    <w:name w:val="yiv221793932msonormal"/>
    <w:basedOn w:val="Normal"/>
    <w:uiPriority w:val="99"/>
    <w:rsid w:val="002275CD"/>
    <w:pPr>
      <w:spacing w:beforeLines="1" w:before="120" w:afterLines="1" w:after="120" w:line="276" w:lineRule="auto"/>
      <w:ind w:left="0" w:firstLine="0"/>
    </w:pPr>
    <w:rPr>
      <w:rFonts w:ascii="Times" w:eastAsia="Times New Roman" w:hAnsi="Times" w:cs="Vrinda"/>
      <w:color w:val="000000"/>
      <w:sz w:val="20"/>
      <w:szCs w:val="20"/>
      <w:shd w:val="clear" w:color="auto" w:fill="FFFFFF"/>
    </w:rPr>
  </w:style>
  <w:style w:type="paragraph" w:customStyle="1" w:styleId="ChapterTitle">
    <w:name w:val="Chapter Title"/>
    <w:basedOn w:val="Title"/>
    <w:qFormat/>
    <w:rsid w:val="002275CD"/>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2275CD"/>
    <w:pPr>
      <w:spacing w:after="200" w:line="276" w:lineRule="auto"/>
      <w:ind w:left="0" w:firstLine="0"/>
    </w:pPr>
    <w:rPr>
      <w:rFonts w:ascii="Garamond" w:eastAsia="Garamond" w:hAnsi="Garamond" w:cs="Vrinda"/>
      <w:sz w:val="22"/>
      <w:szCs w:val="28"/>
    </w:rPr>
  </w:style>
  <w:style w:type="paragraph" w:customStyle="1" w:styleId="StyleWPBodyTextAfter12pt">
    <w:name w:val="Style WP Body Text + After:  12 pt"/>
    <w:basedOn w:val="WPBodyText"/>
    <w:uiPriority w:val="99"/>
    <w:rsid w:val="002275CD"/>
    <w:pPr>
      <w:tabs>
        <w:tab w:val="left" w:pos="6072"/>
      </w:tabs>
      <w:spacing w:after="240"/>
      <w:jc w:val="both"/>
      <w:outlineLvl w:val="0"/>
    </w:pPr>
    <w:rPr>
      <w:rFonts w:eastAsia="Times New Roman"/>
      <w:sz w:val="24"/>
    </w:rPr>
  </w:style>
  <w:style w:type="paragraph" w:customStyle="1" w:styleId="Responsibilities">
    <w:name w:val="Responsibilities"/>
    <w:basedOn w:val="Normal"/>
    <w:uiPriority w:val="99"/>
    <w:rsid w:val="002275CD"/>
    <w:pPr>
      <w:numPr>
        <w:numId w:val="35"/>
      </w:numPr>
      <w:tabs>
        <w:tab w:val="num" w:pos="360"/>
        <w:tab w:val="left" w:pos="388"/>
      </w:tabs>
      <w:spacing w:before="60" w:after="60" w:line="276" w:lineRule="auto"/>
      <w:ind w:left="360"/>
    </w:pPr>
    <w:rPr>
      <w:rFonts w:ascii="Arial" w:eastAsia="Times New Roman" w:hAnsi="Arial" w:cs="Arial"/>
      <w:color w:val="000000"/>
      <w:sz w:val="20"/>
      <w:szCs w:val="24"/>
      <w:shd w:val="clear" w:color="auto" w:fill="FFFFFF"/>
    </w:rPr>
  </w:style>
  <w:style w:type="character" w:styleId="EndnoteReference">
    <w:name w:val="endnote reference"/>
    <w:unhideWhenUsed/>
    <w:rsid w:val="002275CD"/>
    <w:rPr>
      <w:vertAlign w:val="superscript"/>
    </w:rPr>
  </w:style>
  <w:style w:type="character" w:customStyle="1" w:styleId="BodyText3Char">
    <w:name w:val="Body Text 3 Char"/>
    <w:uiPriority w:val="99"/>
    <w:rsid w:val="002275CD"/>
    <w:rPr>
      <w:rFonts w:ascii="Times New Roman" w:hAnsi="Times New Roman" w:cs="Times New Roman" w:hint="default"/>
      <w:sz w:val="24"/>
    </w:rPr>
  </w:style>
  <w:style w:type="character" w:customStyle="1" w:styleId="BodyText2Char">
    <w:name w:val="Body Text 2 Char"/>
    <w:uiPriority w:val="99"/>
    <w:rsid w:val="002275CD"/>
    <w:rPr>
      <w:rFonts w:ascii="Times New Roman" w:hAnsi="Times New Roman" w:cs="Times New Roman" w:hint="default"/>
      <w:i/>
      <w:iCs w:val="0"/>
      <w:sz w:val="24"/>
    </w:rPr>
  </w:style>
  <w:style w:type="character" w:customStyle="1" w:styleId="CommentTextChar1">
    <w:name w:val="Comment Text Char1"/>
    <w:uiPriority w:val="99"/>
    <w:semiHidden/>
    <w:rsid w:val="002275CD"/>
    <w:rPr>
      <w:rFonts w:ascii="Times New Roman" w:eastAsia="Times New Roman" w:hAnsi="Times New Roman" w:cs="Times New Roman" w:hint="default"/>
    </w:rPr>
  </w:style>
  <w:style w:type="character" w:customStyle="1" w:styleId="FooterChar1">
    <w:name w:val="Footer Char1"/>
    <w:locked/>
    <w:rsid w:val="002275CD"/>
    <w:rPr>
      <w:rFonts w:eastAsia="Times New Roman"/>
      <w:sz w:val="24"/>
      <w:szCs w:val="24"/>
    </w:rPr>
  </w:style>
  <w:style w:type="character" w:customStyle="1" w:styleId="CommentSubjectChar1">
    <w:name w:val="Comment Subject Char1"/>
    <w:uiPriority w:val="99"/>
    <w:semiHidden/>
    <w:locked/>
    <w:rsid w:val="002275CD"/>
    <w:rPr>
      <w:rFonts w:ascii="Times New Roman" w:hAnsi="Times New Roman"/>
      <w:b/>
      <w:bCs/>
    </w:rPr>
  </w:style>
  <w:style w:type="character" w:customStyle="1" w:styleId="IntenseEmphasis1">
    <w:name w:val="Intense Emphasis1"/>
    <w:uiPriority w:val="21"/>
    <w:rsid w:val="002275CD"/>
    <w:rPr>
      <w:b/>
      <w:bCs/>
      <w:i/>
      <w:iCs/>
      <w:color w:val="4F81BD"/>
    </w:rPr>
  </w:style>
  <w:style w:type="character" w:customStyle="1" w:styleId="st1">
    <w:name w:val="st1"/>
    <w:rsid w:val="002275CD"/>
  </w:style>
  <w:style w:type="character" w:customStyle="1" w:styleId="HeaderChar1">
    <w:name w:val="Header Char1"/>
    <w:locked/>
    <w:rsid w:val="002275CD"/>
    <w:rPr>
      <w:rFonts w:eastAsia="Times New Roman"/>
      <w:sz w:val="24"/>
      <w:szCs w:val="24"/>
    </w:rPr>
  </w:style>
  <w:style w:type="character" w:customStyle="1" w:styleId="msoins0">
    <w:name w:val="msoins"/>
    <w:rsid w:val="002275CD"/>
  </w:style>
  <w:style w:type="character" w:customStyle="1" w:styleId="bodytext0">
    <w:name w:val="bodytext"/>
    <w:rsid w:val="002275CD"/>
    <w:rPr>
      <w:rFonts w:ascii="Gill Sans MT" w:hAnsi="Gill Sans MT"/>
      <w:color w:val="auto"/>
      <w:sz w:val="22"/>
      <w:szCs w:val="23"/>
    </w:rPr>
  </w:style>
  <w:style w:type="character" w:customStyle="1" w:styleId="BalloonTextChar1">
    <w:name w:val="Balloon Text Char1"/>
    <w:uiPriority w:val="99"/>
    <w:locked/>
    <w:rsid w:val="002275CD"/>
    <w:rPr>
      <w:rFonts w:ascii="Tahoma" w:eastAsia="Times New Roman" w:hAnsi="Tahoma" w:cs="Tahoma" w:hint="default"/>
      <w:sz w:val="16"/>
    </w:rPr>
  </w:style>
  <w:style w:type="character" w:customStyle="1" w:styleId="bodycopy">
    <w:name w:val="bodycopy"/>
    <w:uiPriority w:val="99"/>
    <w:rsid w:val="002275CD"/>
    <w:rPr>
      <w:rFonts w:ascii="Times New Roman" w:hAnsi="Times New Roman" w:cs="Times New Roman" w:hint="default"/>
    </w:rPr>
  </w:style>
  <w:style w:type="character" w:customStyle="1" w:styleId="st">
    <w:name w:val="st"/>
    <w:rsid w:val="002275CD"/>
    <w:rPr>
      <w:rFonts w:ascii="Times New Roman" w:hAnsi="Times New Roman" w:cs="Times New Roman" w:hint="default"/>
    </w:rPr>
  </w:style>
  <w:style w:type="table" w:styleId="MediumGrid1-Accent2">
    <w:name w:val="Medium Grid 1 Accent 2"/>
    <w:basedOn w:val="TableNormal"/>
    <w:link w:val="ColorfulList-Accent1Char"/>
    <w:uiPriority w:val="34"/>
    <w:rsid w:val="002275CD"/>
    <w:pPr>
      <w:spacing w:after="200" w:line="276" w:lineRule="auto"/>
      <w:ind w:left="0" w:firstLine="0"/>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MediumGrid1-Accent2"/>
    <w:uiPriority w:val="34"/>
    <w:locked/>
    <w:rsid w:val="002275CD"/>
    <w:rPr>
      <w:sz w:val="22"/>
      <w:szCs w:val="22"/>
    </w:rPr>
  </w:style>
  <w:style w:type="character" w:customStyle="1" w:styleId="hps">
    <w:name w:val="hps"/>
    <w:rsid w:val="002275CD"/>
  </w:style>
  <w:style w:type="character" w:customStyle="1" w:styleId="hpsatn">
    <w:name w:val="hps atn"/>
    <w:rsid w:val="002275CD"/>
  </w:style>
  <w:style w:type="table" w:styleId="MediumGrid2-Accent2">
    <w:name w:val="Medium Grid 2 Accent 2"/>
    <w:basedOn w:val="TableNormal"/>
    <w:rsid w:val="002275CD"/>
    <w:pPr>
      <w:spacing w:after="200" w:line="276" w:lineRule="auto"/>
      <w:ind w:left="0" w:firstLine="0"/>
    </w:pPr>
    <w:rPr>
      <w:rFonts w:ascii="Garamond" w:eastAsia="Times New Roman"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3">
    <w:name w:val="Dark List Accent 3"/>
    <w:basedOn w:val="TableNormal"/>
    <w:uiPriority w:val="61"/>
    <w:rsid w:val="002275CD"/>
    <w:pPr>
      <w:spacing w:after="200" w:line="276" w:lineRule="auto"/>
      <w:ind w:left="0" w:firstLine="0"/>
    </w:pPr>
    <w:rPr>
      <w:rFonts w:eastAsia="Times New Roman"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Shading-Accent3">
    <w:name w:val="Colorful Shading Accent 3"/>
    <w:basedOn w:val="TableNormal"/>
    <w:rsid w:val="002275CD"/>
    <w:pPr>
      <w:spacing w:after="200" w:line="276" w:lineRule="auto"/>
      <w:ind w:left="0" w:firstLine="0"/>
    </w:pPr>
    <w:rPr>
      <w:rFonts w:eastAsia="Times New Roman"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2-Accent4">
    <w:name w:val="Medium Grid 2 Accent 4"/>
    <w:basedOn w:val="TableNormal"/>
    <w:rsid w:val="002275CD"/>
    <w:pPr>
      <w:spacing w:after="200" w:line="276" w:lineRule="auto"/>
      <w:ind w:left="0" w:firstLine="0"/>
    </w:pPr>
    <w:rPr>
      <w:rFonts w:eastAsia="Times New Roman"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TableNormal"/>
    <w:uiPriority w:val="40"/>
    <w:rsid w:val="002275CD"/>
    <w:pPr>
      <w:spacing w:after="200" w:line="276" w:lineRule="auto"/>
      <w:ind w:left="0" w:firstLine="0"/>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TableNormal"/>
    <w:uiPriority w:val="49"/>
    <w:rsid w:val="002275CD"/>
    <w:pPr>
      <w:spacing w:after="200" w:line="276" w:lineRule="auto"/>
      <w:ind w:left="0" w:firstLine="0"/>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TableNormal"/>
    <w:uiPriority w:val="40"/>
    <w:rsid w:val="002275CD"/>
    <w:pPr>
      <w:spacing w:after="200" w:line="276" w:lineRule="auto"/>
      <w:ind w:left="0" w:firstLine="0"/>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TableNormal"/>
    <w:uiPriority w:val="49"/>
    <w:rsid w:val="002275CD"/>
    <w:pPr>
      <w:spacing w:after="200" w:line="276" w:lineRule="auto"/>
      <w:ind w:left="0" w:firstLine="0"/>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3">
    <w:name w:val="Style3"/>
    <w:rsid w:val="002275CD"/>
    <w:pPr>
      <w:numPr>
        <w:numId w:val="36"/>
      </w:numPr>
    </w:pPr>
  </w:style>
  <w:style w:type="numbering" w:customStyle="1" w:styleId="Style4">
    <w:name w:val="Style4"/>
    <w:rsid w:val="002275CD"/>
    <w:pPr>
      <w:numPr>
        <w:numId w:val="37"/>
      </w:numPr>
    </w:pPr>
  </w:style>
  <w:style w:type="numbering" w:customStyle="1" w:styleId="Style2">
    <w:name w:val="Style2"/>
    <w:rsid w:val="002275CD"/>
    <w:pPr>
      <w:numPr>
        <w:numId w:val="38"/>
      </w:numPr>
    </w:pPr>
  </w:style>
  <w:style w:type="table" w:customStyle="1" w:styleId="MediumGrid1-Accent22">
    <w:name w:val="Medium Grid 1 - Accent 22"/>
    <w:basedOn w:val="TableNormal"/>
    <w:next w:val="MediumGrid1-Accent2"/>
    <w:uiPriority w:val="34"/>
    <w:rsid w:val="002275CD"/>
    <w:pPr>
      <w:spacing w:after="200" w:line="276" w:lineRule="auto"/>
      <w:ind w:left="0" w:firstLine="0"/>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2-Accent21">
    <w:name w:val="Medium Grid 2 - Accent 21"/>
    <w:basedOn w:val="TableNormal"/>
    <w:next w:val="MediumGrid2-Accent2"/>
    <w:rsid w:val="002275CD"/>
    <w:pPr>
      <w:spacing w:after="200" w:line="276" w:lineRule="auto"/>
      <w:ind w:left="0" w:firstLine="0"/>
    </w:pPr>
    <w:rPr>
      <w:rFonts w:ascii="Garamond" w:eastAsia="Times New Roman"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TableNormal"/>
    <w:next w:val="DarkList-Accent3"/>
    <w:uiPriority w:val="61"/>
    <w:rsid w:val="002275CD"/>
    <w:pPr>
      <w:spacing w:after="200" w:line="276" w:lineRule="auto"/>
      <w:ind w:left="0" w:firstLine="0"/>
    </w:pPr>
    <w:rPr>
      <w:rFonts w:eastAsia="Times New Roman"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TableNormal"/>
    <w:next w:val="ColorfulShading-Accent3"/>
    <w:uiPriority w:val="62"/>
    <w:rsid w:val="002275CD"/>
    <w:pPr>
      <w:spacing w:after="200" w:line="276" w:lineRule="auto"/>
      <w:ind w:left="0" w:firstLine="0"/>
    </w:pPr>
    <w:rPr>
      <w:rFonts w:eastAsia="Times New Roman"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TableNormal"/>
    <w:next w:val="MediumGrid2-Accent4"/>
    <w:rsid w:val="002275CD"/>
    <w:pPr>
      <w:spacing w:after="200" w:line="276" w:lineRule="auto"/>
      <w:ind w:left="0" w:firstLine="0"/>
    </w:pPr>
    <w:rPr>
      <w:rFonts w:eastAsia="Times New Roman"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TableNormal"/>
    <w:uiPriority w:val="40"/>
    <w:rsid w:val="002275CD"/>
    <w:pPr>
      <w:spacing w:after="200" w:line="276" w:lineRule="auto"/>
      <w:ind w:left="0" w:firstLine="0"/>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TableNormal"/>
    <w:uiPriority w:val="49"/>
    <w:rsid w:val="002275CD"/>
    <w:pPr>
      <w:spacing w:after="200" w:line="276" w:lineRule="auto"/>
      <w:ind w:left="0" w:firstLine="0"/>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2275CD"/>
    <w:pPr>
      <w:numPr>
        <w:numId w:val="39"/>
      </w:numPr>
    </w:pPr>
  </w:style>
  <w:style w:type="numbering" w:customStyle="1" w:styleId="Style31">
    <w:name w:val="Style31"/>
    <w:rsid w:val="002275CD"/>
    <w:pPr>
      <w:numPr>
        <w:numId w:val="40"/>
      </w:numPr>
    </w:pPr>
  </w:style>
  <w:style w:type="numbering" w:customStyle="1" w:styleId="Style41">
    <w:name w:val="Style41"/>
    <w:rsid w:val="002275CD"/>
    <w:pPr>
      <w:numPr>
        <w:numId w:val="41"/>
      </w:numPr>
    </w:pPr>
  </w:style>
  <w:style w:type="numbering" w:customStyle="1" w:styleId="Style21">
    <w:name w:val="Style21"/>
    <w:rsid w:val="002275CD"/>
    <w:pPr>
      <w:numPr>
        <w:numId w:val="42"/>
      </w:numPr>
    </w:pPr>
  </w:style>
  <w:style w:type="paragraph" w:customStyle="1" w:styleId="1BulletList">
    <w:name w:val="1BulletList"/>
    <w:basedOn w:val="Normal"/>
    <w:rsid w:val="002275CD"/>
    <w:pPr>
      <w:numPr>
        <w:numId w:val="43"/>
      </w:numPr>
      <w:spacing w:before="120" w:after="120" w:line="276" w:lineRule="auto"/>
    </w:pPr>
    <w:rPr>
      <w:rFonts w:ascii="Segoe UI" w:eastAsia="Garamond" w:hAnsi="Segoe UI" w:cs="Vrinda"/>
      <w:color w:val="000000"/>
      <w:sz w:val="20"/>
      <w:szCs w:val="28"/>
      <w:shd w:val="clear" w:color="auto" w:fill="FFFFFF"/>
    </w:rPr>
  </w:style>
  <w:style w:type="numbering" w:customStyle="1" w:styleId="Style211">
    <w:name w:val="Style211"/>
    <w:rsid w:val="002275CD"/>
  </w:style>
  <w:style w:type="numbering" w:customStyle="1" w:styleId="Style411">
    <w:name w:val="Style411"/>
    <w:rsid w:val="002275CD"/>
  </w:style>
  <w:style w:type="paragraph" w:customStyle="1" w:styleId="Heading11">
    <w:name w:val="Heading 11"/>
    <w:basedOn w:val="Normal"/>
    <w:next w:val="Normal"/>
    <w:uiPriority w:val="9"/>
    <w:rsid w:val="002275CD"/>
    <w:pPr>
      <w:keepNext/>
      <w:keepLines/>
      <w:spacing w:before="480" w:line="276" w:lineRule="auto"/>
      <w:ind w:left="0" w:firstLine="0"/>
      <w:outlineLvl w:val="0"/>
    </w:pPr>
    <w:rPr>
      <w:rFonts w:ascii="Century Gothic" w:eastAsia="MS Gothic" w:hAnsi="Century Gothic"/>
      <w:b/>
      <w:bCs/>
      <w:color w:val="000000"/>
      <w:sz w:val="28"/>
      <w:szCs w:val="28"/>
      <w:shd w:val="clear" w:color="auto" w:fill="FFFFFF"/>
    </w:rPr>
  </w:style>
  <w:style w:type="paragraph" w:customStyle="1" w:styleId="Heading21">
    <w:name w:val="Heading 21"/>
    <w:basedOn w:val="TOC2"/>
    <w:next w:val="Normal"/>
    <w:uiPriority w:val="9"/>
    <w:unhideWhenUsed/>
    <w:rsid w:val="002275CD"/>
    <w:pPr>
      <w:keepNext/>
      <w:keepLines/>
      <w:tabs>
        <w:tab w:val="right" w:leader="dot" w:pos="9890"/>
      </w:tabs>
      <w:spacing w:before="200" w:line="276" w:lineRule="auto"/>
      <w:ind w:left="0" w:firstLine="0"/>
      <w:outlineLvl w:val="1"/>
    </w:pPr>
    <w:rPr>
      <w:rFonts w:ascii="Century Gothic" w:eastAsia="MS Gothic" w:hAnsi="Century Gothic"/>
      <w:b/>
      <w:bCs/>
      <w:iCs/>
      <w:smallCaps w:val="0"/>
      <w:noProof/>
      <w:color w:val="000000"/>
      <w:sz w:val="26"/>
      <w:szCs w:val="26"/>
      <w:shd w:val="clear" w:color="auto" w:fill="FFFFFF"/>
    </w:rPr>
  </w:style>
  <w:style w:type="paragraph" w:customStyle="1" w:styleId="Heading31">
    <w:name w:val="Heading 31"/>
    <w:basedOn w:val="Normal"/>
    <w:next w:val="Normal"/>
    <w:uiPriority w:val="9"/>
    <w:unhideWhenUsed/>
    <w:rsid w:val="002275CD"/>
    <w:pPr>
      <w:keepNext/>
      <w:keepLines/>
      <w:spacing w:before="200" w:line="276" w:lineRule="auto"/>
      <w:ind w:left="0" w:firstLine="0"/>
      <w:outlineLvl w:val="2"/>
    </w:pPr>
    <w:rPr>
      <w:rFonts w:ascii="Century Gothic" w:eastAsia="MS Gothic" w:hAnsi="Century Gothic"/>
      <w:b/>
      <w:bCs/>
      <w:color w:val="000000"/>
      <w:sz w:val="20"/>
      <w:szCs w:val="28"/>
      <w:shd w:val="clear" w:color="auto" w:fill="FFFFFF"/>
    </w:rPr>
  </w:style>
  <w:style w:type="paragraph" w:customStyle="1" w:styleId="Heading41">
    <w:name w:val="Heading 41"/>
    <w:basedOn w:val="Normal"/>
    <w:next w:val="Normal"/>
    <w:uiPriority w:val="9"/>
    <w:unhideWhenUsed/>
    <w:rsid w:val="002275CD"/>
    <w:pPr>
      <w:keepNext/>
      <w:keepLines/>
      <w:spacing w:before="200" w:line="276" w:lineRule="auto"/>
      <w:ind w:left="0" w:firstLine="0"/>
      <w:outlineLvl w:val="3"/>
    </w:pPr>
    <w:rPr>
      <w:rFonts w:ascii="Century Gothic" w:eastAsia="MS Gothic" w:hAnsi="Century Gothic"/>
      <w:b/>
      <w:bCs/>
      <w:iCs/>
      <w:color w:val="000000"/>
      <w:sz w:val="20"/>
      <w:szCs w:val="28"/>
      <w:shd w:val="clear" w:color="auto" w:fill="FFFFFF"/>
    </w:rPr>
  </w:style>
  <w:style w:type="paragraph" w:customStyle="1" w:styleId="Heading51">
    <w:name w:val="Heading 51"/>
    <w:basedOn w:val="Normal"/>
    <w:next w:val="Normal"/>
    <w:uiPriority w:val="9"/>
    <w:semiHidden/>
    <w:unhideWhenUsed/>
    <w:rsid w:val="002275CD"/>
    <w:pPr>
      <w:keepNext/>
      <w:keepLines/>
      <w:spacing w:before="200" w:line="276" w:lineRule="auto"/>
      <w:ind w:left="0" w:firstLine="0"/>
      <w:outlineLvl w:val="4"/>
    </w:pPr>
    <w:rPr>
      <w:rFonts w:ascii="Century Gothic" w:eastAsia="MS Gothic" w:hAnsi="Century Gothic"/>
      <w:color w:val="474C1F"/>
      <w:sz w:val="20"/>
      <w:szCs w:val="28"/>
      <w:shd w:val="clear" w:color="auto" w:fill="FFFFFF"/>
    </w:rPr>
  </w:style>
  <w:style w:type="paragraph" w:customStyle="1" w:styleId="Heading91">
    <w:name w:val="Heading 91"/>
    <w:basedOn w:val="Normal"/>
    <w:next w:val="Normal"/>
    <w:uiPriority w:val="9"/>
    <w:semiHidden/>
    <w:unhideWhenUsed/>
    <w:rsid w:val="002275CD"/>
    <w:pPr>
      <w:keepNext/>
      <w:keepLines/>
      <w:spacing w:before="200" w:line="276" w:lineRule="auto"/>
      <w:ind w:left="0" w:firstLine="0"/>
      <w:outlineLvl w:val="8"/>
    </w:pPr>
    <w:rPr>
      <w:rFonts w:ascii="Century Gothic" w:eastAsia="MS Gothic" w:hAnsi="Century Gothic"/>
      <w:i/>
      <w:iCs/>
      <w:color w:val="404040"/>
      <w:sz w:val="20"/>
      <w:szCs w:val="20"/>
      <w:shd w:val="clear" w:color="auto" w:fill="FFFFFF"/>
    </w:rPr>
  </w:style>
  <w:style w:type="paragraph" w:customStyle="1" w:styleId="TOC11">
    <w:name w:val="TOC 11"/>
    <w:basedOn w:val="Normal"/>
    <w:next w:val="Normal"/>
    <w:autoRedefine/>
    <w:uiPriority w:val="39"/>
    <w:unhideWhenUsed/>
    <w:rsid w:val="002275CD"/>
    <w:pPr>
      <w:spacing w:before="240" w:after="120" w:line="276" w:lineRule="auto"/>
      <w:ind w:left="0" w:firstLine="0"/>
    </w:pPr>
    <w:rPr>
      <w:rFonts w:ascii="Garamond" w:eastAsia="Garamond" w:hAnsi="Garamond"/>
      <w:b/>
      <w:bCs/>
      <w:color w:val="000000"/>
      <w:sz w:val="20"/>
      <w:szCs w:val="20"/>
      <w:shd w:val="clear" w:color="auto" w:fill="FFFFFF"/>
    </w:rPr>
  </w:style>
  <w:style w:type="paragraph" w:customStyle="1" w:styleId="TOC31">
    <w:name w:val="TOC 31"/>
    <w:basedOn w:val="Normal"/>
    <w:next w:val="Normal"/>
    <w:autoRedefine/>
    <w:uiPriority w:val="39"/>
    <w:unhideWhenUsed/>
    <w:rsid w:val="002275CD"/>
    <w:pPr>
      <w:spacing w:line="276" w:lineRule="auto"/>
      <w:ind w:left="440" w:firstLine="0"/>
    </w:pPr>
    <w:rPr>
      <w:rFonts w:ascii="Garamond" w:eastAsia="Garamond" w:hAnsi="Garamond"/>
      <w:color w:val="000000"/>
      <w:sz w:val="20"/>
      <w:szCs w:val="20"/>
      <w:shd w:val="clear" w:color="auto" w:fill="FFFFFF"/>
    </w:rPr>
  </w:style>
  <w:style w:type="paragraph" w:customStyle="1" w:styleId="TOC41">
    <w:name w:val="TOC 41"/>
    <w:basedOn w:val="Normal"/>
    <w:next w:val="Normal"/>
    <w:autoRedefine/>
    <w:uiPriority w:val="39"/>
    <w:unhideWhenUsed/>
    <w:rsid w:val="002275CD"/>
    <w:pPr>
      <w:spacing w:line="276" w:lineRule="auto"/>
      <w:ind w:left="660" w:firstLine="0"/>
    </w:pPr>
    <w:rPr>
      <w:rFonts w:ascii="Garamond" w:eastAsia="Garamond" w:hAnsi="Garamond"/>
      <w:color w:val="000000"/>
      <w:sz w:val="20"/>
      <w:szCs w:val="20"/>
      <w:shd w:val="clear" w:color="auto" w:fill="FFFFFF"/>
    </w:rPr>
  </w:style>
  <w:style w:type="paragraph" w:customStyle="1" w:styleId="TOC51">
    <w:name w:val="TOC 51"/>
    <w:basedOn w:val="Normal"/>
    <w:next w:val="Normal"/>
    <w:autoRedefine/>
    <w:uiPriority w:val="39"/>
    <w:unhideWhenUsed/>
    <w:rsid w:val="002275CD"/>
    <w:pPr>
      <w:spacing w:line="276" w:lineRule="auto"/>
      <w:ind w:left="880" w:firstLine="0"/>
    </w:pPr>
    <w:rPr>
      <w:rFonts w:ascii="Garamond" w:eastAsia="Garamond" w:hAnsi="Garamond"/>
      <w:color w:val="000000"/>
      <w:sz w:val="20"/>
      <w:szCs w:val="20"/>
      <w:shd w:val="clear" w:color="auto" w:fill="FFFFFF"/>
    </w:rPr>
  </w:style>
  <w:style w:type="paragraph" w:customStyle="1" w:styleId="TOC61">
    <w:name w:val="TOC 61"/>
    <w:basedOn w:val="Normal"/>
    <w:next w:val="Normal"/>
    <w:autoRedefine/>
    <w:uiPriority w:val="39"/>
    <w:unhideWhenUsed/>
    <w:rsid w:val="002275CD"/>
    <w:pPr>
      <w:spacing w:line="276" w:lineRule="auto"/>
      <w:ind w:left="1100" w:firstLine="0"/>
    </w:pPr>
    <w:rPr>
      <w:rFonts w:ascii="Garamond" w:eastAsia="Garamond" w:hAnsi="Garamond"/>
      <w:color w:val="000000"/>
      <w:sz w:val="20"/>
      <w:szCs w:val="20"/>
      <w:shd w:val="clear" w:color="auto" w:fill="FFFFFF"/>
    </w:rPr>
  </w:style>
  <w:style w:type="paragraph" w:customStyle="1" w:styleId="TOC71">
    <w:name w:val="TOC 71"/>
    <w:basedOn w:val="Normal"/>
    <w:next w:val="Normal"/>
    <w:autoRedefine/>
    <w:uiPriority w:val="39"/>
    <w:unhideWhenUsed/>
    <w:rsid w:val="002275CD"/>
    <w:pPr>
      <w:spacing w:line="276" w:lineRule="auto"/>
      <w:ind w:left="1320" w:firstLine="0"/>
    </w:pPr>
    <w:rPr>
      <w:rFonts w:ascii="Garamond" w:eastAsia="Garamond" w:hAnsi="Garamond"/>
      <w:color w:val="000000"/>
      <w:sz w:val="20"/>
      <w:szCs w:val="20"/>
      <w:shd w:val="clear" w:color="auto" w:fill="FFFFFF"/>
    </w:rPr>
  </w:style>
  <w:style w:type="paragraph" w:customStyle="1" w:styleId="TOC81">
    <w:name w:val="TOC 81"/>
    <w:basedOn w:val="Normal"/>
    <w:next w:val="Normal"/>
    <w:autoRedefine/>
    <w:uiPriority w:val="39"/>
    <w:unhideWhenUsed/>
    <w:rsid w:val="002275CD"/>
    <w:pPr>
      <w:spacing w:line="276" w:lineRule="auto"/>
      <w:ind w:left="1540" w:firstLine="0"/>
    </w:pPr>
    <w:rPr>
      <w:rFonts w:ascii="Garamond" w:eastAsia="Garamond" w:hAnsi="Garamond"/>
      <w:color w:val="000000"/>
      <w:sz w:val="20"/>
      <w:szCs w:val="20"/>
      <w:shd w:val="clear" w:color="auto" w:fill="FFFFFF"/>
    </w:rPr>
  </w:style>
  <w:style w:type="paragraph" w:customStyle="1" w:styleId="TOC91">
    <w:name w:val="TOC 91"/>
    <w:basedOn w:val="Normal"/>
    <w:next w:val="Normal"/>
    <w:autoRedefine/>
    <w:uiPriority w:val="39"/>
    <w:unhideWhenUsed/>
    <w:rsid w:val="002275CD"/>
    <w:pPr>
      <w:spacing w:line="276" w:lineRule="auto"/>
      <w:ind w:left="1760" w:firstLine="0"/>
    </w:pPr>
    <w:rPr>
      <w:rFonts w:ascii="Garamond" w:eastAsia="Garamond" w:hAnsi="Garamond"/>
      <w:color w:val="000000"/>
      <w:sz w:val="20"/>
      <w:szCs w:val="20"/>
      <w:shd w:val="clear" w:color="auto" w:fill="FFFFFF"/>
    </w:rPr>
  </w:style>
  <w:style w:type="paragraph" w:customStyle="1" w:styleId="Caption1">
    <w:name w:val="Caption1"/>
    <w:basedOn w:val="Normal"/>
    <w:next w:val="Normal"/>
    <w:uiPriority w:val="35"/>
    <w:semiHidden/>
    <w:unhideWhenUsed/>
    <w:rsid w:val="002275CD"/>
    <w:pPr>
      <w:spacing w:before="120" w:after="120" w:line="276" w:lineRule="auto"/>
      <w:ind w:left="0" w:firstLine="0"/>
    </w:pPr>
    <w:rPr>
      <w:rFonts w:ascii="Segoe UI" w:eastAsia="Garamond" w:hAnsi="Segoe UI"/>
      <w:b/>
      <w:bCs/>
      <w:color w:val="91993E"/>
      <w:sz w:val="18"/>
      <w:szCs w:val="18"/>
      <w:shd w:val="clear" w:color="auto" w:fill="FFFFFF"/>
    </w:rPr>
  </w:style>
  <w:style w:type="paragraph" w:customStyle="1" w:styleId="Title1">
    <w:name w:val="Title1"/>
    <w:basedOn w:val="Normal"/>
    <w:next w:val="Title"/>
    <w:uiPriority w:val="10"/>
    <w:rsid w:val="002275CD"/>
    <w:pPr>
      <w:pBdr>
        <w:bottom w:val="single" w:sz="8" w:space="4" w:color="91993E"/>
      </w:pBdr>
      <w:spacing w:before="120" w:after="300" w:line="276" w:lineRule="auto"/>
      <w:ind w:left="0" w:firstLine="0"/>
      <w:contextualSpacing/>
    </w:pPr>
    <w:rPr>
      <w:rFonts w:ascii="Century Gothic" w:eastAsia="MS Gothic" w:hAnsi="Century Gothic"/>
      <w:color w:val="354B21"/>
      <w:spacing w:val="5"/>
      <w:kern w:val="28"/>
      <w:sz w:val="52"/>
      <w:szCs w:val="52"/>
      <w:shd w:val="clear" w:color="auto" w:fill="FFFFFF"/>
    </w:rPr>
  </w:style>
  <w:style w:type="paragraph" w:customStyle="1" w:styleId="Subtitle1">
    <w:name w:val="Subtitle1"/>
    <w:basedOn w:val="Normal"/>
    <w:next w:val="Normal"/>
    <w:uiPriority w:val="11"/>
    <w:rsid w:val="002275CD"/>
    <w:pPr>
      <w:numPr>
        <w:ilvl w:val="1"/>
      </w:numPr>
      <w:spacing w:before="120" w:after="120" w:line="276" w:lineRule="auto"/>
      <w:ind w:left="720" w:hanging="360"/>
    </w:pPr>
    <w:rPr>
      <w:rFonts w:ascii="Century Gothic" w:eastAsia="MS Gothic" w:hAnsi="Century Gothic"/>
      <w:i/>
      <w:iCs/>
      <w:color w:val="91993E"/>
      <w:spacing w:val="15"/>
      <w:szCs w:val="24"/>
      <w:shd w:val="clear" w:color="auto" w:fill="FFFFFF"/>
    </w:rPr>
  </w:style>
  <w:style w:type="numbering" w:customStyle="1" w:styleId="NoList11">
    <w:name w:val="No List11"/>
    <w:next w:val="NoList"/>
    <w:uiPriority w:val="99"/>
    <w:semiHidden/>
    <w:unhideWhenUsed/>
    <w:rsid w:val="002275CD"/>
  </w:style>
  <w:style w:type="character" w:customStyle="1" w:styleId="Heading1Char1">
    <w:name w:val="Heading 1 Char1"/>
    <w:uiPriority w:val="9"/>
    <w:rsid w:val="002275CD"/>
    <w:rPr>
      <w:rFonts w:ascii="Cambria" w:eastAsia="Times New Roman" w:hAnsi="Cambria" w:cs="Times New Roman"/>
      <w:b/>
      <w:bCs/>
      <w:kern w:val="32"/>
      <w:sz w:val="32"/>
      <w:szCs w:val="32"/>
    </w:rPr>
  </w:style>
  <w:style w:type="character" w:customStyle="1" w:styleId="Heading2Char1">
    <w:name w:val="Heading 2 Char1"/>
    <w:uiPriority w:val="9"/>
    <w:semiHidden/>
    <w:rsid w:val="002275CD"/>
    <w:rPr>
      <w:rFonts w:ascii="Cambria" w:eastAsia="Times New Roman" w:hAnsi="Cambria" w:cs="Times New Roman"/>
      <w:b/>
      <w:bCs/>
      <w:i/>
      <w:iCs/>
      <w:sz w:val="28"/>
      <w:szCs w:val="28"/>
    </w:rPr>
  </w:style>
  <w:style w:type="character" w:customStyle="1" w:styleId="Heading3Char1">
    <w:name w:val="Heading 3 Char1"/>
    <w:uiPriority w:val="9"/>
    <w:semiHidden/>
    <w:rsid w:val="002275CD"/>
    <w:rPr>
      <w:rFonts w:ascii="Cambria" w:eastAsia="Times New Roman" w:hAnsi="Cambria" w:cs="Times New Roman"/>
      <w:b/>
      <w:bCs/>
      <w:sz w:val="26"/>
      <w:szCs w:val="26"/>
    </w:rPr>
  </w:style>
  <w:style w:type="character" w:customStyle="1" w:styleId="Heading4Char1">
    <w:name w:val="Heading 4 Char1"/>
    <w:uiPriority w:val="9"/>
    <w:semiHidden/>
    <w:rsid w:val="002275CD"/>
    <w:rPr>
      <w:rFonts w:ascii="Calibri" w:eastAsia="Times New Roman" w:hAnsi="Calibri" w:cs="Times New Roman"/>
      <w:b/>
      <w:bCs/>
      <w:sz w:val="28"/>
      <w:szCs w:val="28"/>
    </w:rPr>
  </w:style>
  <w:style w:type="character" w:customStyle="1" w:styleId="Heading5Char1">
    <w:name w:val="Heading 5 Char1"/>
    <w:uiPriority w:val="9"/>
    <w:semiHidden/>
    <w:rsid w:val="002275CD"/>
    <w:rPr>
      <w:rFonts w:ascii="Calibri" w:eastAsia="Times New Roman" w:hAnsi="Calibri" w:cs="Times New Roman"/>
      <w:b/>
      <w:bCs/>
      <w:i/>
      <w:iCs/>
      <w:sz w:val="26"/>
      <w:szCs w:val="26"/>
    </w:rPr>
  </w:style>
  <w:style w:type="character" w:customStyle="1" w:styleId="Heading9Char1">
    <w:name w:val="Heading 9 Char1"/>
    <w:uiPriority w:val="9"/>
    <w:semiHidden/>
    <w:rsid w:val="002275CD"/>
    <w:rPr>
      <w:rFonts w:ascii="Cambria" w:eastAsia="Times New Roman" w:hAnsi="Cambria" w:cs="Times New Roman"/>
      <w:sz w:val="22"/>
      <w:szCs w:val="22"/>
    </w:rPr>
  </w:style>
  <w:style w:type="character" w:customStyle="1" w:styleId="TitleChar1">
    <w:name w:val="Title Char1"/>
    <w:uiPriority w:val="10"/>
    <w:rsid w:val="002275CD"/>
    <w:rPr>
      <w:rFonts w:ascii="Cambria" w:eastAsia="Times New Roman" w:hAnsi="Cambria" w:cs="Times New Roman"/>
      <w:b/>
      <w:bCs/>
      <w:kern w:val="28"/>
      <w:sz w:val="32"/>
      <w:szCs w:val="32"/>
    </w:rPr>
  </w:style>
  <w:style w:type="character" w:customStyle="1" w:styleId="SubtitleChar1">
    <w:name w:val="Subtitle Char1"/>
    <w:uiPriority w:val="11"/>
    <w:rsid w:val="002275CD"/>
    <w:rPr>
      <w:rFonts w:ascii="Cambria" w:eastAsia="Times New Roman" w:hAnsi="Cambria" w:cs="Times New Roman"/>
      <w:sz w:val="24"/>
      <w:szCs w:val="24"/>
    </w:rPr>
  </w:style>
  <w:style w:type="paragraph" w:styleId="ListBullet">
    <w:name w:val="List Bullet"/>
    <w:basedOn w:val="Normal"/>
    <w:uiPriority w:val="99"/>
    <w:unhideWhenUsed/>
    <w:rsid w:val="002275CD"/>
    <w:pPr>
      <w:numPr>
        <w:numId w:val="44"/>
      </w:numPr>
      <w:spacing w:before="120" w:after="120" w:line="276" w:lineRule="auto"/>
      <w:contextualSpacing/>
    </w:pPr>
    <w:rPr>
      <w:rFonts w:ascii="Segoe UI" w:eastAsia="Garamond" w:hAnsi="Segoe UI" w:cs="Vrinda"/>
      <w:color w:val="000000"/>
      <w:sz w:val="20"/>
      <w:szCs w:val="28"/>
      <w:shd w:val="clear" w:color="auto" w:fill="FFFFFF"/>
    </w:rPr>
  </w:style>
  <w:style w:type="paragraph" w:customStyle="1" w:styleId="Normal1">
    <w:name w:val="Normal1"/>
    <w:rsid w:val="002275CD"/>
    <w:pPr>
      <w:spacing w:line="276" w:lineRule="auto"/>
      <w:ind w:left="0" w:firstLine="0"/>
    </w:pPr>
    <w:rPr>
      <w:rFonts w:ascii="Arial" w:eastAsia="Arial" w:hAnsi="Arial" w:cs="Arial"/>
      <w:color w:val="000000"/>
      <w:sz w:val="22"/>
      <w:szCs w:val="28"/>
    </w:rPr>
  </w:style>
  <w:style w:type="character" w:customStyle="1" w:styleId="ListParagraphChar">
    <w:name w:val="List Paragraph Char"/>
    <w:aliases w:val="MCHIP_list paragraph Char"/>
    <w:link w:val="ListParagraph"/>
    <w:uiPriority w:val="1"/>
    <w:locked/>
    <w:rsid w:val="002275CD"/>
    <w:rPr>
      <w:rFonts w:ascii="Arial" w:eastAsia="Times New Roman" w:hAnsi="Arial" w:cs="Arial"/>
      <w:sz w:val="19"/>
      <w:szCs w:val="19"/>
    </w:rPr>
  </w:style>
  <w:style w:type="paragraph" w:customStyle="1" w:styleId="TableParagraph">
    <w:name w:val="Table Paragraph"/>
    <w:basedOn w:val="Normal"/>
    <w:uiPriority w:val="1"/>
    <w:qFormat/>
    <w:rsid w:val="002275CD"/>
    <w:pPr>
      <w:widowControl w:val="0"/>
      <w:ind w:left="0" w:firstLine="0"/>
    </w:pPr>
    <w:rPr>
      <w:rFonts w:ascii="Garamond" w:eastAsia="Garamond" w:hAnsi="Garamond" w:cs="Vrinda"/>
      <w:color w:val="000000"/>
      <w:sz w:val="22"/>
      <w:shd w:val="clear" w:color="auto" w:fill="FFFFFF"/>
    </w:rPr>
  </w:style>
  <w:style w:type="character" w:customStyle="1" w:styleId="BodyTextChar1">
    <w:name w:val="Body Text Char1"/>
    <w:rsid w:val="002275CD"/>
    <w:rPr>
      <w:snapToGrid w:val="0"/>
      <w:sz w:val="24"/>
    </w:rPr>
  </w:style>
  <w:style w:type="paragraph" w:customStyle="1" w:styleId="Tables">
    <w:name w:val="Tables"/>
    <w:basedOn w:val="Normal"/>
    <w:next w:val="Normal"/>
    <w:qFormat/>
    <w:rsid w:val="002275CD"/>
    <w:pPr>
      <w:spacing w:before="120" w:after="60" w:line="276" w:lineRule="auto"/>
      <w:ind w:left="0" w:firstLine="0"/>
    </w:pPr>
    <w:rPr>
      <w:rFonts w:ascii="Segoe UI" w:eastAsia="MS Mincho" w:hAnsi="Segoe UI" w:cs="Vrinda"/>
      <w:b/>
      <w:color w:val="5F5F5F"/>
      <w:sz w:val="18"/>
      <w:shd w:val="clear" w:color="auto" w:fill="FFFFFF"/>
    </w:rPr>
  </w:style>
  <w:style w:type="table" w:customStyle="1" w:styleId="TableGrid2">
    <w:name w:val="Table Grid2"/>
    <w:basedOn w:val="TableNormal"/>
    <w:next w:val="TableGrid"/>
    <w:uiPriority w:val="5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275CD"/>
    <w:pPr>
      <w:ind w:left="0" w:firstLine="0"/>
    </w:pPr>
    <w:rPr>
      <w:rFonts w:ascii="Garamond" w:eastAsia="Times New Roman" w:hAnsi="Garamond"/>
      <w:sz w:val="22"/>
      <w:szCs w:val="22"/>
    </w:rPr>
  </w:style>
  <w:style w:type="paragraph" w:styleId="ListNumber">
    <w:name w:val="List Number"/>
    <w:basedOn w:val="Normal"/>
    <w:uiPriority w:val="99"/>
    <w:unhideWhenUsed/>
    <w:rsid w:val="002275CD"/>
    <w:pPr>
      <w:tabs>
        <w:tab w:val="num" w:pos="360"/>
      </w:tabs>
      <w:spacing w:before="120" w:after="120" w:line="276" w:lineRule="auto"/>
      <w:ind w:left="360"/>
      <w:contextualSpacing/>
    </w:pPr>
    <w:rPr>
      <w:rFonts w:ascii="Segoe UI" w:eastAsia="Garamond" w:hAnsi="Segoe UI" w:cs="Vrinda"/>
      <w:color w:val="000000"/>
      <w:sz w:val="20"/>
      <w:shd w:val="clear" w:color="auto" w:fill="FFFFFF"/>
    </w:rPr>
  </w:style>
  <w:style w:type="paragraph" w:customStyle="1" w:styleId="LightList-Accent31">
    <w:name w:val="Light List - Accent 31"/>
    <w:uiPriority w:val="99"/>
    <w:semiHidden/>
    <w:rsid w:val="002275CD"/>
    <w:pPr>
      <w:spacing w:after="200" w:line="276" w:lineRule="auto"/>
      <w:ind w:left="0" w:firstLine="0"/>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2275CD"/>
    <w:rPr>
      <w:rFonts w:ascii="Segoe UI" w:hAnsi="Segoe UI" w:cs="Segoe UI"/>
      <w:i/>
      <w:color w:val="000000"/>
      <w:sz w:val="24"/>
    </w:rPr>
  </w:style>
  <w:style w:type="paragraph" w:customStyle="1" w:styleId="MediumShading1-Accent31">
    <w:name w:val="Medium Shading 1 - Accent 31"/>
    <w:basedOn w:val="Normal"/>
    <w:next w:val="Normal"/>
    <w:link w:val="MediumShading1-Accent3Char"/>
    <w:uiPriority w:val="99"/>
    <w:rsid w:val="002275CD"/>
    <w:pPr>
      <w:spacing w:before="120"/>
      <w:ind w:left="0" w:firstLine="0"/>
    </w:pPr>
    <w:rPr>
      <w:rFonts w:ascii="Segoe UI" w:hAnsi="Segoe UI" w:cs="Segoe UI"/>
      <w:i/>
      <w:color w:val="000000"/>
      <w:szCs w:val="20"/>
      <w:shd w:val="clear" w:color="auto" w:fill="FFFFFF"/>
    </w:rPr>
  </w:style>
  <w:style w:type="character" w:customStyle="1" w:styleId="FunctionChar">
    <w:name w:val="Function Char"/>
    <w:link w:val="Function"/>
    <w:locked/>
    <w:rsid w:val="002275CD"/>
    <w:rPr>
      <w:rFonts w:ascii="Arial" w:hAnsi="Arial" w:cs="Arial"/>
      <w:szCs w:val="24"/>
    </w:rPr>
  </w:style>
  <w:style w:type="paragraph" w:customStyle="1" w:styleId="Function">
    <w:name w:val="Function"/>
    <w:link w:val="FunctionChar"/>
    <w:rsid w:val="002275CD"/>
    <w:pPr>
      <w:spacing w:before="120" w:after="120" w:line="276" w:lineRule="auto"/>
      <w:ind w:left="0" w:firstLine="0"/>
    </w:pPr>
    <w:rPr>
      <w:rFonts w:ascii="Arial" w:hAnsi="Arial" w:cs="Arial"/>
      <w:szCs w:val="24"/>
    </w:rPr>
  </w:style>
  <w:style w:type="paragraph" w:customStyle="1" w:styleId="1IRList">
    <w:name w:val="1IR List"/>
    <w:basedOn w:val="Normal"/>
    <w:uiPriority w:val="99"/>
    <w:qFormat/>
    <w:rsid w:val="002275CD"/>
    <w:pPr>
      <w:pBdr>
        <w:left w:val="single" w:sz="12" w:space="4" w:color="4297B4"/>
      </w:pBdr>
      <w:spacing w:before="120" w:after="120" w:line="276" w:lineRule="auto"/>
      <w:ind w:firstLine="0"/>
    </w:pPr>
    <w:rPr>
      <w:rFonts w:ascii="Segoe UI" w:eastAsia="Garamond" w:hAnsi="Segoe UI" w:cs="ArialMT"/>
      <w:i/>
      <w:color w:val="000000"/>
      <w:sz w:val="20"/>
      <w:szCs w:val="20"/>
      <w:shd w:val="clear" w:color="auto" w:fill="FFFFFF"/>
    </w:rPr>
  </w:style>
  <w:style w:type="paragraph" w:customStyle="1" w:styleId="1ROTDate">
    <w:name w:val="1ROT Date"/>
    <w:basedOn w:val="Normal"/>
    <w:qFormat/>
    <w:rsid w:val="002275CD"/>
    <w:pPr>
      <w:ind w:left="0" w:firstLine="0"/>
    </w:pPr>
    <w:rPr>
      <w:rFonts w:ascii="Century Gothic" w:hAnsi="Century Gothic" w:cs="Helvetica"/>
      <w:color w:val="000000"/>
      <w:szCs w:val="24"/>
      <w:shd w:val="clear" w:color="auto" w:fill="FFFFFF"/>
    </w:rPr>
  </w:style>
  <w:style w:type="paragraph" w:customStyle="1" w:styleId="font5">
    <w:name w:val="font5"/>
    <w:basedOn w:val="Normal"/>
    <w:rsid w:val="002275CD"/>
    <w:pPr>
      <w:spacing w:before="100" w:beforeAutospacing="1" w:after="100" w:afterAutospacing="1"/>
      <w:ind w:left="0" w:firstLine="0"/>
    </w:pPr>
    <w:rPr>
      <w:rFonts w:ascii="Tahoma" w:eastAsia="Times New Roman" w:hAnsi="Tahoma" w:cs="Tahoma"/>
      <w:b/>
      <w:bCs/>
      <w:color w:val="000000"/>
      <w:sz w:val="18"/>
      <w:szCs w:val="18"/>
      <w:shd w:val="clear" w:color="auto" w:fill="FFFFFF"/>
    </w:rPr>
  </w:style>
  <w:style w:type="paragraph" w:customStyle="1" w:styleId="font6">
    <w:name w:val="font6"/>
    <w:basedOn w:val="Normal"/>
    <w:rsid w:val="002275CD"/>
    <w:pPr>
      <w:spacing w:before="100" w:beforeAutospacing="1" w:after="100" w:afterAutospacing="1"/>
      <w:ind w:left="0" w:firstLine="0"/>
    </w:pPr>
    <w:rPr>
      <w:rFonts w:ascii="Tahoma" w:eastAsia="Times New Roman" w:hAnsi="Tahoma" w:cs="Tahoma"/>
      <w:color w:val="000000"/>
      <w:sz w:val="18"/>
      <w:szCs w:val="18"/>
      <w:shd w:val="clear" w:color="auto" w:fill="FFFFFF"/>
    </w:rPr>
  </w:style>
  <w:style w:type="paragraph" w:customStyle="1" w:styleId="font7">
    <w:name w:val="font7"/>
    <w:basedOn w:val="Normal"/>
    <w:rsid w:val="002275CD"/>
    <w:pPr>
      <w:spacing w:before="100" w:beforeAutospacing="1" w:after="100" w:afterAutospacing="1"/>
      <w:ind w:left="0" w:firstLine="0"/>
    </w:pPr>
    <w:rPr>
      <w:rFonts w:ascii="Gill Sans MT" w:eastAsia="Times New Roman" w:hAnsi="Gill Sans MT"/>
      <w:b/>
      <w:bCs/>
      <w:i/>
      <w:iCs/>
      <w:color w:val="000000"/>
      <w:sz w:val="20"/>
      <w:shd w:val="clear" w:color="auto" w:fill="FFFFFF"/>
    </w:rPr>
  </w:style>
  <w:style w:type="paragraph" w:customStyle="1" w:styleId="xl66">
    <w:name w:val="xl66"/>
    <w:basedOn w:val="Normal"/>
    <w:rsid w:val="002275CD"/>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b/>
      <w:bCs/>
      <w:color w:val="000000"/>
      <w:sz w:val="28"/>
      <w:szCs w:val="28"/>
      <w:shd w:val="clear" w:color="auto" w:fill="FFFFFF"/>
    </w:rPr>
  </w:style>
  <w:style w:type="paragraph" w:customStyle="1" w:styleId="xl67">
    <w:name w:val="xl67"/>
    <w:basedOn w:val="Normal"/>
    <w:rsid w:val="002275C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color w:val="000000"/>
      <w:sz w:val="28"/>
      <w:szCs w:val="28"/>
      <w:shd w:val="clear" w:color="auto" w:fill="FFFFFF"/>
    </w:rPr>
  </w:style>
  <w:style w:type="paragraph" w:customStyle="1" w:styleId="xl68">
    <w:name w:val="xl68"/>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ascii="Gill Sans MT" w:eastAsia="Times New Roman" w:hAnsi="Gill Sans MT"/>
      <w:color w:val="000000"/>
      <w:szCs w:val="24"/>
      <w:shd w:val="clear" w:color="auto" w:fill="FFFFFF"/>
    </w:rPr>
  </w:style>
  <w:style w:type="paragraph" w:customStyle="1" w:styleId="xl69">
    <w:name w:val="xl69"/>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color w:val="000000"/>
      <w:szCs w:val="24"/>
      <w:shd w:val="clear" w:color="auto" w:fill="FFFFFF"/>
    </w:rPr>
  </w:style>
  <w:style w:type="paragraph" w:customStyle="1" w:styleId="xl70">
    <w:name w:val="xl70"/>
    <w:basedOn w:val="Normal"/>
    <w:rsid w:val="002275CD"/>
    <w:pPr>
      <w:spacing w:before="100" w:beforeAutospacing="1" w:after="100" w:afterAutospacing="1"/>
      <w:ind w:left="0" w:firstLine="0"/>
      <w:jc w:val="center"/>
    </w:pPr>
    <w:rPr>
      <w:rFonts w:eastAsia="Times New Roman"/>
      <w:color w:val="000000"/>
      <w:szCs w:val="24"/>
      <w:shd w:val="clear" w:color="auto" w:fill="FFFFFF"/>
    </w:rPr>
  </w:style>
  <w:style w:type="paragraph" w:customStyle="1" w:styleId="xl71">
    <w:name w:val="xl71"/>
    <w:basedOn w:val="Normal"/>
    <w:rsid w:val="002275CD"/>
    <w:pPr>
      <w:spacing w:before="100" w:beforeAutospacing="1" w:after="100" w:afterAutospacing="1"/>
      <w:ind w:left="0" w:firstLine="0"/>
      <w:jc w:val="right"/>
    </w:pPr>
    <w:rPr>
      <w:rFonts w:eastAsia="Times New Roman"/>
      <w:color w:val="000000"/>
      <w:szCs w:val="24"/>
      <w:shd w:val="clear" w:color="auto" w:fill="FFFFFF"/>
    </w:rPr>
  </w:style>
  <w:style w:type="paragraph" w:customStyle="1" w:styleId="xl72">
    <w:name w:val="xl72"/>
    <w:basedOn w:val="Normal"/>
    <w:rsid w:val="002275CD"/>
    <w:pPr>
      <w:spacing w:before="100" w:beforeAutospacing="1" w:after="100" w:afterAutospacing="1"/>
      <w:ind w:left="0" w:firstLine="0"/>
    </w:pPr>
    <w:rPr>
      <w:rFonts w:eastAsia="Times New Roman"/>
      <w:color w:val="000000"/>
      <w:szCs w:val="24"/>
      <w:shd w:val="clear" w:color="auto" w:fill="FFFFFF"/>
    </w:rPr>
  </w:style>
  <w:style w:type="paragraph" w:customStyle="1" w:styleId="xl73">
    <w:name w:val="xl73"/>
    <w:basedOn w:val="Normal"/>
    <w:rsid w:val="002275CD"/>
    <w:pPr>
      <w:spacing w:before="100" w:beforeAutospacing="1" w:after="100" w:afterAutospacing="1"/>
      <w:ind w:left="0" w:firstLine="0"/>
      <w:jc w:val="center"/>
    </w:pPr>
    <w:rPr>
      <w:rFonts w:eastAsia="Times New Roman"/>
      <w:color w:val="000000"/>
      <w:szCs w:val="24"/>
      <w:shd w:val="clear" w:color="auto" w:fill="FFFFFF"/>
    </w:rPr>
  </w:style>
  <w:style w:type="paragraph" w:customStyle="1" w:styleId="xl74">
    <w:name w:val="xl74"/>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color w:val="000000"/>
      <w:szCs w:val="24"/>
      <w:shd w:val="clear" w:color="auto" w:fill="FFFFFF"/>
    </w:rPr>
  </w:style>
  <w:style w:type="paragraph" w:customStyle="1" w:styleId="xl75">
    <w:name w:val="xl75"/>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000000"/>
      <w:szCs w:val="24"/>
      <w:shd w:val="clear" w:color="auto" w:fill="FFFFFF"/>
    </w:rPr>
  </w:style>
  <w:style w:type="paragraph" w:customStyle="1" w:styleId="xl76">
    <w:name w:val="xl76"/>
    <w:basedOn w:val="Normal"/>
    <w:rsid w:val="002275CD"/>
    <w:pPr>
      <w:shd w:val="clear" w:color="auto" w:fill="FFFFFF"/>
      <w:spacing w:before="100" w:beforeAutospacing="1" w:after="100" w:afterAutospacing="1"/>
      <w:ind w:left="0" w:firstLine="0"/>
    </w:pPr>
    <w:rPr>
      <w:rFonts w:eastAsia="Times New Roman"/>
      <w:color w:val="000000"/>
      <w:szCs w:val="24"/>
      <w:shd w:val="clear" w:color="auto" w:fill="FFFFFF"/>
    </w:rPr>
  </w:style>
  <w:style w:type="paragraph" w:customStyle="1" w:styleId="xl77">
    <w:name w:val="xl77"/>
    <w:basedOn w:val="Normal"/>
    <w:rsid w:val="002275C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78">
    <w:name w:val="xl78"/>
    <w:basedOn w:val="Normal"/>
    <w:rsid w:val="002275CD"/>
    <w:pPr>
      <w:shd w:val="clear" w:color="auto" w:fill="FFFFFF"/>
      <w:spacing w:before="100" w:beforeAutospacing="1" w:after="100" w:afterAutospacing="1"/>
      <w:ind w:left="0" w:firstLine="0"/>
    </w:pPr>
    <w:rPr>
      <w:rFonts w:eastAsia="Times New Roman"/>
      <w:color w:val="000000"/>
      <w:szCs w:val="24"/>
      <w:shd w:val="clear" w:color="auto" w:fill="FFFFFF"/>
    </w:rPr>
  </w:style>
  <w:style w:type="paragraph" w:customStyle="1" w:styleId="xl79">
    <w:name w:val="xl79"/>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80">
    <w:name w:val="xl80"/>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FF0000"/>
      <w:szCs w:val="24"/>
      <w:shd w:val="clear" w:color="auto" w:fill="FFFFFF"/>
    </w:rPr>
  </w:style>
  <w:style w:type="paragraph" w:customStyle="1" w:styleId="xl81">
    <w:name w:val="xl81"/>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82">
    <w:name w:val="xl82"/>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Cs w:val="24"/>
      <w:shd w:val="clear" w:color="auto" w:fill="FFFFFF"/>
    </w:rPr>
  </w:style>
  <w:style w:type="paragraph" w:customStyle="1" w:styleId="xl83">
    <w:name w:val="xl83"/>
    <w:basedOn w:val="Normal"/>
    <w:rsid w:val="002275CD"/>
    <w:pPr>
      <w:shd w:val="clear" w:color="auto" w:fill="404040"/>
      <w:spacing w:before="100" w:beforeAutospacing="1" w:after="100" w:afterAutospacing="1"/>
      <w:ind w:left="0" w:firstLine="0"/>
    </w:pPr>
    <w:rPr>
      <w:rFonts w:eastAsia="Times New Roman"/>
      <w:color w:val="000000"/>
      <w:szCs w:val="24"/>
      <w:shd w:val="clear" w:color="auto" w:fill="FFFFFF"/>
    </w:rPr>
  </w:style>
  <w:style w:type="paragraph" w:customStyle="1" w:styleId="xl84">
    <w:name w:val="xl84"/>
    <w:basedOn w:val="Normal"/>
    <w:rsid w:val="002275CD"/>
    <w:pPr>
      <w:shd w:val="clear" w:color="auto" w:fill="C4D79B"/>
      <w:spacing w:before="100" w:beforeAutospacing="1" w:after="100" w:afterAutospacing="1"/>
      <w:ind w:left="0" w:firstLine="0"/>
    </w:pPr>
    <w:rPr>
      <w:rFonts w:eastAsia="Times New Roman"/>
      <w:color w:val="000000"/>
      <w:sz w:val="28"/>
      <w:szCs w:val="28"/>
      <w:shd w:val="clear" w:color="auto" w:fill="FFFFFF"/>
    </w:rPr>
  </w:style>
  <w:style w:type="paragraph" w:customStyle="1" w:styleId="xl85">
    <w:name w:val="xl85"/>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86">
    <w:name w:val="xl86"/>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87">
    <w:name w:val="xl87"/>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000000"/>
      <w:szCs w:val="24"/>
      <w:shd w:val="clear" w:color="auto" w:fill="FFFFFF"/>
    </w:rPr>
  </w:style>
  <w:style w:type="paragraph" w:customStyle="1" w:styleId="xl88">
    <w:name w:val="xl88"/>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89">
    <w:name w:val="xl89"/>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90">
    <w:name w:val="xl90"/>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91">
    <w:name w:val="xl91"/>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92">
    <w:name w:val="xl92"/>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92CDDC"/>
      <w:szCs w:val="24"/>
      <w:shd w:val="clear" w:color="auto" w:fill="FFFFFF"/>
    </w:rPr>
  </w:style>
  <w:style w:type="paragraph" w:customStyle="1" w:styleId="xl93">
    <w:name w:val="xl93"/>
    <w:basedOn w:val="Normal"/>
    <w:rsid w:val="002275C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ind w:left="0" w:firstLine="0"/>
    </w:pPr>
    <w:rPr>
      <w:rFonts w:eastAsia="Times New Roman"/>
      <w:color w:val="000000"/>
      <w:szCs w:val="24"/>
      <w:shd w:val="clear" w:color="auto" w:fill="FFFFFF"/>
    </w:rPr>
  </w:style>
  <w:style w:type="paragraph" w:customStyle="1" w:styleId="xl94">
    <w:name w:val="xl94"/>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95">
    <w:name w:val="xl95"/>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FF0000"/>
      <w:szCs w:val="24"/>
      <w:shd w:val="clear" w:color="auto" w:fill="FFFFFF"/>
    </w:rPr>
  </w:style>
  <w:style w:type="paragraph" w:customStyle="1" w:styleId="xl96">
    <w:name w:val="xl96"/>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97">
    <w:name w:val="xl97"/>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98">
    <w:name w:val="xl98"/>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color w:val="000000"/>
      <w:szCs w:val="24"/>
      <w:shd w:val="clear" w:color="auto" w:fill="FFFFFF"/>
    </w:rPr>
  </w:style>
  <w:style w:type="paragraph" w:customStyle="1" w:styleId="xl99">
    <w:name w:val="xl99"/>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00">
    <w:name w:val="xl100"/>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01">
    <w:name w:val="xl101"/>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02">
    <w:name w:val="xl102"/>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03">
    <w:name w:val="xl103"/>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04">
    <w:name w:val="xl104"/>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05">
    <w:name w:val="xl105"/>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06">
    <w:name w:val="xl106"/>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000000"/>
      <w:szCs w:val="24"/>
      <w:shd w:val="clear" w:color="auto" w:fill="FFFFFF"/>
    </w:rPr>
  </w:style>
  <w:style w:type="paragraph" w:customStyle="1" w:styleId="xl107">
    <w:name w:val="xl107"/>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color w:val="000000"/>
      <w:szCs w:val="24"/>
      <w:shd w:val="clear" w:color="auto" w:fill="FFFFFF"/>
    </w:rPr>
  </w:style>
  <w:style w:type="paragraph" w:customStyle="1" w:styleId="xl108">
    <w:name w:val="xl108"/>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09">
    <w:name w:val="xl109"/>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color w:val="000000"/>
      <w:szCs w:val="24"/>
      <w:shd w:val="clear" w:color="auto" w:fill="FFFFFF"/>
    </w:rPr>
  </w:style>
  <w:style w:type="paragraph" w:customStyle="1" w:styleId="xl110">
    <w:name w:val="xl110"/>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11">
    <w:name w:val="xl111"/>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FF0000"/>
      <w:szCs w:val="24"/>
      <w:shd w:val="clear" w:color="auto" w:fill="FFFFFF"/>
    </w:rPr>
  </w:style>
  <w:style w:type="paragraph" w:customStyle="1" w:styleId="xl112">
    <w:name w:val="xl112"/>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13">
    <w:name w:val="xl113"/>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ascii="Gill Sans MT" w:eastAsia="Times New Roman" w:hAnsi="Gill Sans MT"/>
      <w:color w:val="000000"/>
      <w:szCs w:val="24"/>
      <w:shd w:val="clear" w:color="auto" w:fill="FFFFFF"/>
    </w:rPr>
  </w:style>
  <w:style w:type="paragraph" w:customStyle="1" w:styleId="xl114">
    <w:name w:val="xl114"/>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ascii="Gill Sans MT" w:eastAsia="Times New Roman" w:hAnsi="Gill Sans MT"/>
      <w:color w:val="000000"/>
      <w:szCs w:val="24"/>
      <w:shd w:val="clear" w:color="auto" w:fill="FFFFFF"/>
    </w:rPr>
  </w:style>
  <w:style w:type="paragraph" w:customStyle="1" w:styleId="xl115">
    <w:name w:val="xl115"/>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16">
    <w:name w:val="xl116"/>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17">
    <w:name w:val="xl117"/>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b/>
      <w:bCs/>
      <w:color w:val="000000"/>
      <w:szCs w:val="24"/>
      <w:shd w:val="clear" w:color="auto" w:fill="FFFFFF"/>
    </w:rPr>
  </w:style>
  <w:style w:type="paragraph" w:customStyle="1" w:styleId="xl118">
    <w:name w:val="xl118"/>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19">
    <w:name w:val="xl119"/>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20">
    <w:name w:val="xl120"/>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21">
    <w:name w:val="xl121"/>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ascii="Gill Sans MT" w:eastAsia="Times New Roman" w:hAnsi="Gill Sans MT"/>
      <w:color w:val="000000"/>
      <w:szCs w:val="24"/>
      <w:shd w:val="clear" w:color="auto" w:fill="FFFFFF"/>
    </w:rPr>
  </w:style>
  <w:style w:type="paragraph" w:customStyle="1" w:styleId="xl122">
    <w:name w:val="xl122"/>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23">
    <w:name w:val="xl123"/>
    <w:basedOn w:val="Normal"/>
    <w:rsid w:val="002275CD"/>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eastAsia="Times New Roman"/>
      <w:color w:val="000000"/>
      <w:szCs w:val="24"/>
      <w:shd w:val="clear" w:color="auto" w:fill="FFFFFF"/>
    </w:rPr>
  </w:style>
  <w:style w:type="paragraph" w:customStyle="1" w:styleId="xl124">
    <w:name w:val="xl124"/>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25">
    <w:name w:val="xl125"/>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26">
    <w:name w:val="xl126"/>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27">
    <w:name w:val="xl127"/>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28">
    <w:name w:val="xl128"/>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29">
    <w:name w:val="xl129"/>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30">
    <w:name w:val="xl130"/>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31">
    <w:name w:val="xl131"/>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32">
    <w:name w:val="xl132"/>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pPr>
    <w:rPr>
      <w:rFonts w:eastAsia="Times New Roman"/>
      <w:b/>
      <w:bCs/>
      <w:color w:val="FFFFFF"/>
      <w:sz w:val="28"/>
      <w:szCs w:val="28"/>
      <w:shd w:val="clear" w:color="auto" w:fill="FFFFFF"/>
    </w:rPr>
  </w:style>
  <w:style w:type="paragraph" w:customStyle="1" w:styleId="xl133">
    <w:name w:val="xl133"/>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34">
    <w:name w:val="xl134"/>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35">
    <w:name w:val="xl135"/>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jc w:val="center"/>
    </w:pPr>
    <w:rPr>
      <w:rFonts w:eastAsia="Times New Roman"/>
      <w:i/>
      <w:iCs/>
      <w:color w:val="000000"/>
      <w:szCs w:val="24"/>
      <w:shd w:val="clear" w:color="auto" w:fill="FFFFFF"/>
    </w:rPr>
  </w:style>
  <w:style w:type="paragraph" w:customStyle="1" w:styleId="xl136">
    <w:name w:val="xl136"/>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color w:val="000000"/>
      <w:szCs w:val="24"/>
      <w:shd w:val="clear" w:color="auto" w:fill="FFFFFF"/>
    </w:rPr>
  </w:style>
  <w:style w:type="paragraph" w:customStyle="1" w:styleId="xl137">
    <w:name w:val="xl137"/>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38">
    <w:name w:val="xl138"/>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39">
    <w:name w:val="xl139"/>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40">
    <w:name w:val="xl140"/>
    <w:basedOn w:val="Normal"/>
    <w:rsid w:val="002275CD"/>
    <w:pPr>
      <w:pBdr>
        <w:top w:val="single" w:sz="4" w:space="0" w:color="auto"/>
        <w:left w:val="single" w:sz="4" w:space="0" w:color="auto"/>
        <w:bottom w:val="single" w:sz="4" w:space="0" w:color="auto"/>
      </w:pBdr>
      <w:shd w:val="clear" w:color="auto" w:fill="C4D79B"/>
      <w:spacing w:before="100" w:beforeAutospacing="1" w:after="100" w:afterAutospacing="1"/>
      <w:ind w:left="0" w:firstLine="0"/>
    </w:pPr>
    <w:rPr>
      <w:rFonts w:eastAsia="Times New Roman"/>
      <w:b/>
      <w:bCs/>
      <w:color w:val="000000"/>
      <w:szCs w:val="24"/>
      <w:shd w:val="clear" w:color="auto" w:fill="FFFFFF"/>
    </w:rPr>
  </w:style>
  <w:style w:type="paragraph" w:customStyle="1" w:styleId="xl141">
    <w:name w:val="xl141"/>
    <w:basedOn w:val="Normal"/>
    <w:rsid w:val="002275CD"/>
    <w:pPr>
      <w:pBdr>
        <w:top w:val="single" w:sz="4" w:space="0" w:color="auto"/>
        <w:bottom w:val="single" w:sz="4" w:space="0" w:color="auto"/>
      </w:pBdr>
      <w:shd w:val="clear" w:color="auto" w:fill="C4D79B"/>
      <w:spacing w:before="100" w:beforeAutospacing="1" w:after="100" w:afterAutospacing="1"/>
      <w:ind w:left="0" w:firstLine="0"/>
    </w:pPr>
    <w:rPr>
      <w:rFonts w:eastAsia="Times New Roman"/>
      <w:b/>
      <w:bCs/>
      <w:color w:val="000000"/>
      <w:szCs w:val="24"/>
      <w:shd w:val="clear" w:color="auto" w:fill="FFFFFF"/>
    </w:rPr>
  </w:style>
  <w:style w:type="paragraph" w:customStyle="1" w:styleId="xl142">
    <w:name w:val="xl142"/>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43">
    <w:name w:val="xl143"/>
    <w:basedOn w:val="Normal"/>
    <w:rsid w:val="002275C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44">
    <w:name w:val="xl144"/>
    <w:basedOn w:val="Normal"/>
    <w:rsid w:val="002275CD"/>
    <w:pPr>
      <w:pBdr>
        <w:top w:val="single" w:sz="4" w:space="0" w:color="auto"/>
        <w:left w:val="single" w:sz="4" w:space="0" w:color="auto"/>
        <w:bottom w:val="single" w:sz="4" w:space="0" w:color="auto"/>
      </w:pBdr>
      <w:shd w:val="clear" w:color="auto" w:fill="808080"/>
      <w:spacing w:before="100" w:beforeAutospacing="1" w:after="100" w:afterAutospacing="1"/>
      <w:ind w:left="0" w:firstLine="0"/>
    </w:pPr>
    <w:rPr>
      <w:rFonts w:eastAsia="Times New Roman"/>
      <w:b/>
      <w:bCs/>
      <w:color w:val="FFFFFF"/>
      <w:sz w:val="28"/>
      <w:szCs w:val="28"/>
      <w:shd w:val="clear" w:color="auto" w:fill="FFFFFF"/>
    </w:rPr>
  </w:style>
  <w:style w:type="paragraph" w:customStyle="1" w:styleId="xl145">
    <w:name w:val="xl145"/>
    <w:basedOn w:val="Normal"/>
    <w:rsid w:val="002275CD"/>
    <w:pPr>
      <w:pBdr>
        <w:top w:val="single" w:sz="4" w:space="0" w:color="auto"/>
        <w:bottom w:val="single" w:sz="4" w:space="0" w:color="auto"/>
      </w:pBdr>
      <w:shd w:val="clear" w:color="auto" w:fill="808080"/>
      <w:spacing w:before="100" w:beforeAutospacing="1" w:after="100" w:afterAutospacing="1"/>
      <w:ind w:left="0" w:firstLine="0"/>
    </w:pPr>
    <w:rPr>
      <w:rFonts w:eastAsia="Times New Roman"/>
      <w:b/>
      <w:bCs/>
      <w:color w:val="FFFFFF"/>
      <w:sz w:val="28"/>
      <w:szCs w:val="28"/>
      <w:shd w:val="clear" w:color="auto" w:fill="FFFFFF"/>
    </w:rPr>
  </w:style>
  <w:style w:type="paragraph" w:customStyle="1" w:styleId="xl146">
    <w:name w:val="xl146"/>
    <w:basedOn w:val="Normal"/>
    <w:rsid w:val="002275C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b/>
      <w:bCs/>
      <w:color w:val="000000"/>
      <w:szCs w:val="24"/>
      <w:shd w:val="clear" w:color="auto" w:fill="FFFFFF"/>
    </w:rPr>
  </w:style>
  <w:style w:type="paragraph" w:customStyle="1" w:styleId="xl147">
    <w:name w:val="xl147"/>
    <w:basedOn w:val="Normal"/>
    <w:rsid w:val="002275CD"/>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eastAsia="Times New Roman"/>
      <w:color w:val="000000"/>
      <w:szCs w:val="24"/>
      <w:shd w:val="clear" w:color="auto" w:fill="FFFFFF"/>
    </w:rPr>
  </w:style>
  <w:style w:type="paragraph" w:customStyle="1" w:styleId="xl148">
    <w:name w:val="xl148"/>
    <w:basedOn w:val="Normal"/>
    <w:rsid w:val="002275CD"/>
    <w:pPr>
      <w:pBdr>
        <w:top w:val="single" w:sz="4" w:space="0" w:color="auto"/>
        <w:left w:val="single" w:sz="4" w:space="0" w:color="auto"/>
        <w:bottom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49">
    <w:name w:val="xl149"/>
    <w:basedOn w:val="Normal"/>
    <w:rsid w:val="002275CD"/>
    <w:pPr>
      <w:pBdr>
        <w:top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0">
    <w:name w:val="xl150"/>
    <w:basedOn w:val="Normal"/>
    <w:rsid w:val="002275CD"/>
    <w:pPr>
      <w:pBdr>
        <w:top w:val="single" w:sz="4" w:space="0" w:color="auto"/>
        <w:left w:val="single" w:sz="4" w:space="0" w:color="auto"/>
        <w:bottom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1">
    <w:name w:val="xl151"/>
    <w:basedOn w:val="Normal"/>
    <w:rsid w:val="002275CD"/>
    <w:pPr>
      <w:pBdr>
        <w:top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2">
    <w:name w:val="xl152"/>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3">
    <w:name w:val="xl153"/>
    <w:basedOn w:val="Normal"/>
    <w:rsid w:val="002275C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ind w:left="0" w:firstLine="0"/>
    </w:pPr>
    <w:rPr>
      <w:rFonts w:ascii="Gill Sans MT" w:eastAsia="Times New Roman" w:hAnsi="Gill Sans MT"/>
      <w:b/>
      <w:bCs/>
      <w:i/>
      <w:iCs/>
      <w:color w:val="000000"/>
      <w:sz w:val="28"/>
      <w:szCs w:val="28"/>
      <w:shd w:val="clear" w:color="auto" w:fill="FFFFFF"/>
    </w:rPr>
  </w:style>
  <w:style w:type="paragraph" w:customStyle="1" w:styleId="xl154">
    <w:name w:val="xl154"/>
    <w:basedOn w:val="Normal"/>
    <w:rsid w:val="002275C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b/>
      <w:bCs/>
      <w:i/>
      <w:iCs/>
      <w:color w:val="000000"/>
      <w:sz w:val="28"/>
      <w:szCs w:val="28"/>
      <w:shd w:val="clear" w:color="auto" w:fill="FFFFFF"/>
    </w:rPr>
  </w:style>
  <w:style w:type="paragraph" w:customStyle="1" w:styleId="xl155">
    <w:name w:val="xl155"/>
    <w:basedOn w:val="Normal"/>
    <w:rsid w:val="002275CD"/>
    <w:pPr>
      <w:pBdr>
        <w:top w:val="single" w:sz="4" w:space="0" w:color="auto"/>
        <w:left w:val="single" w:sz="4" w:space="0" w:color="auto"/>
        <w:bottom w:val="single" w:sz="4" w:space="0" w:color="auto"/>
      </w:pBdr>
      <w:shd w:val="clear" w:color="auto" w:fill="EEECE1"/>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6">
    <w:name w:val="xl156"/>
    <w:basedOn w:val="Normal"/>
    <w:rsid w:val="002275CD"/>
    <w:pPr>
      <w:pBdr>
        <w:top w:val="single" w:sz="4" w:space="0" w:color="auto"/>
        <w:bottom w:val="single" w:sz="4" w:space="0" w:color="auto"/>
        <w:right w:val="single" w:sz="4" w:space="0" w:color="auto"/>
      </w:pBdr>
      <w:shd w:val="clear" w:color="auto" w:fill="EEECE1"/>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57">
    <w:name w:val="xl157"/>
    <w:basedOn w:val="Normal"/>
    <w:rsid w:val="002275CD"/>
    <w:pPr>
      <w:pBdr>
        <w:top w:val="single" w:sz="4" w:space="0" w:color="auto"/>
        <w:left w:val="single" w:sz="4" w:space="0" w:color="auto"/>
        <w:bottom w:val="single" w:sz="4" w:space="0" w:color="auto"/>
      </w:pBdr>
      <w:shd w:val="clear" w:color="auto" w:fill="C4D79B"/>
      <w:spacing w:before="100" w:beforeAutospacing="1" w:after="100" w:afterAutospacing="1"/>
      <w:ind w:left="0" w:firstLine="0"/>
    </w:pPr>
    <w:rPr>
      <w:rFonts w:eastAsia="Times New Roman"/>
      <w:i/>
      <w:iCs/>
      <w:color w:val="000000"/>
      <w:szCs w:val="24"/>
      <w:shd w:val="clear" w:color="auto" w:fill="FFFFFF"/>
    </w:rPr>
  </w:style>
  <w:style w:type="paragraph" w:customStyle="1" w:styleId="xl158">
    <w:name w:val="xl158"/>
    <w:basedOn w:val="Normal"/>
    <w:rsid w:val="002275CD"/>
    <w:pPr>
      <w:pBdr>
        <w:top w:val="single" w:sz="4" w:space="0" w:color="auto"/>
        <w:bottom w:val="single" w:sz="4" w:space="0" w:color="auto"/>
      </w:pBdr>
      <w:shd w:val="clear" w:color="auto" w:fill="C4D79B"/>
      <w:spacing w:before="100" w:beforeAutospacing="1" w:after="100" w:afterAutospacing="1"/>
      <w:ind w:left="0" w:firstLine="0"/>
    </w:pPr>
    <w:rPr>
      <w:rFonts w:eastAsia="Times New Roman"/>
      <w:i/>
      <w:iCs/>
      <w:color w:val="000000"/>
      <w:szCs w:val="24"/>
      <w:shd w:val="clear" w:color="auto" w:fill="FFFFFF"/>
    </w:rPr>
  </w:style>
  <w:style w:type="paragraph" w:customStyle="1" w:styleId="xl159">
    <w:name w:val="xl159"/>
    <w:basedOn w:val="Normal"/>
    <w:rsid w:val="002275CD"/>
    <w:pPr>
      <w:pBdr>
        <w:top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i/>
      <w:iCs/>
      <w:color w:val="000000"/>
      <w:szCs w:val="24"/>
      <w:shd w:val="clear" w:color="auto" w:fill="FFFFFF"/>
    </w:rPr>
  </w:style>
  <w:style w:type="paragraph" w:customStyle="1" w:styleId="xl160">
    <w:name w:val="xl160"/>
    <w:basedOn w:val="Normal"/>
    <w:rsid w:val="002275CD"/>
    <w:pPr>
      <w:pBdr>
        <w:top w:val="single" w:sz="4" w:space="0" w:color="auto"/>
        <w:left w:val="single" w:sz="4" w:space="0" w:color="auto"/>
        <w:bottom w:val="single" w:sz="4" w:space="0" w:color="auto"/>
      </w:pBdr>
      <w:shd w:val="clear" w:color="auto" w:fill="EEECE1"/>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61">
    <w:name w:val="xl161"/>
    <w:basedOn w:val="Normal"/>
    <w:rsid w:val="002275CD"/>
    <w:pPr>
      <w:pBdr>
        <w:top w:val="single" w:sz="4" w:space="0" w:color="auto"/>
        <w:bottom w:val="single" w:sz="4" w:space="0" w:color="auto"/>
        <w:right w:val="single" w:sz="4" w:space="0" w:color="auto"/>
      </w:pBdr>
      <w:shd w:val="clear" w:color="auto" w:fill="EEECE1"/>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62">
    <w:name w:val="xl162"/>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Cs w:val="24"/>
      <w:shd w:val="clear" w:color="auto" w:fill="FFFFFF"/>
    </w:rPr>
  </w:style>
  <w:style w:type="paragraph" w:customStyle="1" w:styleId="xl163">
    <w:name w:val="xl163"/>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pPr>
    <w:rPr>
      <w:rFonts w:eastAsia="Times New Roman"/>
      <w:b/>
      <w:bCs/>
      <w:color w:val="FFFFFF"/>
      <w:szCs w:val="24"/>
      <w:shd w:val="clear" w:color="auto" w:fill="FFFFFF"/>
    </w:rPr>
  </w:style>
  <w:style w:type="paragraph" w:customStyle="1" w:styleId="xl164">
    <w:name w:val="xl164"/>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Cs w:val="24"/>
      <w:shd w:val="clear" w:color="auto" w:fill="FFFFFF"/>
    </w:rPr>
  </w:style>
  <w:style w:type="paragraph" w:customStyle="1" w:styleId="xl165">
    <w:name w:val="xl165"/>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Cs w:val="24"/>
      <w:shd w:val="clear" w:color="auto" w:fill="FFFFFF"/>
    </w:rPr>
  </w:style>
  <w:style w:type="paragraph" w:customStyle="1" w:styleId="xl166">
    <w:name w:val="xl166"/>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67">
    <w:name w:val="xl167"/>
    <w:basedOn w:val="Normal"/>
    <w:rsid w:val="002275CD"/>
    <w:pPr>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ind w:left="0" w:firstLine="0"/>
    </w:pPr>
    <w:rPr>
      <w:rFonts w:eastAsia="Times New Roman"/>
      <w:b/>
      <w:bCs/>
      <w:color w:val="FFFFFF"/>
      <w:sz w:val="28"/>
      <w:szCs w:val="28"/>
      <w:shd w:val="clear" w:color="auto" w:fill="FFFFFF"/>
    </w:rPr>
  </w:style>
  <w:style w:type="paragraph" w:customStyle="1" w:styleId="xl168">
    <w:name w:val="xl168"/>
    <w:basedOn w:val="Normal"/>
    <w:rsid w:val="002275CD"/>
    <w:pPr>
      <w:spacing w:before="100" w:beforeAutospacing="1" w:after="100" w:afterAutospacing="1"/>
      <w:ind w:left="0" w:firstLine="0"/>
    </w:pPr>
    <w:rPr>
      <w:rFonts w:eastAsia="Times New Roman"/>
      <w:color w:val="000000"/>
      <w:sz w:val="28"/>
      <w:szCs w:val="28"/>
      <w:shd w:val="clear" w:color="auto" w:fill="FFFFFF"/>
    </w:rPr>
  </w:style>
  <w:style w:type="paragraph" w:customStyle="1" w:styleId="xl169">
    <w:name w:val="xl169"/>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70">
    <w:name w:val="xl170"/>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71">
    <w:name w:val="xl171"/>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72">
    <w:name w:val="xl172"/>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73">
    <w:name w:val="xl173"/>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74">
    <w:name w:val="xl174"/>
    <w:basedOn w:val="Normal"/>
    <w:rsid w:val="002275CD"/>
    <w:pP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75">
    <w:name w:val="xl175"/>
    <w:basedOn w:val="Normal"/>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b/>
      <w:bCs/>
      <w:color w:val="000000"/>
      <w:szCs w:val="24"/>
      <w:shd w:val="clear" w:color="auto" w:fill="FFFFFF"/>
    </w:rPr>
  </w:style>
  <w:style w:type="paragraph" w:customStyle="1" w:styleId="xl176">
    <w:name w:val="xl176"/>
    <w:basedOn w:val="Normal"/>
    <w:rsid w:val="002275CD"/>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ind w:left="0" w:firstLine="0"/>
    </w:pPr>
    <w:rPr>
      <w:rFonts w:eastAsia="Times New Roman"/>
      <w:i/>
      <w:iCs/>
      <w:color w:val="000000"/>
      <w:szCs w:val="24"/>
      <w:shd w:val="clear" w:color="auto" w:fill="FFFFFF"/>
    </w:rPr>
  </w:style>
  <w:style w:type="paragraph" w:customStyle="1" w:styleId="xl177">
    <w:name w:val="xl177"/>
    <w:basedOn w:val="Normal"/>
    <w:uiPriority w:val="99"/>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78">
    <w:name w:val="xl178"/>
    <w:basedOn w:val="Normal"/>
    <w:uiPriority w:val="99"/>
    <w:rsid w:val="002275C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pPr>
    <w:rPr>
      <w:rFonts w:eastAsia="Times New Roman"/>
      <w:color w:val="000000"/>
      <w:szCs w:val="24"/>
      <w:shd w:val="clear" w:color="auto" w:fill="FFFFFF"/>
    </w:rPr>
  </w:style>
  <w:style w:type="paragraph" w:customStyle="1" w:styleId="xl179">
    <w:name w:val="xl179"/>
    <w:basedOn w:val="Normal"/>
    <w:uiPriority w:val="99"/>
    <w:rsid w:val="002275CD"/>
    <w:pPr>
      <w:spacing w:before="100" w:beforeAutospacing="1" w:after="100" w:afterAutospacing="1"/>
      <w:ind w:left="0" w:firstLine="0"/>
      <w:jc w:val="center"/>
    </w:pPr>
    <w:rPr>
      <w:rFonts w:eastAsia="Times New Roman"/>
      <w:color w:val="000000"/>
      <w:szCs w:val="24"/>
      <w:shd w:val="clear" w:color="auto" w:fill="FFFFFF"/>
    </w:rPr>
  </w:style>
  <w:style w:type="paragraph" w:customStyle="1" w:styleId="xl180">
    <w:name w:val="xl180"/>
    <w:basedOn w:val="Normal"/>
    <w:uiPriority w:val="99"/>
    <w:rsid w:val="002275CD"/>
    <w:pPr>
      <w:pBdr>
        <w:top w:val="single" w:sz="4" w:space="0" w:color="auto"/>
        <w:left w:val="single" w:sz="4" w:space="0" w:color="auto"/>
        <w:bottom w:val="single" w:sz="4" w:space="0" w:color="auto"/>
      </w:pBdr>
      <w:shd w:val="clear" w:color="auto" w:fill="C4D79B"/>
      <w:spacing w:before="100" w:beforeAutospacing="1" w:after="100" w:afterAutospacing="1"/>
      <w:ind w:left="0" w:firstLine="0"/>
    </w:pPr>
    <w:rPr>
      <w:rFonts w:ascii="Gill Sans MT" w:eastAsia="Times New Roman" w:hAnsi="Gill Sans MT"/>
      <w:b/>
      <w:bCs/>
      <w:i/>
      <w:iCs/>
      <w:color w:val="000000"/>
      <w:sz w:val="28"/>
      <w:szCs w:val="28"/>
      <w:shd w:val="clear" w:color="auto" w:fill="FFFFFF"/>
    </w:rPr>
  </w:style>
  <w:style w:type="paragraph" w:customStyle="1" w:styleId="xl181">
    <w:name w:val="xl181"/>
    <w:basedOn w:val="Normal"/>
    <w:uiPriority w:val="99"/>
    <w:rsid w:val="002275CD"/>
    <w:pPr>
      <w:pBdr>
        <w:top w:val="single" w:sz="4" w:space="0" w:color="auto"/>
        <w:bottom w:val="single" w:sz="4" w:space="0" w:color="auto"/>
      </w:pBdr>
      <w:shd w:val="clear" w:color="auto" w:fill="C4D79B"/>
      <w:spacing w:before="100" w:beforeAutospacing="1" w:after="100" w:afterAutospacing="1"/>
      <w:ind w:left="0" w:firstLine="0"/>
    </w:pPr>
    <w:rPr>
      <w:rFonts w:ascii="Gill Sans MT" w:eastAsia="Times New Roman" w:hAnsi="Gill Sans MT"/>
      <w:b/>
      <w:bCs/>
      <w:i/>
      <w:iCs/>
      <w:color w:val="000000"/>
      <w:sz w:val="28"/>
      <w:szCs w:val="28"/>
      <w:shd w:val="clear" w:color="auto" w:fill="FFFFFF"/>
    </w:rPr>
  </w:style>
  <w:style w:type="paragraph" w:customStyle="1" w:styleId="xl182">
    <w:name w:val="xl182"/>
    <w:basedOn w:val="Normal"/>
    <w:uiPriority w:val="99"/>
    <w:rsid w:val="002275CD"/>
    <w:pPr>
      <w:pBdr>
        <w:top w:val="single" w:sz="4" w:space="0" w:color="auto"/>
        <w:bottom w:val="single" w:sz="4" w:space="0" w:color="auto"/>
        <w:right w:val="single" w:sz="4" w:space="0" w:color="auto"/>
      </w:pBdr>
      <w:shd w:val="clear" w:color="auto" w:fill="C4D79B"/>
      <w:spacing w:before="100" w:beforeAutospacing="1" w:after="100" w:afterAutospacing="1"/>
      <w:ind w:left="0" w:firstLine="0"/>
    </w:pPr>
    <w:rPr>
      <w:rFonts w:ascii="Gill Sans MT" w:eastAsia="Times New Roman" w:hAnsi="Gill Sans MT"/>
      <w:b/>
      <w:bCs/>
      <w:i/>
      <w:iCs/>
      <w:color w:val="000000"/>
      <w:sz w:val="28"/>
      <w:szCs w:val="28"/>
      <w:shd w:val="clear" w:color="auto" w:fill="FFFFFF"/>
    </w:rPr>
  </w:style>
  <w:style w:type="paragraph" w:customStyle="1" w:styleId="xl183">
    <w:name w:val="xl183"/>
    <w:basedOn w:val="Normal"/>
    <w:uiPriority w:val="99"/>
    <w:rsid w:val="002275CD"/>
    <w:pPr>
      <w:pBdr>
        <w:top w:val="single" w:sz="4" w:space="0" w:color="auto"/>
        <w:bottom w:val="single" w:sz="4" w:space="0" w:color="auto"/>
      </w:pBdr>
      <w:shd w:val="clear" w:color="auto" w:fill="EBF1DE"/>
      <w:spacing w:before="100" w:beforeAutospacing="1" w:after="100" w:afterAutospacing="1"/>
      <w:ind w:left="0" w:firstLine="0"/>
    </w:pPr>
    <w:rPr>
      <w:rFonts w:eastAsia="Times New Roman"/>
      <w:b/>
      <w:bCs/>
      <w:i/>
      <w:iCs/>
      <w:color w:val="000000"/>
      <w:szCs w:val="24"/>
      <w:shd w:val="clear" w:color="auto" w:fill="FFFFFF"/>
    </w:rPr>
  </w:style>
  <w:style w:type="paragraph" w:customStyle="1" w:styleId="xl184">
    <w:name w:val="xl184"/>
    <w:basedOn w:val="Normal"/>
    <w:uiPriority w:val="99"/>
    <w:rsid w:val="002275CD"/>
    <w:pPr>
      <w:pBdr>
        <w:top w:val="single" w:sz="4" w:space="0" w:color="auto"/>
        <w:bottom w:val="single" w:sz="4" w:space="0" w:color="auto"/>
      </w:pBdr>
      <w:spacing w:before="100" w:beforeAutospacing="1" w:after="100" w:afterAutospacing="1"/>
      <w:ind w:left="0" w:firstLine="0"/>
    </w:pPr>
    <w:rPr>
      <w:rFonts w:eastAsia="Times New Roman"/>
      <w:color w:val="000000"/>
      <w:szCs w:val="24"/>
      <w:shd w:val="clear" w:color="auto" w:fill="FFFFFF"/>
    </w:rPr>
  </w:style>
  <w:style w:type="paragraph" w:customStyle="1" w:styleId="xl185">
    <w:name w:val="xl185"/>
    <w:basedOn w:val="Normal"/>
    <w:uiPriority w:val="99"/>
    <w:rsid w:val="002275CD"/>
    <w:pPr>
      <w:pBdr>
        <w:top w:val="single" w:sz="4" w:space="0" w:color="auto"/>
        <w:bottom w:val="single" w:sz="4" w:space="0" w:color="auto"/>
        <w:right w:val="single" w:sz="4" w:space="0" w:color="auto"/>
      </w:pBdr>
      <w:spacing w:before="100" w:beforeAutospacing="1" w:after="100" w:afterAutospacing="1"/>
      <w:ind w:left="0" w:firstLine="0"/>
    </w:pPr>
    <w:rPr>
      <w:rFonts w:eastAsia="Times New Roman"/>
      <w:color w:val="000000"/>
      <w:szCs w:val="24"/>
      <w:shd w:val="clear" w:color="auto" w:fill="FFFFFF"/>
    </w:rPr>
  </w:style>
  <w:style w:type="paragraph" w:customStyle="1" w:styleId="font8">
    <w:name w:val="font8"/>
    <w:basedOn w:val="Normal"/>
    <w:uiPriority w:val="99"/>
    <w:rsid w:val="002275CD"/>
    <w:pPr>
      <w:spacing w:before="100" w:beforeAutospacing="1" w:after="100" w:afterAutospacing="1"/>
      <w:ind w:left="0" w:firstLine="0"/>
    </w:pPr>
    <w:rPr>
      <w:rFonts w:ascii="Gill Sans MT" w:eastAsia="Times New Roman" w:hAnsi="Gill Sans MT"/>
      <w:b/>
      <w:bCs/>
      <w:i/>
      <w:iCs/>
      <w:color w:val="000000"/>
      <w:sz w:val="20"/>
      <w:shd w:val="clear" w:color="auto" w:fill="FFFFFF"/>
    </w:rPr>
  </w:style>
  <w:style w:type="paragraph" w:customStyle="1" w:styleId="font9">
    <w:name w:val="font9"/>
    <w:basedOn w:val="Normal"/>
    <w:uiPriority w:val="99"/>
    <w:rsid w:val="002275CD"/>
    <w:pPr>
      <w:spacing w:before="100" w:beforeAutospacing="1" w:after="100" w:afterAutospacing="1"/>
      <w:ind w:left="0" w:firstLine="0"/>
    </w:pPr>
    <w:rPr>
      <w:rFonts w:ascii="Gill Sans MT" w:eastAsia="Times New Roman" w:hAnsi="Gill Sans MT"/>
      <w:color w:val="DD0806"/>
      <w:sz w:val="20"/>
      <w:shd w:val="clear" w:color="auto" w:fill="FFFFFF"/>
    </w:rPr>
  </w:style>
  <w:style w:type="paragraph" w:customStyle="1" w:styleId="xl186">
    <w:name w:val="xl186"/>
    <w:basedOn w:val="Normal"/>
    <w:uiPriority w:val="99"/>
    <w:rsid w:val="002275CD"/>
    <w:pPr>
      <w:pBdr>
        <w:top w:val="single" w:sz="4" w:space="0" w:color="auto"/>
        <w:bottom w:val="single" w:sz="4" w:space="0" w:color="auto"/>
        <w:right w:val="single" w:sz="4" w:space="0" w:color="auto"/>
      </w:pBdr>
      <w:shd w:val="clear" w:color="auto" w:fill="C4D79B"/>
      <w:spacing w:before="100" w:beforeAutospacing="1" w:after="100" w:afterAutospacing="1"/>
      <w:ind w:left="0" w:firstLine="0"/>
    </w:pPr>
    <w:rPr>
      <w:rFonts w:eastAsia="Times New Roman"/>
      <w:i/>
      <w:iCs/>
      <w:color w:val="000000"/>
      <w:szCs w:val="24"/>
      <w:shd w:val="clear" w:color="auto" w:fill="FFFFFF"/>
    </w:rPr>
  </w:style>
  <w:style w:type="paragraph" w:customStyle="1" w:styleId="StyleTOC1BlackBottomSinglesolidlineAccent11ptLi">
    <w:name w:val="Style TOC 1 + Black Bottom: (Single solid line Accent 1  1 pt Li..."/>
    <w:basedOn w:val="TOC1"/>
    <w:uiPriority w:val="99"/>
    <w:rsid w:val="002275CD"/>
    <w:pPr>
      <w:tabs>
        <w:tab w:val="right" w:leader="dot" w:pos="9350"/>
      </w:tabs>
      <w:spacing w:before="240" w:line="276" w:lineRule="auto"/>
      <w:ind w:left="0" w:firstLine="0"/>
    </w:pPr>
    <w:rPr>
      <w:rFonts w:ascii="Garamond" w:eastAsia="Garamond" w:hAnsi="Garamond" w:cs="Vrinda"/>
      <w:caps w:val="0"/>
      <w:color w:val="000000"/>
      <w:shd w:val="clear" w:color="auto" w:fill="FFFFFF"/>
    </w:rPr>
  </w:style>
  <w:style w:type="paragraph" w:customStyle="1" w:styleId="xl65">
    <w:name w:val="xl65"/>
    <w:basedOn w:val="Normal"/>
    <w:rsid w:val="002275CD"/>
    <w:pPr>
      <w:pBdr>
        <w:top w:val="single" w:sz="8" w:space="0" w:color="auto"/>
        <w:bottom w:val="single" w:sz="8" w:space="0" w:color="auto"/>
        <w:right w:val="single" w:sz="8" w:space="0" w:color="auto"/>
      </w:pBdr>
      <w:shd w:val="clear" w:color="auto" w:fill="4F6228"/>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87">
    <w:name w:val="xl187"/>
    <w:basedOn w:val="Normal"/>
    <w:uiPriority w:val="99"/>
    <w:rsid w:val="002275CD"/>
    <w:pPr>
      <w:pBdr>
        <w:top w:val="single" w:sz="8" w:space="0" w:color="auto"/>
        <w:bottom w:val="single" w:sz="8" w:space="0" w:color="auto"/>
        <w:right w:val="single" w:sz="8" w:space="0" w:color="000000"/>
      </w:pBdr>
      <w:shd w:val="clear" w:color="auto" w:fill="808080"/>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88">
    <w:name w:val="xl188"/>
    <w:basedOn w:val="Normal"/>
    <w:uiPriority w:val="99"/>
    <w:rsid w:val="002275CD"/>
    <w:pPr>
      <w:pBdr>
        <w:top w:val="single" w:sz="8" w:space="0" w:color="auto"/>
        <w:left w:val="single" w:sz="8" w:space="0" w:color="000000"/>
        <w:bottom w:val="single" w:sz="8" w:space="0" w:color="auto"/>
      </w:pBdr>
      <w:shd w:val="clear" w:color="auto" w:fill="808080"/>
      <w:spacing w:before="100" w:beforeAutospacing="1" w:after="100" w:afterAutospacing="1"/>
      <w:ind w:left="0" w:firstLine="0"/>
      <w:jc w:val="center"/>
    </w:pPr>
    <w:rPr>
      <w:rFonts w:eastAsia="Times New Roman"/>
      <w:b/>
      <w:bCs/>
      <w:color w:val="FFFFFF"/>
      <w:sz w:val="28"/>
      <w:szCs w:val="28"/>
      <w:shd w:val="clear" w:color="auto" w:fill="FFFFFF"/>
    </w:rPr>
  </w:style>
  <w:style w:type="paragraph" w:customStyle="1" w:styleId="xl189">
    <w:name w:val="xl189"/>
    <w:basedOn w:val="Normal"/>
    <w:uiPriority w:val="99"/>
    <w:rsid w:val="002275CD"/>
    <w:pPr>
      <w:pBdr>
        <w:top w:val="single" w:sz="8" w:space="0" w:color="auto"/>
        <w:bottom w:val="single" w:sz="8" w:space="0" w:color="auto"/>
        <w:right w:val="single" w:sz="8" w:space="0" w:color="auto"/>
      </w:pBdr>
      <w:shd w:val="clear" w:color="auto" w:fill="808080"/>
      <w:spacing w:before="100" w:beforeAutospacing="1" w:after="100" w:afterAutospacing="1"/>
      <w:ind w:left="0" w:firstLine="0"/>
      <w:jc w:val="center"/>
    </w:pPr>
    <w:rPr>
      <w:rFonts w:eastAsia="Times New Roman"/>
      <w:b/>
      <w:bCs/>
      <w:color w:val="FFFFFF"/>
      <w:sz w:val="28"/>
      <w:szCs w:val="28"/>
      <w:shd w:val="clear" w:color="auto" w:fill="FFFFFF"/>
    </w:rPr>
  </w:style>
  <w:style w:type="table" w:styleId="ColorfulList-Accent3">
    <w:name w:val="Colorful List Accent 3"/>
    <w:basedOn w:val="TableNormal"/>
    <w:rsid w:val="002275CD"/>
    <w:pPr>
      <w:spacing w:after="200" w:line="276" w:lineRule="auto"/>
      <w:ind w:left="0" w:firstLine="0"/>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rsid w:val="002275CD"/>
    <w:pPr>
      <w:spacing w:after="200" w:line="276" w:lineRule="auto"/>
      <w:ind w:left="0" w:firstLine="0"/>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List-Accent5">
    <w:name w:val="Colorful List Accent 5"/>
    <w:basedOn w:val="TableNormal"/>
    <w:rsid w:val="002275CD"/>
    <w:pPr>
      <w:spacing w:after="200" w:line="276" w:lineRule="auto"/>
      <w:ind w:left="0" w:firstLine="0"/>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Normal"/>
    <w:rsid w:val="002275CD"/>
    <w:pPr>
      <w:tabs>
        <w:tab w:val="left" w:pos="883"/>
      </w:tabs>
      <w:spacing w:before="120" w:after="120" w:line="276" w:lineRule="auto"/>
      <w:ind w:left="0" w:firstLine="0"/>
    </w:pPr>
    <w:rPr>
      <w:rFonts w:ascii="Gill Sans MT" w:hAnsi="Gill Sans MT"/>
      <w:color w:val="000000"/>
      <w:sz w:val="22"/>
      <w:shd w:val="clear" w:color="auto" w:fill="FFFFFF"/>
    </w:rPr>
  </w:style>
  <w:style w:type="paragraph" w:customStyle="1" w:styleId="Heading">
    <w:name w:val="Heading"/>
    <w:next w:val="Body"/>
    <w:rsid w:val="002275CD"/>
    <w:pPr>
      <w:pBdr>
        <w:top w:val="nil"/>
        <w:left w:val="nil"/>
        <w:bottom w:val="nil"/>
        <w:right w:val="nil"/>
        <w:between w:val="nil"/>
        <w:bar w:val="nil"/>
      </w:pBdr>
      <w:spacing w:after="200" w:line="276" w:lineRule="auto"/>
      <w:ind w:left="0" w:firstLine="0"/>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2275CD"/>
    <w:rPr>
      <w:color w:val="0000FF"/>
      <w:u w:val="single" w:color="0000FF"/>
      <w:lang w:val="fr-FR"/>
    </w:rPr>
  </w:style>
  <w:style w:type="character" w:customStyle="1" w:styleId="Heading7Char1">
    <w:name w:val="Heading 7 Char1"/>
    <w:uiPriority w:val="9"/>
    <w:semiHidden/>
    <w:rsid w:val="002275CD"/>
    <w:rPr>
      <w:rFonts w:ascii="Century Gothic" w:eastAsia="MS Gothic" w:hAnsi="Century Gothic" w:cs="Vrinda"/>
      <w:i/>
      <w:iCs/>
      <w:color w:val="404040"/>
      <w:sz w:val="20"/>
    </w:rPr>
  </w:style>
  <w:style w:type="character" w:customStyle="1" w:styleId="Heading8Char1">
    <w:name w:val="Heading 8 Char1"/>
    <w:uiPriority w:val="9"/>
    <w:semiHidden/>
    <w:rsid w:val="002275CD"/>
    <w:rPr>
      <w:rFonts w:ascii="Century Gothic" w:eastAsia="MS Gothic" w:hAnsi="Century Gothic" w:cs="Vrinda"/>
      <w:color w:val="404040"/>
      <w:sz w:val="20"/>
      <w:szCs w:val="20"/>
    </w:rPr>
  </w:style>
  <w:style w:type="character" w:styleId="IntenseEmphasis">
    <w:name w:val="Intense Emphasis"/>
    <w:uiPriority w:val="21"/>
    <w:qFormat/>
    <w:rsid w:val="002275CD"/>
    <w:rPr>
      <w:b/>
      <w:bCs/>
      <w:i/>
      <w:iCs/>
      <w:color w:val="91993E"/>
    </w:rPr>
  </w:style>
  <w:style w:type="paragraph" w:customStyle="1" w:styleId="StyleHeadingNoTOC20ptCentered">
    <w:name w:val="Style Heading_NoTOC + 20 pt Centered"/>
    <w:basedOn w:val="Normal"/>
    <w:semiHidden/>
    <w:rsid w:val="002275CD"/>
    <w:pPr>
      <w:spacing w:before="120" w:after="120"/>
      <w:ind w:left="0" w:firstLine="0"/>
      <w:jc w:val="center"/>
    </w:pPr>
    <w:rPr>
      <w:rFonts w:ascii="Arial" w:eastAsia="Times New Roman" w:hAnsi="Arial" w:cs="Vrinda"/>
      <w:b/>
      <w:color w:val="000000"/>
      <w:sz w:val="40"/>
      <w:szCs w:val="20"/>
      <w:shd w:val="clear" w:color="auto" w:fill="FFFFFF"/>
    </w:rPr>
  </w:style>
  <w:style w:type="character" w:customStyle="1" w:styleId="BodyTextIndentChar1">
    <w:name w:val="Body Text Indent Char1"/>
    <w:rsid w:val="002275CD"/>
    <w:rPr>
      <w:sz w:val="22"/>
      <w:szCs w:val="22"/>
    </w:rPr>
  </w:style>
  <w:style w:type="paragraph" w:customStyle="1" w:styleId="NoteLevel21">
    <w:name w:val="Note Level 21"/>
    <w:uiPriority w:val="99"/>
    <w:rsid w:val="002275CD"/>
    <w:pPr>
      <w:spacing w:after="200" w:line="276" w:lineRule="auto"/>
      <w:ind w:left="0" w:firstLine="0"/>
    </w:pPr>
    <w:rPr>
      <w:rFonts w:ascii="Calibri" w:hAnsi="Calibri"/>
      <w:sz w:val="22"/>
      <w:szCs w:val="22"/>
    </w:rPr>
  </w:style>
  <w:style w:type="paragraph" w:styleId="Quote">
    <w:name w:val="Quote"/>
    <w:basedOn w:val="Normal"/>
    <w:next w:val="Normal"/>
    <w:link w:val="QuoteChar"/>
    <w:uiPriority w:val="29"/>
    <w:qFormat/>
    <w:rsid w:val="002275CD"/>
    <w:pPr>
      <w:spacing w:before="120" w:after="120" w:line="276" w:lineRule="auto"/>
      <w:ind w:left="0" w:firstLine="0"/>
    </w:pPr>
    <w:rPr>
      <w:rFonts w:ascii="Segoe UI" w:eastAsia="Times New Roman" w:hAnsi="Segoe UI" w:cs="Vrinda"/>
      <w:i/>
      <w:iCs/>
      <w:color w:val="000000"/>
      <w:sz w:val="20"/>
      <w:shd w:val="clear" w:color="auto" w:fill="FFFFFF"/>
    </w:rPr>
  </w:style>
  <w:style w:type="character" w:customStyle="1" w:styleId="QuoteChar">
    <w:name w:val="Quote Char"/>
    <w:basedOn w:val="DefaultParagraphFont"/>
    <w:link w:val="Quote"/>
    <w:uiPriority w:val="29"/>
    <w:rsid w:val="002275CD"/>
    <w:rPr>
      <w:rFonts w:ascii="Segoe UI" w:eastAsia="Times New Roman" w:hAnsi="Segoe UI" w:cs="Vrinda"/>
      <w:i/>
      <w:iCs/>
      <w:color w:val="000000"/>
      <w:szCs w:val="22"/>
    </w:rPr>
  </w:style>
  <w:style w:type="paragraph" w:styleId="IntenseQuote">
    <w:name w:val="Intense Quote"/>
    <w:basedOn w:val="Normal"/>
    <w:next w:val="Normal"/>
    <w:link w:val="IntenseQuoteChar"/>
    <w:uiPriority w:val="30"/>
    <w:qFormat/>
    <w:rsid w:val="002275CD"/>
    <w:pPr>
      <w:pBdr>
        <w:bottom w:val="single" w:sz="4" w:space="4" w:color="91993E"/>
      </w:pBdr>
      <w:spacing w:before="200" w:after="280" w:line="276" w:lineRule="auto"/>
      <w:ind w:left="936" w:right="936" w:firstLine="0"/>
    </w:pPr>
    <w:rPr>
      <w:rFonts w:ascii="Segoe UI" w:eastAsia="Times New Roman" w:hAnsi="Segoe UI" w:cs="Vrinda"/>
      <w:b/>
      <w:bCs/>
      <w:i/>
      <w:iCs/>
      <w:color w:val="91993E"/>
      <w:sz w:val="20"/>
      <w:shd w:val="clear" w:color="auto" w:fill="FFFFFF"/>
    </w:rPr>
  </w:style>
  <w:style w:type="character" w:customStyle="1" w:styleId="IntenseQuoteChar">
    <w:name w:val="Intense Quote Char"/>
    <w:basedOn w:val="DefaultParagraphFont"/>
    <w:link w:val="IntenseQuote"/>
    <w:uiPriority w:val="30"/>
    <w:rsid w:val="002275CD"/>
    <w:rPr>
      <w:rFonts w:ascii="Segoe UI" w:eastAsia="Times New Roman" w:hAnsi="Segoe UI" w:cs="Vrinda"/>
      <w:b/>
      <w:bCs/>
      <w:i/>
      <w:iCs/>
      <w:color w:val="91993E"/>
      <w:szCs w:val="22"/>
    </w:rPr>
  </w:style>
  <w:style w:type="character" w:styleId="SubtleEmphasis">
    <w:name w:val="Subtle Emphasis"/>
    <w:uiPriority w:val="19"/>
    <w:qFormat/>
    <w:rsid w:val="002275CD"/>
    <w:rPr>
      <w:i/>
      <w:iCs/>
      <w:color w:val="808080"/>
    </w:rPr>
  </w:style>
  <w:style w:type="character" w:styleId="SubtleReference">
    <w:name w:val="Subtle Reference"/>
    <w:uiPriority w:val="31"/>
    <w:qFormat/>
    <w:rsid w:val="002275CD"/>
    <w:rPr>
      <w:smallCaps/>
      <w:color w:val="E28432"/>
      <w:u w:val="single"/>
    </w:rPr>
  </w:style>
  <w:style w:type="character" w:styleId="IntenseReference">
    <w:name w:val="Intense Reference"/>
    <w:uiPriority w:val="32"/>
    <w:qFormat/>
    <w:rsid w:val="002275CD"/>
    <w:rPr>
      <w:b/>
      <w:bCs/>
      <w:smallCaps/>
      <w:color w:val="E28432"/>
      <w:spacing w:val="5"/>
      <w:u w:val="single"/>
    </w:rPr>
  </w:style>
  <w:style w:type="character" w:styleId="BookTitle">
    <w:name w:val="Book Title"/>
    <w:uiPriority w:val="33"/>
    <w:qFormat/>
    <w:rsid w:val="002275CD"/>
    <w:rPr>
      <w:b/>
      <w:bCs/>
      <w:smallCaps/>
      <w:spacing w:val="5"/>
    </w:rPr>
  </w:style>
  <w:style w:type="character" w:customStyle="1" w:styleId="EndnoteTextChar1">
    <w:name w:val="Endnote Text Char1"/>
    <w:uiPriority w:val="99"/>
    <w:semiHidden/>
    <w:rsid w:val="002275CD"/>
    <w:rPr>
      <w:rFonts w:ascii="Calibri" w:eastAsia="Calibri" w:hAnsi="Calibri" w:cs="Times New Roman"/>
      <w:sz w:val="20"/>
      <w:szCs w:val="20"/>
      <w:lang w:val="en-US"/>
    </w:rPr>
  </w:style>
  <w:style w:type="paragraph" w:customStyle="1" w:styleId="yiv1827535658msonospacing">
    <w:name w:val="yiv1827535658msonospacing"/>
    <w:basedOn w:val="Normal"/>
    <w:rsid w:val="002275CD"/>
    <w:pPr>
      <w:spacing w:before="100" w:beforeAutospacing="1" w:after="100" w:afterAutospacing="1"/>
      <w:ind w:left="0" w:firstLine="0"/>
    </w:pPr>
    <w:rPr>
      <w:rFonts w:eastAsia="Times New Roman" w:cs="Vrinda"/>
      <w:color w:val="000000"/>
      <w:szCs w:val="24"/>
      <w:shd w:val="clear" w:color="auto" w:fill="FFFFFF"/>
      <w:lang w:val="en-ZW" w:eastAsia="en-ZW"/>
    </w:rPr>
  </w:style>
  <w:style w:type="paragraph" w:customStyle="1" w:styleId="RFABullet1">
    <w:name w:val="RFA_Bullet 1"/>
    <w:basedOn w:val="Normal"/>
    <w:autoRedefine/>
    <w:rsid w:val="002275CD"/>
    <w:pPr>
      <w:numPr>
        <w:numId w:val="45"/>
      </w:numPr>
      <w:spacing w:before="120"/>
    </w:pPr>
    <w:rPr>
      <w:rFonts w:eastAsia="Times New Roman" w:cs="Vrinda"/>
      <w:color w:val="000000"/>
      <w:sz w:val="20"/>
      <w:szCs w:val="24"/>
      <w:shd w:val="clear" w:color="auto" w:fill="FFFFFF"/>
      <w:lang w:eastAsia="en-ZW"/>
    </w:rPr>
  </w:style>
  <w:style w:type="paragraph" w:customStyle="1" w:styleId="RFAnumber">
    <w:name w:val="RFA_number"/>
    <w:basedOn w:val="Normal"/>
    <w:rsid w:val="002275CD"/>
    <w:pPr>
      <w:numPr>
        <w:numId w:val="46"/>
      </w:numPr>
      <w:tabs>
        <w:tab w:val="left" w:pos="10440"/>
      </w:tabs>
      <w:spacing w:before="60"/>
    </w:pPr>
    <w:rPr>
      <w:rFonts w:eastAsia="Times New Roman" w:cs="Vrinda"/>
      <w:color w:val="000000"/>
      <w:sz w:val="20"/>
      <w:szCs w:val="24"/>
      <w:shd w:val="clear" w:color="auto" w:fill="FFFFFF"/>
    </w:rPr>
  </w:style>
  <w:style w:type="paragraph" w:customStyle="1" w:styleId="RFABodyText">
    <w:name w:val="RFA_Body Text"/>
    <w:basedOn w:val="Normal"/>
    <w:link w:val="RFABodyTextChar"/>
    <w:rsid w:val="002275CD"/>
    <w:pPr>
      <w:spacing w:before="120" w:line="240" w:lineRule="atLeast"/>
      <w:ind w:left="0" w:firstLine="0"/>
    </w:pPr>
    <w:rPr>
      <w:rFonts w:eastAsia="Times New Roman" w:cs="Vrinda"/>
      <w:color w:val="000000"/>
      <w:sz w:val="20"/>
      <w:szCs w:val="24"/>
      <w:shd w:val="clear" w:color="auto" w:fill="FFFFFF"/>
    </w:rPr>
  </w:style>
  <w:style w:type="character" w:customStyle="1" w:styleId="RFABodyTextChar">
    <w:name w:val="RFA_Body Text Char"/>
    <w:link w:val="RFABodyText"/>
    <w:rsid w:val="002275CD"/>
    <w:rPr>
      <w:rFonts w:eastAsia="Times New Roman" w:cs="Vrinda"/>
      <w:color w:val="000000"/>
      <w:szCs w:val="24"/>
    </w:rPr>
  </w:style>
  <w:style w:type="table" w:customStyle="1" w:styleId="TableGrid4">
    <w:name w:val="Table Grid4"/>
    <w:basedOn w:val="TableNormal"/>
    <w:next w:val="TableGrid"/>
    <w:uiPriority w:val="59"/>
    <w:rsid w:val="002275CD"/>
    <w:pPr>
      <w:ind w:left="0" w:firstLine="0"/>
    </w:pPr>
    <w:rPr>
      <w:rFonts w:ascii="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275CD"/>
    <w:pPr>
      <w:ind w:left="0" w:firstLine="0"/>
    </w:pPr>
    <w:rPr>
      <w:rFonts w:ascii="Garamond" w:eastAsia="Times New Roman"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2275CD"/>
  </w:style>
  <w:style w:type="paragraph" w:customStyle="1" w:styleId="1ROT">
    <w:name w:val="1ROT"/>
    <w:basedOn w:val="Normal"/>
    <w:qFormat/>
    <w:rsid w:val="002275CD"/>
    <w:pPr>
      <w:spacing w:before="120" w:after="120" w:line="276" w:lineRule="auto"/>
      <w:ind w:left="0" w:firstLine="0"/>
    </w:pPr>
    <w:rPr>
      <w:rFonts w:ascii="Segoe UI" w:hAnsi="Segoe UI" w:cs="Helvetica"/>
      <w:color w:val="000000"/>
      <w:szCs w:val="24"/>
      <w:shd w:val="clear" w:color="auto" w:fill="FFFFFF"/>
    </w:rPr>
  </w:style>
  <w:style w:type="paragraph" w:customStyle="1" w:styleId="1ROTHeader">
    <w:name w:val="1ROT Header"/>
    <w:basedOn w:val="Normal"/>
    <w:qFormat/>
    <w:rsid w:val="002275CD"/>
    <w:pPr>
      <w:spacing w:before="120" w:after="60" w:line="276" w:lineRule="auto"/>
      <w:ind w:left="0" w:firstLine="0"/>
    </w:pPr>
    <w:rPr>
      <w:rFonts w:ascii="Century Gothic" w:hAnsi="Century Gothic" w:cs="Helvetica"/>
      <w:b/>
      <w:color w:val="000000"/>
      <w:sz w:val="20"/>
      <w:szCs w:val="20"/>
      <w:shd w:val="clear" w:color="auto" w:fill="FFFFFF"/>
      <w:lang w:val="en"/>
    </w:rPr>
  </w:style>
  <w:style w:type="character" w:customStyle="1" w:styleId="A6">
    <w:name w:val="A6"/>
    <w:uiPriority w:val="99"/>
    <w:rsid w:val="002275CD"/>
    <w:rPr>
      <w:rFonts w:cs="Gill Sans Std"/>
      <w:color w:val="211D1E"/>
      <w:sz w:val="18"/>
      <w:szCs w:val="18"/>
    </w:rPr>
  </w:style>
  <w:style w:type="paragraph" w:customStyle="1" w:styleId="HeadingIR-Workplan">
    <w:name w:val="Heading IR - Workplan"/>
    <w:basedOn w:val="Normal"/>
    <w:link w:val="HeadingIR-WorkplanChar"/>
    <w:qFormat/>
    <w:rsid w:val="002275CD"/>
    <w:pPr>
      <w:spacing w:line="276" w:lineRule="auto"/>
      <w:ind w:left="0" w:firstLine="0"/>
    </w:pPr>
    <w:rPr>
      <w:rFonts w:ascii="Gill Sans MT" w:eastAsia="Arial" w:hAnsi="Gill Sans MT" w:cs="Arial"/>
      <w:b/>
      <w:sz w:val="28"/>
      <w:lang w:val="en"/>
    </w:rPr>
  </w:style>
  <w:style w:type="paragraph" w:customStyle="1" w:styleId="Headingxx-Workplan">
    <w:name w:val="Heading x.x - Workplan"/>
    <w:basedOn w:val="Normal"/>
    <w:link w:val="Headingxx-WorkplanChar"/>
    <w:qFormat/>
    <w:rsid w:val="002275CD"/>
    <w:pPr>
      <w:spacing w:line="276" w:lineRule="auto"/>
      <w:ind w:left="0" w:firstLine="0"/>
    </w:pPr>
    <w:rPr>
      <w:rFonts w:ascii="Gill Sans MT" w:eastAsia="Arial" w:hAnsi="Gill Sans MT" w:cs="Arial"/>
      <w:b/>
      <w:u w:val="single"/>
      <w:lang w:val="en"/>
    </w:rPr>
  </w:style>
  <w:style w:type="character" w:customStyle="1" w:styleId="HeadingIR-WorkplanChar">
    <w:name w:val="Heading IR - Workplan Char"/>
    <w:link w:val="HeadingIR-Workplan"/>
    <w:rsid w:val="002275CD"/>
    <w:rPr>
      <w:rFonts w:ascii="Gill Sans MT" w:eastAsia="Arial" w:hAnsi="Gill Sans MT" w:cs="Arial"/>
      <w:b/>
      <w:sz w:val="28"/>
      <w:szCs w:val="22"/>
      <w:lang w:val="en"/>
    </w:rPr>
  </w:style>
  <w:style w:type="paragraph" w:customStyle="1" w:styleId="Headingxxx-Workplan">
    <w:name w:val="Heading x.x.x - Workplan"/>
    <w:basedOn w:val="Normal"/>
    <w:link w:val="Headingxxx-WorkplanChar"/>
    <w:qFormat/>
    <w:rsid w:val="002275CD"/>
    <w:pPr>
      <w:spacing w:line="276" w:lineRule="auto"/>
      <w:ind w:left="0" w:firstLine="0"/>
    </w:pPr>
    <w:rPr>
      <w:rFonts w:ascii="Gill Sans MT" w:eastAsia="Arial" w:hAnsi="Gill Sans MT" w:cs="Arial"/>
      <w:b/>
      <w:sz w:val="22"/>
      <w:lang w:val="en"/>
    </w:rPr>
  </w:style>
  <w:style w:type="character" w:customStyle="1" w:styleId="Headingxx-WorkplanChar">
    <w:name w:val="Heading x.x - Workplan Char"/>
    <w:link w:val="Headingxx-Workplan"/>
    <w:rsid w:val="002275CD"/>
    <w:rPr>
      <w:rFonts w:ascii="Gill Sans MT" w:eastAsia="Arial" w:hAnsi="Gill Sans MT" w:cs="Arial"/>
      <w:b/>
      <w:sz w:val="24"/>
      <w:szCs w:val="22"/>
      <w:u w:val="single"/>
      <w:lang w:val="en"/>
    </w:rPr>
  </w:style>
  <w:style w:type="paragraph" w:customStyle="1" w:styleId="HeadingActivity-Workplan">
    <w:name w:val="Heading Activity - Workplan"/>
    <w:basedOn w:val="Normal"/>
    <w:link w:val="HeadingActivity-WorkplanChar"/>
    <w:qFormat/>
    <w:rsid w:val="002275CD"/>
    <w:pPr>
      <w:spacing w:line="276" w:lineRule="auto"/>
      <w:ind w:left="0" w:firstLine="0"/>
    </w:pPr>
    <w:rPr>
      <w:rFonts w:ascii="Gill Sans MT" w:eastAsia="Arial" w:hAnsi="Gill Sans MT" w:cs="Arial"/>
      <w:b/>
      <w:color w:val="47652D"/>
      <w:sz w:val="22"/>
      <w:u w:val="single"/>
      <w:lang w:val="en"/>
    </w:rPr>
  </w:style>
  <w:style w:type="character" w:customStyle="1" w:styleId="Headingxxx-WorkplanChar">
    <w:name w:val="Heading x.x.x - Workplan Char"/>
    <w:link w:val="Headingxxx-Workplan"/>
    <w:rsid w:val="002275CD"/>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2275CD"/>
    <w:rPr>
      <w:rFonts w:ascii="Gill Sans MT" w:eastAsia="Arial" w:hAnsi="Gill Sans MT" w:cs="Arial"/>
      <w:b/>
      <w:color w:val="47652D"/>
      <w:sz w:val="22"/>
      <w:szCs w:val="22"/>
      <w:u w:val="single"/>
      <w:lang w:val="en"/>
    </w:rPr>
  </w:style>
  <w:style w:type="paragraph" w:customStyle="1" w:styleId="UANHeader2">
    <w:name w:val="UAN Header 2"/>
    <w:basedOn w:val="Heading2"/>
    <w:qFormat/>
    <w:rsid w:val="002275CD"/>
    <w:pPr>
      <w:keepNext/>
      <w:keepLines/>
      <w:spacing w:before="240" w:after="120"/>
      <w:ind w:left="0" w:firstLine="0"/>
    </w:pPr>
    <w:rPr>
      <w:rFonts w:ascii="Gill Sans MT" w:eastAsia="MS Gothic" w:hAnsi="Gill Sans MT" w:cs="Vrinda"/>
      <w:iCs w:val="0"/>
      <w:color w:val="002060"/>
      <w:sz w:val="28"/>
      <w:szCs w:val="26"/>
      <w:shd w:val="clear" w:color="auto" w:fill="FFFFFF"/>
    </w:rPr>
  </w:style>
  <w:style w:type="paragraph" w:customStyle="1" w:styleId="UANNumberList">
    <w:name w:val="UAN Number List"/>
    <w:basedOn w:val="Body"/>
    <w:qFormat/>
    <w:rsid w:val="002275CD"/>
    <w:pPr>
      <w:numPr>
        <w:numId w:val="47"/>
      </w:numPr>
      <w:tabs>
        <w:tab w:val="clear" w:pos="883"/>
        <w:tab w:val="left" w:pos="540"/>
      </w:tabs>
    </w:pPr>
  </w:style>
  <w:style w:type="paragraph" w:customStyle="1" w:styleId="UANHeader1">
    <w:name w:val="UAN Header 1"/>
    <w:basedOn w:val="Heading1"/>
    <w:qFormat/>
    <w:rsid w:val="002275CD"/>
    <w:pPr>
      <w:keepNext/>
      <w:keepLines/>
      <w:spacing w:before="240" w:after="120"/>
      <w:ind w:left="0" w:firstLine="0"/>
      <w:jc w:val="left"/>
    </w:pPr>
    <w:rPr>
      <w:rFonts w:ascii="Gill Sans MT" w:eastAsia="MS Gothic" w:hAnsi="Gill Sans MT" w:cs="Vrinda"/>
      <w:bCs/>
      <w:color w:val="000000"/>
      <w:sz w:val="32"/>
      <w:szCs w:val="28"/>
      <w:u w:val="none"/>
      <w:shd w:val="clear" w:color="auto" w:fill="FFFFFF"/>
    </w:rPr>
  </w:style>
  <w:style w:type="table" w:customStyle="1" w:styleId="LightList-Accent12">
    <w:name w:val="Light List - Accent 12"/>
    <w:basedOn w:val="TableNormal"/>
    <w:next w:val="LightList-Accent1"/>
    <w:uiPriority w:val="61"/>
    <w:rsid w:val="002275CD"/>
    <w:pPr>
      <w:ind w:left="0" w:firstLine="0"/>
    </w:pPr>
    <w:rPr>
      <w:rFonts w:ascii="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2275CD"/>
    <w:pPr>
      <w:ind w:left="0" w:firstLine="0"/>
    </w:pPr>
    <w:rPr>
      <w:rFonts w:ascii="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Heading3"/>
    <w:qFormat/>
    <w:rsid w:val="002275CD"/>
    <w:pPr>
      <w:keepNext/>
      <w:keepLines/>
      <w:spacing w:before="120" w:after="120"/>
      <w:ind w:left="0" w:firstLine="0"/>
    </w:pPr>
    <w:rPr>
      <w:rFonts w:ascii="Gill Sans MT" w:eastAsia="MS Gothic" w:hAnsi="Gill Sans MT" w:cs="Vrinda"/>
      <w:b w:val="0"/>
      <w:bCs/>
      <w:i/>
      <w:color w:val="000000"/>
      <w:sz w:val="22"/>
      <w:shd w:val="clear" w:color="auto" w:fill="FFFFFF"/>
    </w:rPr>
  </w:style>
  <w:style w:type="paragraph" w:customStyle="1" w:styleId="UAN3">
    <w:name w:val="UAN 3"/>
    <w:basedOn w:val="Heading3"/>
    <w:qFormat/>
    <w:rsid w:val="002275CD"/>
    <w:pPr>
      <w:keepNext/>
      <w:keepLines/>
      <w:spacing w:before="120" w:after="120"/>
      <w:ind w:left="0" w:firstLine="0"/>
    </w:pPr>
    <w:rPr>
      <w:rFonts w:ascii="Gill Sans MT" w:eastAsia="MS Gothic" w:hAnsi="Gill Sans MT" w:cs="Vrinda"/>
      <w:bCs/>
      <w:color w:val="0070C0"/>
      <w:szCs w:val="28"/>
      <w:shd w:val="clear" w:color="auto" w:fill="FFFFFF"/>
    </w:rPr>
  </w:style>
  <w:style w:type="paragraph" w:customStyle="1" w:styleId="Sp-ChapterTitle">
    <w:name w:val="Sp-Chapter Title"/>
    <w:basedOn w:val="Normal"/>
    <w:qFormat/>
    <w:rsid w:val="002275CD"/>
    <w:pPr>
      <w:spacing w:after="120" w:line="276" w:lineRule="auto"/>
      <w:ind w:left="0" w:firstLine="0"/>
    </w:pPr>
    <w:rPr>
      <w:rFonts w:ascii="Century Gothic" w:hAnsi="Century Gothic" w:cs="Helvetica"/>
      <w:sz w:val="36"/>
      <w:szCs w:val="24"/>
      <w:lang w:val="en"/>
    </w:rPr>
  </w:style>
  <w:style w:type="numbering" w:customStyle="1" w:styleId="NoList2">
    <w:name w:val="No List2"/>
    <w:next w:val="NoList"/>
    <w:uiPriority w:val="99"/>
    <w:semiHidden/>
    <w:unhideWhenUsed/>
    <w:rsid w:val="002275CD"/>
  </w:style>
  <w:style w:type="table" w:customStyle="1" w:styleId="TableGrid5">
    <w:name w:val="Table Grid5"/>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275CD"/>
    <w:pPr>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2275CD"/>
  </w:style>
  <w:style w:type="paragraph" w:customStyle="1" w:styleId="CM33">
    <w:name w:val="CM33"/>
    <w:basedOn w:val="Default"/>
    <w:next w:val="Default"/>
    <w:uiPriority w:val="99"/>
    <w:rsid w:val="002275CD"/>
    <w:pPr>
      <w:widowControl/>
      <w:spacing w:line="266" w:lineRule="atLeast"/>
      <w:ind w:left="0" w:firstLine="0"/>
    </w:pPr>
    <w:rPr>
      <w:rFonts w:ascii="Arial" w:eastAsia="Calibri" w:hAnsi="Arial" w:cs="Arial"/>
      <w:color w:val="auto"/>
    </w:rPr>
  </w:style>
  <w:style w:type="paragraph" w:customStyle="1" w:styleId="TableText">
    <w:name w:val="Table Text"/>
    <w:basedOn w:val="Normal"/>
    <w:qFormat/>
    <w:rsid w:val="002275CD"/>
    <w:pPr>
      <w:widowControl w:val="0"/>
      <w:spacing w:before="120" w:after="120" w:line="264" w:lineRule="auto"/>
      <w:ind w:left="0" w:firstLine="0"/>
    </w:pPr>
    <w:rPr>
      <w:rFonts w:ascii="Gill Sans MT" w:hAnsi="Gill Sans MT"/>
      <w:sz w:val="22"/>
    </w:rPr>
  </w:style>
  <w:style w:type="paragraph" w:customStyle="1" w:styleId="NoWrap">
    <w:name w:val="No Wrap"/>
    <w:rsid w:val="002275CD"/>
    <w:pPr>
      <w:ind w:left="0" w:firstLine="0"/>
    </w:pPr>
    <w:rPr>
      <w:rFonts w:ascii="Courier New" w:eastAsia="Times New Roman" w:hAnsi="Courier New" w:cs="Courier New"/>
      <w:sz w:val="22"/>
      <w:szCs w:val="22"/>
    </w:rPr>
  </w:style>
  <w:style w:type="paragraph" w:customStyle="1" w:styleId="FTF-Maintext">
    <w:name w:val="FTF - Main text"/>
    <w:qFormat/>
    <w:rsid w:val="000C1047"/>
    <w:pPr>
      <w:spacing w:after="120"/>
      <w:ind w:left="0" w:firstLine="0"/>
    </w:pPr>
    <w:rPr>
      <w:rFonts w:ascii="Gill Sans MT" w:eastAsiaTheme="minorHAnsi" w:hAnsi="Gill Sans MT" w:cstheme="minorBidi"/>
      <w:color w:val="000000" w:themeColor="text1"/>
      <w:sz w:val="22"/>
      <w:szCs w:val="22"/>
    </w:rPr>
  </w:style>
  <w:style w:type="character" w:customStyle="1" w:styleId="UnresolvedMention">
    <w:name w:val="Unresolved Mention"/>
    <w:basedOn w:val="DefaultParagraphFont"/>
    <w:uiPriority w:val="99"/>
    <w:semiHidden/>
    <w:unhideWhenUsed/>
    <w:rsid w:val="0042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394">
      <w:bodyDiv w:val="1"/>
      <w:marLeft w:val="60"/>
      <w:marRight w:val="60"/>
      <w:marTop w:val="60"/>
      <w:marBottom w:val="15"/>
      <w:divBdr>
        <w:top w:val="none" w:sz="0" w:space="0" w:color="auto"/>
        <w:left w:val="none" w:sz="0" w:space="0" w:color="auto"/>
        <w:bottom w:val="none" w:sz="0" w:space="0" w:color="auto"/>
        <w:right w:val="none" w:sz="0" w:space="0" w:color="auto"/>
      </w:divBdr>
    </w:div>
    <w:div w:id="9455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yperlink" Target="http://www.jsi.ethicspoint.com" TargetMode="External"/><Relationship Id="rId50" Type="http://schemas.openxmlformats.org/officeDocument/2006/relationships/hyperlink" Target="http://farsite.hill.af.mil/vffara.htm" TargetMode="External"/><Relationship Id="rId55" Type="http://schemas.openxmlformats.org/officeDocument/2006/relationships/hyperlink" Target="http://www.archives.gov/records-mgmt/initiatives/transfer-to-nara.html" TargetMode="External"/><Relationship Id="rId63" Type="http://schemas.openxmlformats.org/officeDocument/2006/relationships/hyperlink" Target="mailto:CIO-HELPDESK@usaid.gov" TargetMode="External"/><Relationship Id="rId68" Type="http://schemas.openxmlformats.org/officeDocument/2006/relationships/hyperlink" Target="mailto:SECinformationsecurity@usaid.go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IO-HELPDESK@usaid.gov" TargetMode="External"/><Relationship Id="rId2" Type="http://schemas.openxmlformats.org/officeDocument/2006/relationships/numbering" Target="numbering.xml"/><Relationship Id="rId16" Type="http://schemas.openxmlformats.org/officeDocument/2006/relationships/hyperlink" Target="mailto:procurement@advancingnutrition.org" TargetMode="External"/><Relationship Id="rId29" Type="http://schemas.openxmlformats.org/officeDocument/2006/relationships/hyperlink" Target="http://uscode.house.gov/uscode-cgi/fastweb.exe?getdoc+uscview+t37t40+200+2++%2838%29%20%20AND%20%28%2838%29%20ADJ%20USC%29%3ACITE%20%20%20%20%20%20%20%20%20" TargetMode="Externa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header" Target="header6.xml"/><Relationship Id="rId37" Type="http://schemas.openxmlformats.org/officeDocument/2006/relationships/footer" Target="footer11.xml"/><Relationship Id="rId40" Type="http://schemas.openxmlformats.org/officeDocument/2006/relationships/header" Target="header10.xml"/><Relationship Id="rId45" Type="http://schemas.openxmlformats.org/officeDocument/2006/relationships/footer" Target="footer15.xml"/><Relationship Id="rId53" Type="http://schemas.openxmlformats.org/officeDocument/2006/relationships/hyperlink" Target="http://www.usaid.gov/sites/default/files/documents/1864/CondomSTIIssueBrief.pdf" TargetMode="External"/><Relationship Id="rId58" Type="http://schemas.openxmlformats.org/officeDocument/2006/relationships/hyperlink" Target="http://www.usaid.gov" TargetMode="External"/><Relationship Id="rId66" Type="http://schemas.openxmlformats.org/officeDocument/2006/relationships/hyperlink" Target="mailto:CIOHELPDESK@usaid.gov,%20" TargetMode="External"/><Relationship Id="rId74" Type="http://schemas.openxmlformats.org/officeDocument/2006/relationships/hyperlink" Target="http://www.fedramp.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grilinks.org/sites/default/files/media/file/LSFF%20Programming%20Guide.pdf" TargetMode="Externa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yperlink" Target="http://www.jsi.com" TargetMode="External"/><Relationship Id="rId57" Type="http://schemas.openxmlformats.org/officeDocument/2006/relationships/hyperlink" Target="http://www.usaid.gov." TargetMode="External"/><Relationship Id="rId61" Type="http://schemas.openxmlformats.org/officeDocument/2006/relationships/hyperlink" Target="mailto:SECinformationsecurity@usaid.gov" TargetMode="External"/><Relationship Id="rId10" Type="http://schemas.openxmlformats.org/officeDocument/2006/relationships/hyperlink" Target="http://www.jsi.ethicspoint.com/" TargetMode="External"/><Relationship Id="rId19" Type="http://schemas.openxmlformats.org/officeDocument/2006/relationships/footer" Target="footer4.xml"/><Relationship Id="rId31" Type="http://schemas.openxmlformats.org/officeDocument/2006/relationships/hyperlink" Target="http://uscode.house.gov/uscode-cgi/fastweb.exe?getdoc+uscview+t37t40+200+2++%2838%29%20%20AND%20%28%2838%29%20ADJ%20USC%29%3ACITE%20%20%20%20%20%20%20%20%20" TargetMode="External"/><Relationship Id="rId44" Type="http://schemas.openxmlformats.org/officeDocument/2006/relationships/header" Target="header12.xml"/><Relationship Id="rId52" Type="http://schemas.openxmlformats.org/officeDocument/2006/relationships/hyperlink" Target="http://www.usaid.gov/sites/default/files/documents/1868/aidar_0.pdf" TargetMode="External"/><Relationship Id="rId60" Type="http://schemas.openxmlformats.org/officeDocument/2006/relationships/hyperlink" Target="mailto:CIO-HELPDESK@usaid.gov" TargetMode="External"/><Relationship Id="rId65" Type="http://schemas.openxmlformats.org/officeDocument/2006/relationships/hyperlink" Target="http://www.FedRAMP.gov/" TargetMode="External"/><Relationship Id="rId73" Type="http://schemas.openxmlformats.org/officeDocument/2006/relationships/hyperlink" Target="mailto:ITAuthorization@usaid.gov" TargetMode="External"/><Relationship Id="rId4" Type="http://schemas.openxmlformats.org/officeDocument/2006/relationships/settings" Target="settings.xml"/><Relationship Id="rId9" Type="http://schemas.openxmlformats.org/officeDocument/2006/relationships/hyperlink" Target="http://www.jsi.ethicspoint.com/"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http://uscode.house.gov/uscode-cgi/fastweb.exe?getdoc+uscview+t37t40+200+2++%2838%29%20%20AND%20%28%2838%29%20ADJ%20USC%29%3ACITE%20%20%20%20%20%20%20%20%20" TargetMode="External"/><Relationship Id="rId35" Type="http://schemas.openxmlformats.org/officeDocument/2006/relationships/header" Target="header8.xml"/><Relationship Id="rId43" Type="http://schemas.openxmlformats.org/officeDocument/2006/relationships/footer" Target="footer14.xml"/><Relationship Id="rId48" Type="http://schemas.openxmlformats.org/officeDocument/2006/relationships/hyperlink" Target="http://www.jsi.ethicspoint.com" TargetMode="External"/><Relationship Id="rId56" Type="http://schemas.openxmlformats.org/officeDocument/2006/relationships/hyperlink" Target="http://www.usaid.gov/branding" TargetMode="External"/><Relationship Id="rId64" Type="http://schemas.openxmlformats.org/officeDocument/2006/relationships/hyperlink" Target="mailto:HELPDESK@usaid.gov" TargetMode="External"/><Relationship Id="rId69" Type="http://schemas.openxmlformats.org/officeDocument/2006/relationships/hyperlink" Target="mailto:CIO-HELPDESK@usaid.gov,%20" TargetMode="External"/><Relationship Id="rId77" Type="http://schemas.openxmlformats.org/officeDocument/2006/relationships/theme" Target="theme/theme1.xml"/><Relationship Id="rId8" Type="http://schemas.openxmlformats.org/officeDocument/2006/relationships/hyperlink" Target="mailto:procurement@advancingnutrition.org" TargetMode="External"/><Relationship Id="rId51" Type="http://schemas.openxmlformats.org/officeDocument/2006/relationships/hyperlink" Target="https://www.acquisition.gov/far/current/html/FARTOCP52.html" TargetMode="External"/><Relationship Id="rId72" Type="http://schemas.openxmlformats.org/officeDocument/2006/relationships/hyperlink" Target="https://nvd.nist.gov/ncp/repository"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procurement@advancingnutrition.org" TargetMode="External"/><Relationship Id="rId25" Type="http://schemas.openxmlformats.org/officeDocument/2006/relationships/package" Target="embeddings/Microsoft_Excel_Worksheet.xlsx"/><Relationship Id="rId33" Type="http://schemas.openxmlformats.org/officeDocument/2006/relationships/footer" Target="footer9.xml"/><Relationship Id="rId38" Type="http://schemas.openxmlformats.org/officeDocument/2006/relationships/header" Target="header9.xml"/><Relationship Id="rId46" Type="http://schemas.openxmlformats.org/officeDocument/2006/relationships/image" Target="media/image6.emf"/><Relationship Id="rId59" Type="http://schemas.openxmlformats.org/officeDocument/2006/relationships/hyperlink" Target="http://www.usaid.gov/data" TargetMode="External"/><Relationship Id="rId67" Type="http://schemas.openxmlformats.org/officeDocument/2006/relationships/hyperlink" Target="mailto:CIO-HELPDESK@usaid.gov%20" TargetMode="Externa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hyperlink" Target="https://dec.usaid.gov/" TargetMode="External"/><Relationship Id="rId62" Type="http://schemas.openxmlformats.org/officeDocument/2006/relationships/hyperlink" Target="mailto:CIO-HELPDESK@usaid.gov" TargetMode="External"/><Relationship Id="rId70" Type="http://schemas.openxmlformats.org/officeDocument/2006/relationships/hyperlink" Target="mailto:CIO-HELPDESK@usaid.gov" TargetMode="External"/><Relationship Id="rId75" Type="http://schemas.openxmlformats.org/officeDocument/2006/relationships/hyperlink" Target="mailto:saacapackages@usaid.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ntz\Documents\03.%20Procurement%20Document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E19D-F035-4224-AF7A-488BAD63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79</TotalTime>
  <Pages>55</Pages>
  <Words>25037</Words>
  <Characters>142715</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167418</CharactersWithSpaces>
  <SharedDoc>false</SharedDoc>
  <HLinks>
    <vt:vector size="60" baseType="variant">
      <vt:variant>
        <vt:i4>3407997</vt:i4>
      </vt:variant>
      <vt:variant>
        <vt:i4>24</vt:i4>
      </vt:variant>
      <vt:variant>
        <vt:i4>0</vt:i4>
      </vt:variant>
      <vt:variant>
        <vt:i4>5</vt:i4>
      </vt:variant>
      <vt:variant>
        <vt:lpwstr>http://www.usaid.gov/business/business opportunities/cib/pdf/aapd06-01.pdf</vt:lpwstr>
      </vt:variant>
      <vt:variant>
        <vt:lpwstr/>
      </vt:variant>
      <vt:variant>
        <vt:i4>655467</vt:i4>
      </vt:variant>
      <vt:variant>
        <vt:i4>21</vt:i4>
      </vt:variant>
      <vt:variant>
        <vt:i4>0</vt:i4>
      </vt:variant>
      <vt:variant>
        <vt:i4>5</vt:i4>
      </vt:variant>
      <vt:variant>
        <vt:lpwstr>mailto:maneinini@spring-nutrition.org</vt:lpwstr>
      </vt:variant>
      <vt:variant>
        <vt:lpwstr/>
      </vt:variant>
      <vt:variant>
        <vt:i4>8257551</vt:i4>
      </vt:variant>
      <vt:variant>
        <vt:i4>18</vt:i4>
      </vt:variant>
      <vt:variant>
        <vt:i4>0</vt:i4>
      </vt:variant>
      <vt:variant>
        <vt:i4>5</vt:i4>
      </vt:variant>
      <vt:variant>
        <vt:lpwstr>mailto:procurement@spring-nutrition.org</vt:lpwstr>
      </vt:variant>
      <vt:variant>
        <vt:lpwstr/>
      </vt:variant>
      <vt:variant>
        <vt:i4>655467</vt:i4>
      </vt:variant>
      <vt:variant>
        <vt:i4>15</vt:i4>
      </vt:variant>
      <vt:variant>
        <vt:i4>0</vt:i4>
      </vt:variant>
      <vt:variant>
        <vt:i4>5</vt:i4>
      </vt:variant>
      <vt:variant>
        <vt:lpwstr>mailto:maneinini@spring-nutrition.org</vt:lpwstr>
      </vt:variant>
      <vt:variant>
        <vt:lpwstr/>
      </vt:variant>
      <vt:variant>
        <vt:i4>8257551</vt:i4>
      </vt:variant>
      <vt:variant>
        <vt:i4>12</vt:i4>
      </vt:variant>
      <vt:variant>
        <vt:i4>0</vt:i4>
      </vt:variant>
      <vt:variant>
        <vt:i4>5</vt:i4>
      </vt:variant>
      <vt:variant>
        <vt:lpwstr>mailto:procurement@spring-nutrition.org</vt:lpwstr>
      </vt:variant>
      <vt:variant>
        <vt:lpwstr/>
      </vt:variant>
      <vt:variant>
        <vt:i4>655467</vt:i4>
      </vt:variant>
      <vt:variant>
        <vt:i4>9</vt:i4>
      </vt:variant>
      <vt:variant>
        <vt:i4>0</vt:i4>
      </vt:variant>
      <vt:variant>
        <vt:i4>5</vt:i4>
      </vt:variant>
      <vt:variant>
        <vt:lpwstr>mailto:maneinini@spring-nutrition.org</vt:lpwstr>
      </vt:variant>
      <vt:variant>
        <vt:lpwstr/>
      </vt:variant>
      <vt:variant>
        <vt:i4>8257551</vt:i4>
      </vt:variant>
      <vt:variant>
        <vt:i4>6</vt:i4>
      </vt:variant>
      <vt:variant>
        <vt:i4>0</vt:i4>
      </vt:variant>
      <vt:variant>
        <vt:i4>5</vt:i4>
      </vt:variant>
      <vt:variant>
        <vt:lpwstr>mailto:procurement@spring-nutrition.org</vt:lpwstr>
      </vt:variant>
      <vt:variant>
        <vt:lpwstr/>
      </vt:variant>
      <vt:variant>
        <vt:i4>655467</vt:i4>
      </vt:variant>
      <vt:variant>
        <vt:i4>3</vt:i4>
      </vt:variant>
      <vt:variant>
        <vt:i4>0</vt:i4>
      </vt:variant>
      <vt:variant>
        <vt:i4>5</vt:i4>
      </vt:variant>
      <vt:variant>
        <vt:lpwstr>mailto:maneinini@spring-nutrition.org</vt:lpwstr>
      </vt:variant>
      <vt:variant>
        <vt:lpwstr/>
      </vt:variant>
      <vt:variant>
        <vt:i4>8257551</vt:i4>
      </vt:variant>
      <vt:variant>
        <vt:i4>0</vt:i4>
      </vt:variant>
      <vt:variant>
        <vt:i4>0</vt:i4>
      </vt:variant>
      <vt:variant>
        <vt:i4>5</vt:i4>
      </vt:variant>
      <vt:variant>
        <vt:lpwstr>mailto:procurement@spring-nutrition.org</vt:lpwstr>
      </vt:variant>
      <vt:variant>
        <vt:lpwstr/>
      </vt:variant>
      <vt:variant>
        <vt:i4>1376282</vt:i4>
      </vt:variant>
      <vt:variant>
        <vt:i4>5</vt:i4>
      </vt:variant>
      <vt:variant>
        <vt:i4>0</vt:i4>
      </vt:variant>
      <vt:variant>
        <vt:i4>5</vt:i4>
      </vt:variant>
      <vt:variant>
        <vt:lpwstr>http://www.spring-nutrittion.org/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Odentz</dc:creator>
  <cp:keywords>RFP Template</cp:keywords>
  <cp:lastModifiedBy>Jacob Odentz</cp:lastModifiedBy>
  <cp:revision>4</cp:revision>
  <cp:lastPrinted>2015-01-08T16:36:00Z</cp:lastPrinted>
  <dcterms:created xsi:type="dcterms:W3CDTF">2022-11-30T16:26:00Z</dcterms:created>
  <dcterms:modified xsi:type="dcterms:W3CDTF">2022-11-30T20:54:00Z</dcterms:modified>
</cp:coreProperties>
</file>