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DB47" w14:textId="77777777" w:rsidR="00A8433B" w:rsidRPr="00FD7B03" w:rsidRDefault="00A8433B" w:rsidP="00A8433B">
      <w:r>
        <w:rPr>
          <w:noProof/>
        </w:rPr>
        <w:drawing>
          <wp:inline distT="0" distB="0" distL="0" distR="0" wp14:anchorId="287023B6" wp14:editId="7116CCB0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3A2FB" w14:textId="5D538576" w:rsidR="00B531FF" w:rsidRPr="00D34BEB" w:rsidRDefault="004F72A1" w:rsidP="00D34BEB">
      <w:pPr>
        <w:pStyle w:val="Transcripttitle"/>
      </w:pPr>
      <w:r w:rsidRPr="004F72A1">
        <w:rPr>
          <w:noProof/>
        </w:rPr>
        <w:t>Como observar interações cuidador-criança</w:t>
      </w:r>
      <w:r>
        <w:rPr>
          <w:noProof/>
        </w:rPr>
        <w:t> </w:t>
      </w:r>
      <w:r w:rsidRPr="004F72A1">
        <w:rPr>
          <w:noProof/>
        </w:rPr>
        <w:t>– Gana</w:t>
      </w:r>
    </w:p>
    <w:p w14:paraId="38C1201D" w14:textId="77777777" w:rsidR="0084594C" w:rsidRDefault="0084594C" w:rsidP="0084594C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34C761BC" w14:textId="659DBEA6" w:rsidR="00502EFB" w:rsidRDefault="0084594C" w:rsidP="00AE7A1E">
      <w:pPr>
        <w:pStyle w:val="Narrator"/>
      </w:pPr>
      <w:proofErr w:type="spellStart"/>
      <w:r w:rsidRPr="00343501">
        <w:t>Narrador</w:t>
      </w:r>
      <w:proofErr w:type="spellEnd"/>
    </w:p>
    <w:p w14:paraId="6242F234" w14:textId="1BFEFF77" w:rsidR="00D67AE6" w:rsidRPr="00175AE1" w:rsidRDefault="00D67AE6" w:rsidP="00175AE1">
      <w:pPr>
        <w:pStyle w:val="AN-Maintext"/>
      </w:pPr>
      <w:r w:rsidRPr="00175AE1">
        <w:t xml:space="preserve">Este </w:t>
      </w:r>
      <w:proofErr w:type="spellStart"/>
      <w:r w:rsidRPr="00175AE1">
        <w:t>vídeo</w:t>
      </w:r>
      <w:proofErr w:type="spellEnd"/>
      <w:r w:rsidRPr="00175AE1">
        <w:t xml:space="preserve"> </w:t>
      </w:r>
      <w:proofErr w:type="spellStart"/>
      <w:r w:rsidRPr="00175AE1">
        <w:t>demonstra</w:t>
      </w:r>
      <w:proofErr w:type="spellEnd"/>
      <w:r w:rsidRPr="00175AE1">
        <w:t xml:space="preserve"> </w:t>
      </w:r>
      <w:proofErr w:type="spellStart"/>
      <w:r w:rsidRPr="00175AE1">
        <w:t>interações</w:t>
      </w:r>
      <w:proofErr w:type="spellEnd"/>
      <w:r w:rsidRPr="00175AE1">
        <w:t xml:space="preserve"> de </w:t>
      </w:r>
      <w:proofErr w:type="spellStart"/>
      <w:r w:rsidRPr="00175AE1">
        <w:t>cuidados</w:t>
      </w:r>
      <w:proofErr w:type="spellEnd"/>
      <w:r w:rsidRPr="00175AE1">
        <w:t xml:space="preserve"> </w:t>
      </w:r>
      <w:proofErr w:type="spellStart"/>
      <w:r w:rsidRPr="00175AE1">
        <w:t>responsivos</w:t>
      </w:r>
      <w:proofErr w:type="spellEnd"/>
      <w:r w:rsidRPr="00175AE1">
        <w:t xml:space="preserve"> entre um </w:t>
      </w:r>
      <w:proofErr w:type="spellStart"/>
      <w:r w:rsidRPr="00175AE1">
        <w:t>cuidador</w:t>
      </w:r>
      <w:proofErr w:type="spellEnd"/>
      <w:r w:rsidRPr="00175AE1">
        <w:t xml:space="preserve"> e </w:t>
      </w:r>
      <w:proofErr w:type="spellStart"/>
      <w:r w:rsidRPr="00175AE1">
        <w:t>uma</w:t>
      </w:r>
      <w:proofErr w:type="spellEnd"/>
      <w:r w:rsidRPr="00175AE1">
        <w:t xml:space="preserve"> </w:t>
      </w:r>
      <w:proofErr w:type="spellStart"/>
      <w:r w:rsidRPr="00175AE1">
        <w:t>criança</w:t>
      </w:r>
      <w:proofErr w:type="spellEnd"/>
      <w:r w:rsidRPr="00175AE1">
        <w:t xml:space="preserve"> no </w:t>
      </w:r>
      <w:proofErr w:type="spellStart"/>
      <w:r w:rsidRPr="00175AE1">
        <w:t>Gana</w:t>
      </w:r>
      <w:proofErr w:type="spellEnd"/>
      <w:r w:rsidRPr="00175AE1">
        <w:t xml:space="preserve">. </w:t>
      </w:r>
      <w:proofErr w:type="spellStart"/>
      <w:r w:rsidRPr="00175AE1">
        <w:t>Os</w:t>
      </w:r>
      <w:proofErr w:type="spellEnd"/>
      <w:r w:rsidRPr="00175AE1">
        <w:t xml:space="preserve"> 3 </w:t>
      </w:r>
      <w:proofErr w:type="spellStart"/>
      <w:r w:rsidRPr="00175AE1">
        <w:t>cenários</w:t>
      </w:r>
      <w:proofErr w:type="spellEnd"/>
      <w:r w:rsidRPr="00175AE1">
        <w:t xml:space="preserve"> </w:t>
      </w:r>
      <w:proofErr w:type="spellStart"/>
      <w:r w:rsidRPr="00175AE1">
        <w:t>usam</w:t>
      </w:r>
      <w:proofErr w:type="spellEnd"/>
      <w:r w:rsidRPr="00175AE1">
        <w:t xml:space="preserve"> </w:t>
      </w:r>
      <w:proofErr w:type="spellStart"/>
      <w:r w:rsidRPr="00175AE1">
        <w:t>uma</w:t>
      </w:r>
      <w:proofErr w:type="spellEnd"/>
      <w:r w:rsidRPr="00175AE1">
        <w:t xml:space="preserve"> </w:t>
      </w:r>
      <w:proofErr w:type="spellStart"/>
      <w:r w:rsidRPr="00175AE1">
        <w:t>abordagem</w:t>
      </w:r>
      <w:proofErr w:type="spellEnd"/>
      <w:r w:rsidRPr="00175AE1">
        <w:t xml:space="preserve"> de </w:t>
      </w:r>
      <w:proofErr w:type="spellStart"/>
      <w:r w:rsidRPr="00175AE1">
        <w:t>pausa</w:t>
      </w:r>
      <w:proofErr w:type="spellEnd"/>
      <w:r w:rsidRPr="00175AE1">
        <w:t xml:space="preserve"> e </w:t>
      </w:r>
      <w:proofErr w:type="spellStart"/>
      <w:r w:rsidRPr="00175AE1">
        <w:t>reflexão</w:t>
      </w:r>
      <w:proofErr w:type="spellEnd"/>
      <w:r w:rsidRPr="00175AE1">
        <w:t xml:space="preserve">. </w:t>
      </w:r>
      <w:proofErr w:type="spellStart"/>
      <w:r w:rsidRPr="00175AE1">
        <w:t>Recomendamos</w:t>
      </w:r>
      <w:proofErr w:type="spellEnd"/>
      <w:r w:rsidRPr="00175AE1">
        <w:t xml:space="preserve"> que pare o </w:t>
      </w:r>
      <w:proofErr w:type="spellStart"/>
      <w:r w:rsidRPr="00175AE1">
        <w:t>vídeo</w:t>
      </w:r>
      <w:proofErr w:type="spellEnd"/>
      <w:r w:rsidRPr="00175AE1">
        <w:t xml:space="preserve"> </w:t>
      </w:r>
      <w:proofErr w:type="spellStart"/>
      <w:r w:rsidRPr="00175AE1">
        <w:t>depois</w:t>
      </w:r>
      <w:proofErr w:type="spellEnd"/>
      <w:r w:rsidRPr="00175AE1">
        <w:t xml:space="preserve"> de </w:t>
      </w:r>
      <w:proofErr w:type="spellStart"/>
      <w:r w:rsidRPr="00175AE1">
        <w:t>cada</w:t>
      </w:r>
      <w:proofErr w:type="spellEnd"/>
      <w:r w:rsidRPr="00175AE1">
        <w:t xml:space="preserve"> </w:t>
      </w:r>
      <w:proofErr w:type="spellStart"/>
      <w:r w:rsidRPr="00175AE1">
        <w:t>pergunta</w:t>
      </w:r>
      <w:proofErr w:type="spellEnd"/>
      <w:r w:rsidRPr="00175AE1">
        <w:t xml:space="preserve"> para </w:t>
      </w:r>
      <w:proofErr w:type="spellStart"/>
      <w:r w:rsidRPr="00175AE1">
        <w:t>refletir</w:t>
      </w:r>
      <w:proofErr w:type="spellEnd"/>
      <w:r w:rsidRPr="00175AE1">
        <w:t xml:space="preserve"> e, a </w:t>
      </w:r>
      <w:proofErr w:type="spellStart"/>
      <w:r w:rsidRPr="00175AE1">
        <w:t>seguir</w:t>
      </w:r>
      <w:proofErr w:type="spellEnd"/>
      <w:r w:rsidRPr="00175AE1">
        <w:t xml:space="preserve">, </w:t>
      </w:r>
      <w:proofErr w:type="spellStart"/>
      <w:r w:rsidRPr="00175AE1">
        <w:t>pode</w:t>
      </w:r>
      <w:proofErr w:type="spellEnd"/>
      <w:r w:rsidRPr="00175AE1">
        <w:t xml:space="preserve"> </w:t>
      </w:r>
      <w:proofErr w:type="spellStart"/>
      <w:r w:rsidRPr="00175AE1">
        <w:t>retomar</w:t>
      </w:r>
      <w:proofErr w:type="spellEnd"/>
      <w:r w:rsidRPr="00175AE1">
        <w:t xml:space="preserve"> o </w:t>
      </w:r>
      <w:proofErr w:type="spellStart"/>
      <w:r w:rsidRPr="00175AE1">
        <w:t>vídeo</w:t>
      </w:r>
      <w:proofErr w:type="spellEnd"/>
      <w:r w:rsidRPr="00175AE1">
        <w:t>.</w:t>
      </w:r>
    </w:p>
    <w:p w14:paraId="0AE64217" w14:textId="77777777" w:rsidR="00D67AE6" w:rsidRPr="00175AE1" w:rsidRDefault="00D67AE6" w:rsidP="00175AE1">
      <w:pPr>
        <w:pStyle w:val="AN-Maintext"/>
        <w:rPr>
          <w:b/>
          <w:bCs/>
        </w:rPr>
      </w:pPr>
      <w:proofErr w:type="spellStart"/>
      <w:r w:rsidRPr="00175AE1">
        <w:rPr>
          <w:b/>
          <w:bCs/>
        </w:rPr>
        <w:t>Bebé</w:t>
      </w:r>
      <w:proofErr w:type="spellEnd"/>
      <w:r w:rsidRPr="00175AE1">
        <w:rPr>
          <w:b/>
          <w:bCs/>
        </w:rPr>
        <w:t xml:space="preserve"> de 3 meses </w:t>
      </w:r>
      <w:proofErr w:type="spellStart"/>
      <w:r w:rsidRPr="00175AE1">
        <w:rPr>
          <w:b/>
          <w:bCs/>
        </w:rPr>
        <w:t>interage</w:t>
      </w:r>
      <w:proofErr w:type="spellEnd"/>
      <w:r w:rsidRPr="00175AE1">
        <w:rPr>
          <w:b/>
          <w:bCs/>
        </w:rPr>
        <w:t xml:space="preserve"> </w:t>
      </w:r>
      <w:proofErr w:type="spellStart"/>
      <w:r w:rsidRPr="00175AE1">
        <w:rPr>
          <w:b/>
          <w:bCs/>
        </w:rPr>
        <w:t>enquanto</w:t>
      </w:r>
      <w:proofErr w:type="spellEnd"/>
      <w:r w:rsidRPr="00175AE1">
        <w:rPr>
          <w:b/>
          <w:bCs/>
        </w:rPr>
        <w:t xml:space="preserve"> </w:t>
      </w:r>
      <w:proofErr w:type="spellStart"/>
      <w:r w:rsidRPr="00175AE1">
        <w:rPr>
          <w:b/>
          <w:bCs/>
        </w:rPr>
        <w:t>mãe</w:t>
      </w:r>
      <w:proofErr w:type="spellEnd"/>
      <w:r w:rsidRPr="00175AE1">
        <w:rPr>
          <w:b/>
          <w:bCs/>
        </w:rPr>
        <w:t xml:space="preserve"> lava a </w:t>
      </w:r>
      <w:proofErr w:type="spellStart"/>
      <w:r w:rsidRPr="00175AE1">
        <w:rPr>
          <w:b/>
          <w:bCs/>
        </w:rPr>
        <w:t>roupa</w:t>
      </w:r>
      <w:proofErr w:type="spellEnd"/>
    </w:p>
    <w:p w14:paraId="46491994" w14:textId="0320CA56" w:rsidR="00D67AE6" w:rsidRPr="00175AE1" w:rsidRDefault="00D67AE6" w:rsidP="00175AE1">
      <w:pPr>
        <w:pStyle w:val="AN-Maintext"/>
      </w:pPr>
      <w:r w:rsidRPr="00175AE1">
        <w:t xml:space="preserve">O que </w:t>
      </w:r>
      <w:proofErr w:type="spellStart"/>
      <w:r w:rsidRPr="00175AE1">
        <w:t>observou</w:t>
      </w:r>
      <w:proofErr w:type="spellEnd"/>
      <w:r w:rsidRPr="00175AE1">
        <w:t xml:space="preserve"> </w:t>
      </w:r>
      <w:proofErr w:type="spellStart"/>
      <w:r w:rsidRPr="00175AE1">
        <w:t>na</w:t>
      </w:r>
      <w:proofErr w:type="spellEnd"/>
      <w:r w:rsidRPr="00175AE1">
        <w:t xml:space="preserve"> </w:t>
      </w:r>
      <w:proofErr w:type="spellStart"/>
      <w:r w:rsidRPr="00175AE1">
        <w:t>interação</w:t>
      </w:r>
      <w:proofErr w:type="spellEnd"/>
      <w:r w:rsidRPr="00175AE1">
        <w:t xml:space="preserve"> entre a </w:t>
      </w:r>
      <w:proofErr w:type="spellStart"/>
      <w:r w:rsidRPr="00175AE1">
        <w:t>mãe</w:t>
      </w:r>
      <w:proofErr w:type="spellEnd"/>
      <w:r w:rsidRPr="00175AE1">
        <w:t xml:space="preserve"> e a </w:t>
      </w:r>
      <w:proofErr w:type="spellStart"/>
      <w:r w:rsidRPr="00175AE1">
        <w:t>bebé</w:t>
      </w:r>
      <w:proofErr w:type="spellEnd"/>
      <w:r w:rsidRPr="00175AE1">
        <w:t xml:space="preserve">? </w:t>
      </w:r>
      <w:proofErr w:type="spellStart"/>
      <w:r w:rsidRPr="00175AE1">
        <w:t>Vamos</w:t>
      </w:r>
      <w:proofErr w:type="spellEnd"/>
      <w:r w:rsidRPr="00175AE1">
        <w:t xml:space="preserve"> </w:t>
      </w:r>
      <w:proofErr w:type="spellStart"/>
      <w:r w:rsidRPr="00175AE1">
        <w:t>ver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colocou</w:t>
      </w:r>
      <w:proofErr w:type="spellEnd"/>
      <w:r w:rsidRPr="00175AE1">
        <w:t xml:space="preserve"> a </w:t>
      </w:r>
      <w:proofErr w:type="spellStart"/>
      <w:r w:rsidRPr="00175AE1">
        <w:t>sua</w:t>
      </w:r>
      <w:proofErr w:type="spellEnd"/>
      <w:r w:rsidRPr="00175AE1">
        <w:t xml:space="preserve"> </w:t>
      </w:r>
      <w:proofErr w:type="spellStart"/>
      <w:r w:rsidRPr="00175AE1">
        <w:t>bebé</w:t>
      </w:r>
      <w:proofErr w:type="spellEnd"/>
      <w:r w:rsidRPr="00175AE1">
        <w:t xml:space="preserve"> num </w:t>
      </w:r>
      <w:proofErr w:type="spellStart"/>
      <w:r w:rsidRPr="00175AE1">
        <w:t>lugar</w:t>
      </w:r>
      <w:proofErr w:type="spellEnd"/>
      <w:r w:rsidRPr="00175AE1">
        <w:t xml:space="preserve"> </w:t>
      </w:r>
      <w:proofErr w:type="spellStart"/>
      <w:r w:rsidRPr="00175AE1">
        <w:t>seguro</w:t>
      </w:r>
      <w:proofErr w:type="spellEnd"/>
      <w:r w:rsidRPr="00175AE1">
        <w:t xml:space="preserve"> </w:t>
      </w:r>
      <w:proofErr w:type="spellStart"/>
      <w:r w:rsidRPr="00175AE1">
        <w:t>perto</w:t>
      </w:r>
      <w:proofErr w:type="spellEnd"/>
      <w:r w:rsidRPr="00175AE1">
        <w:t xml:space="preserve"> de </w:t>
      </w:r>
      <w:proofErr w:type="spellStart"/>
      <w:r w:rsidRPr="00175AE1">
        <w:t>si</w:t>
      </w:r>
      <w:proofErr w:type="spellEnd"/>
      <w:r w:rsidRPr="00175AE1">
        <w:t xml:space="preserve"> </w:t>
      </w:r>
      <w:proofErr w:type="spellStart"/>
      <w:r w:rsidRPr="00175AE1">
        <w:t>enquanto</w:t>
      </w:r>
      <w:proofErr w:type="spellEnd"/>
      <w:r w:rsidRPr="00175AE1">
        <w:t xml:space="preserve"> </w:t>
      </w:r>
      <w:proofErr w:type="spellStart"/>
      <w:r w:rsidRPr="00175AE1">
        <w:t>lavava</w:t>
      </w:r>
      <w:proofErr w:type="spellEnd"/>
      <w:r w:rsidRPr="00175AE1">
        <w:t xml:space="preserve"> a </w:t>
      </w:r>
      <w:proofErr w:type="spellStart"/>
      <w:r w:rsidRPr="00175AE1">
        <w:t>roupa</w:t>
      </w:r>
      <w:proofErr w:type="spellEnd"/>
      <w:r w:rsidRPr="00175AE1">
        <w:t xml:space="preserve"> – </w:t>
      </w:r>
      <w:proofErr w:type="spellStart"/>
      <w:r w:rsidRPr="00175AE1">
        <w:t>facilitando</w:t>
      </w:r>
      <w:proofErr w:type="spellEnd"/>
      <w:r w:rsidRPr="00175AE1">
        <w:t xml:space="preserve"> a </w:t>
      </w:r>
      <w:proofErr w:type="spellStart"/>
      <w:r w:rsidRPr="00175AE1">
        <w:t>comunicação</w:t>
      </w:r>
      <w:proofErr w:type="spellEnd"/>
      <w:r w:rsidRPr="00175AE1">
        <w:t xml:space="preserve"> e o </w:t>
      </w:r>
      <w:proofErr w:type="spellStart"/>
      <w:r w:rsidRPr="00175AE1">
        <w:t>contacto</w:t>
      </w:r>
      <w:proofErr w:type="spellEnd"/>
      <w:r w:rsidRPr="00175AE1">
        <w:t xml:space="preserve"> visual com a </w:t>
      </w:r>
      <w:proofErr w:type="spellStart"/>
      <w:r w:rsidRPr="00175AE1">
        <w:t>bebé</w:t>
      </w:r>
      <w:proofErr w:type="spellEnd"/>
      <w:r w:rsidRPr="00175AE1">
        <w:t xml:space="preserve">. O que </w:t>
      </w:r>
      <w:proofErr w:type="spellStart"/>
      <w:r w:rsidRPr="00175AE1">
        <w:t>está</w:t>
      </w:r>
      <w:proofErr w:type="spellEnd"/>
      <w:r w:rsidRPr="00175AE1">
        <w:t xml:space="preserve"> a </w:t>
      </w:r>
      <w:proofErr w:type="spellStart"/>
      <w:r w:rsidRPr="00175AE1">
        <w:t>bebé</w:t>
      </w:r>
      <w:proofErr w:type="spellEnd"/>
      <w:r w:rsidRPr="00175AE1">
        <w:t xml:space="preserve"> a </w:t>
      </w:r>
      <w:proofErr w:type="spellStart"/>
      <w:r w:rsidRPr="00175AE1">
        <w:t>dizer</w:t>
      </w:r>
      <w:proofErr w:type="spellEnd"/>
      <w:r w:rsidRPr="00175AE1">
        <w:t xml:space="preserve"> com as </w:t>
      </w:r>
      <w:proofErr w:type="spellStart"/>
      <w:r w:rsidRPr="00175AE1">
        <w:t>mãos</w:t>
      </w:r>
      <w:proofErr w:type="spellEnd"/>
      <w:r w:rsidRPr="00175AE1">
        <w:t xml:space="preserve">? </w:t>
      </w:r>
      <w:proofErr w:type="spellStart"/>
      <w:r w:rsidRPr="00175AE1">
        <w:t>Vamos</w:t>
      </w:r>
      <w:proofErr w:type="spellEnd"/>
      <w:r w:rsidRPr="00175AE1">
        <w:t xml:space="preserve"> </w:t>
      </w:r>
      <w:proofErr w:type="spellStart"/>
      <w:r w:rsidRPr="00175AE1">
        <w:t>ver</w:t>
      </w:r>
      <w:proofErr w:type="spellEnd"/>
      <w:r w:rsidRPr="00175AE1">
        <w:t xml:space="preserve"> </w:t>
      </w:r>
      <w:proofErr w:type="spellStart"/>
      <w:r w:rsidRPr="00175AE1">
        <w:t>outra</w:t>
      </w:r>
      <w:proofErr w:type="spellEnd"/>
      <w:r w:rsidRPr="00175AE1">
        <w:t xml:space="preserve"> </w:t>
      </w:r>
      <w:proofErr w:type="spellStart"/>
      <w:r w:rsidRPr="00175AE1">
        <w:t>vez</w:t>
      </w:r>
      <w:proofErr w:type="spellEnd"/>
      <w:r w:rsidRPr="00175AE1">
        <w:t xml:space="preserve">.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mostra</w:t>
      </w:r>
      <w:proofErr w:type="spellEnd"/>
      <w:r w:rsidRPr="00175AE1">
        <w:t xml:space="preserve"> que </w:t>
      </w:r>
      <w:proofErr w:type="spellStart"/>
      <w:r w:rsidRPr="00175AE1">
        <w:t>tem</w:t>
      </w:r>
      <w:proofErr w:type="spellEnd"/>
      <w:r w:rsidRPr="00175AE1">
        <w:t xml:space="preserve"> </w:t>
      </w:r>
      <w:proofErr w:type="spellStart"/>
      <w:r w:rsidRPr="00175AE1">
        <w:t>fome</w:t>
      </w:r>
      <w:proofErr w:type="spellEnd"/>
      <w:r w:rsidRPr="00175AE1">
        <w:t xml:space="preserve">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colocar</w:t>
      </w:r>
      <w:proofErr w:type="spellEnd"/>
      <w:r w:rsidRPr="00175AE1">
        <w:t xml:space="preserve"> o </w:t>
      </w:r>
      <w:proofErr w:type="spellStart"/>
      <w:r w:rsidRPr="00175AE1">
        <w:t>seu</w:t>
      </w:r>
      <w:proofErr w:type="spellEnd"/>
      <w:r w:rsidRPr="00175AE1">
        <w:t xml:space="preserve"> </w:t>
      </w:r>
      <w:proofErr w:type="spellStart"/>
      <w:r w:rsidRPr="00175AE1">
        <w:t>punho</w:t>
      </w:r>
      <w:proofErr w:type="spellEnd"/>
      <w:r w:rsidRPr="00175AE1">
        <w:t xml:space="preserve"> </w:t>
      </w:r>
      <w:proofErr w:type="spellStart"/>
      <w:r w:rsidRPr="00175AE1">
        <w:t>na</w:t>
      </w:r>
      <w:proofErr w:type="spellEnd"/>
      <w:r w:rsidRPr="00175AE1">
        <w:t xml:space="preserve"> boca e lamber a </w:t>
      </w:r>
      <w:proofErr w:type="spellStart"/>
      <w:r w:rsidRPr="00175AE1">
        <w:t>mão</w:t>
      </w:r>
      <w:proofErr w:type="spellEnd"/>
      <w:r w:rsidRPr="00175AE1">
        <w:t xml:space="preserve">. O que </w:t>
      </w:r>
      <w:proofErr w:type="spellStart"/>
      <w:r w:rsidRPr="00175AE1">
        <w:t>está</w:t>
      </w:r>
      <w:proofErr w:type="spellEnd"/>
      <w:r w:rsidRPr="00175AE1">
        <w:t xml:space="preserve"> o </w:t>
      </w:r>
      <w:proofErr w:type="spellStart"/>
      <w:r w:rsidRPr="00175AE1">
        <w:t>bebé</w:t>
      </w:r>
      <w:proofErr w:type="spellEnd"/>
      <w:r w:rsidRPr="00175AE1">
        <w:t xml:space="preserve"> a </w:t>
      </w:r>
      <w:proofErr w:type="spellStart"/>
      <w:r w:rsidRPr="00175AE1">
        <w:t>dizer</w:t>
      </w:r>
      <w:proofErr w:type="spellEnd"/>
      <w:r w:rsidRPr="00175AE1">
        <w:t xml:space="preserve"> agora? Agora,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está</w:t>
      </w:r>
      <w:proofErr w:type="spellEnd"/>
      <w:r w:rsidRPr="00175AE1">
        <w:t xml:space="preserve"> a </w:t>
      </w:r>
      <w:proofErr w:type="spellStart"/>
      <w:r w:rsidRPr="00175AE1">
        <w:t>chorar</w:t>
      </w:r>
      <w:proofErr w:type="spellEnd"/>
      <w:r w:rsidRPr="00175AE1">
        <w:t xml:space="preserve"> de </w:t>
      </w:r>
      <w:proofErr w:type="spellStart"/>
      <w:r w:rsidRPr="00175AE1">
        <w:t>fome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responde</w:t>
      </w:r>
      <w:proofErr w:type="spellEnd"/>
      <w:r w:rsidRPr="00175AE1">
        <w:t xml:space="preserve"> </w:t>
      </w:r>
      <w:proofErr w:type="spellStart"/>
      <w:r w:rsidRPr="00175AE1">
        <w:t>aos</w:t>
      </w:r>
      <w:proofErr w:type="spellEnd"/>
      <w:r w:rsidRPr="00175AE1">
        <w:t xml:space="preserve"> </w:t>
      </w:r>
      <w:proofErr w:type="spellStart"/>
      <w:r w:rsidRPr="00175AE1">
        <w:t>sinais</w:t>
      </w:r>
      <w:proofErr w:type="spellEnd"/>
      <w:r w:rsidRPr="00175AE1">
        <w:t xml:space="preserve"> de </w:t>
      </w:r>
      <w:proofErr w:type="spellStart"/>
      <w:r w:rsidRPr="00175AE1">
        <w:t>fome</w:t>
      </w:r>
      <w:proofErr w:type="spellEnd"/>
      <w:r w:rsidRPr="00175AE1">
        <w:t xml:space="preserve"> da </w:t>
      </w:r>
      <w:proofErr w:type="spellStart"/>
      <w:r w:rsidRPr="00175AE1">
        <w:t>sua</w:t>
      </w:r>
      <w:proofErr w:type="spellEnd"/>
      <w:r w:rsidRPr="00175AE1">
        <w:t xml:space="preserve">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levá</w:t>
      </w:r>
      <w:proofErr w:type="spellEnd"/>
      <w:r w:rsidRPr="00175AE1">
        <w:t xml:space="preserve">-la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colo</w:t>
      </w:r>
      <w:proofErr w:type="spellEnd"/>
      <w:r w:rsidRPr="00175AE1">
        <w:t xml:space="preserve"> para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alimentar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colocou</w:t>
      </w:r>
      <w:proofErr w:type="spellEnd"/>
      <w:r w:rsidRPr="00175AE1">
        <w:t xml:space="preserve"> a </w:t>
      </w:r>
      <w:proofErr w:type="spellStart"/>
      <w:r w:rsidRPr="00175AE1">
        <w:t>sua</w:t>
      </w:r>
      <w:proofErr w:type="spellEnd"/>
      <w:r w:rsidRPr="00175AE1">
        <w:t xml:space="preserve"> </w:t>
      </w:r>
      <w:proofErr w:type="spellStart"/>
      <w:r w:rsidRPr="00175AE1">
        <w:t>bebé</w:t>
      </w:r>
      <w:proofErr w:type="spellEnd"/>
      <w:r w:rsidRPr="00175AE1">
        <w:t xml:space="preserve"> num </w:t>
      </w:r>
      <w:proofErr w:type="spellStart"/>
      <w:r w:rsidRPr="00175AE1">
        <w:t>lugar</w:t>
      </w:r>
      <w:proofErr w:type="spellEnd"/>
      <w:r w:rsidRPr="00175AE1">
        <w:t xml:space="preserve"> </w:t>
      </w:r>
      <w:proofErr w:type="spellStart"/>
      <w:r w:rsidRPr="00175AE1">
        <w:t>seguro</w:t>
      </w:r>
      <w:proofErr w:type="spellEnd"/>
      <w:r w:rsidRPr="00175AE1">
        <w:t xml:space="preserve"> </w:t>
      </w:r>
      <w:proofErr w:type="spellStart"/>
      <w:r w:rsidRPr="00175AE1">
        <w:t>perto</w:t>
      </w:r>
      <w:proofErr w:type="spellEnd"/>
      <w:r w:rsidRPr="00175AE1">
        <w:t xml:space="preserve"> de </w:t>
      </w:r>
      <w:proofErr w:type="spellStart"/>
      <w:r w:rsidRPr="00175AE1">
        <w:t>si</w:t>
      </w:r>
      <w:proofErr w:type="spellEnd"/>
      <w:r w:rsidRPr="00175AE1">
        <w:t xml:space="preserve"> </w:t>
      </w:r>
      <w:proofErr w:type="spellStart"/>
      <w:r w:rsidRPr="00175AE1">
        <w:t>enquanto</w:t>
      </w:r>
      <w:proofErr w:type="spellEnd"/>
      <w:r w:rsidRPr="00175AE1">
        <w:t xml:space="preserve"> </w:t>
      </w:r>
      <w:proofErr w:type="spellStart"/>
      <w:r w:rsidRPr="00175AE1">
        <w:t>lavava</w:t>
      </w:r>
      <w:proofErr w:type="spellEnd"/>
      <w:r w:rsidRPr="00175AE1">
        <w:t xml:space="preserve"> a </w:t>
      </w:r>
      <w:proofErr w:type="spellStart"/>
      <w:r w:rsidRPr="00175AE1">
        <w:t>roupa</w:t>
      </w:r>
      <w:proofErr w:type="spellEnd"/>
      <w:r w:rsidRPr="00175AE1">
        <w:t xml:space="preserve"> – </w:t>
      </w:r>
      <w:proofErr w:type="spellStart"/>
      <w:r w:rsidRPr="00175AE1">
        <w:t>facilitando</w:t>
      </w:r>
      <w:proofErr w:type="spellEnd"/>
      <w:r w:rsidRPr="00175AE1">
        <w:t xml:space="preserve"> a </w:t>
      </w:r>
      <w:proofErr w:type="spellStart"/>
      <w:r w:rsidRPr="00175AE1">
        <w:t>comunicação</w:t>
      </w:r>
      <w:proofErr w:type="spellEnd"/>
      <w:r w:rsidRPr="00175AE1">
        <w:t xml:space="preserve"> e o </w:t>
      </w:r>
      <w:proofErr w:type="spellStart"/>
      <w:r w:rsidRPr="00175AE1">
        <w:t>contacto</w:t>
      </w:r>
      <w:proofErr w:type="spellEnd"/>
      <w:r w:rsidRPr="00175AE1">
        <w:t xml:space="preserve"> visual com a </w:t>
      </w:r>
      <w:proofErr w:type="spellStart"/>
      <w:r w:rsidRPr="00175AE1">
        <w:t>bebé</w:t>
      </w:r>
      <w:proofErr w:type="spellEnd"/>
      <w:r w:rsidRPr="00175AE1">
        <w:t>.</w:t>
      </w:r>
    </w:p>
    <w:p w14:paraId="2359458B" w14:textId="4FE2AE64" w:rsidR="00D67AE6" w:rsidRPr="00175AE1" w:rsidRDefault="00D67AE6" w:rsidP="00175AE1">
      <w:pPr>
        <w:pStyle w:val="AN-Maintext"/>
        <w:rPr>
          <w:b/>
          <w:bCs/>
        </w:rPr>
      </w:pPr>
      <w:proofErr w:type="spellStart"/>
      <w:r w:rsidRPr="00175AE1">
        <w:rPr>
          <w:b/>
          <w:bCs/>
        </w:rPr>
        <w:t>Bebé</w:t>
      </w:r>
      <w:proofErr w:type="spellEnd"/>
      <w:r w:rsidRPr="00175AE1">
        <w:rPr>
          <w:b/>
          <w:bCs/>
        </w:rPr>
        <w:t xml:space="preserve"> de 5 meses </w:t>
      </w:r>
      <w:proofErr w:type="spellStart"/>
      <w:r w:rsidRPr="00175AE1">
        <w:rPr>
          <w:b/>
          <w:bCs/>
        </w:rPr>
        <w:t>sonolento</w:t>
      </w:r>
      <w:proofErr w:type="spellEnd"/>
    </w:p>
    <w:p w14:paraId="714B1A8F" w14:textId="600A385A" w:rsidR="00394F0D" w:rsidRPr="00175AE1" w:rsidRDefault="00D67AE6" w:rsidP="00175AE1">
      <w:pPr>
        <w:pStyle w:val="AN-Maintext"/>
      </w:pPr>
      <w:r w:rsidRPr="00175AE1">
        <w:t xml:space="preserve">O que </w:t>
      </w:r>
      <w:proofErr w:type="spellStart"/>
      <w:r w:rsidRPr="00175AE1">
        <w:t>observou</w:t>
      </w:r>
      <w:proofErr w:type="spellEnd"/>
      <w:r w:rsidRPr="00175AE1">
        <w:t xml:space="preserve"> </w:t>
      </w:r>
      <w:proofErr w:type="spellStart"/>
      <w:r w:rsidRPr="00175AE1">
        <w:t>nas</w:t>
      </w:r>
      <w:proofErr w:type="spellEnd"/>
      <w:r w:rsidRPr="00175AE1">
        <w:t xml:space="preserve"> </w:t>
      </w:r>
      <w:proofErr w:type="spellStart"/>
      <w:r w:rsidRPr="00175AE1">
        <w:t>expressões</w:t>
      </w:r>
      <w:proofErr w:type="spellEnd"/>
      <w:r w:rsidRPr="00175AE1">
        <w:t xml:space="preserve"> </w:t>
      </w:r>
      <w:proofErr w:type="spellStart"/>
      <w:r w:rsidRPr="00175AE1">
        <w:t>faciais</w:t>
      </w:r>
      <w:proofErr w:type="spellEnd"/>
      <w:r w:rsidRPr="00175AE1">
        <w:t xml:space="preserve"> da </w:t>
      </w:r>
      <w:proofErr w:type="spellStart"/>
      <w:r w:rsidRPr="00175AE1">
        <w:t>mãe</w:t>
      </w:r>
      <w:proofErr w:type="spellEnd"/>
      <w:r w:rsidRPr="00175AE1">
        <w:t xml:space="preserve"> e do </w:t>
      </w:r>
      <w:proofErr w:type="spellStart"/>
      <w:r w:rsidRPr="00175AE1">
        <w:t>bebé</w:t>
      </w:r>
      <w:proofErr w:type="spellEnd"/>
      <w:r w:rsidRPr="00175AE1">
        <w:t xml:space="preserve">? </w:t>
      </w:r>
      <w:proofErr w:type="spellStart"/>
      <w:r w:rsidRPr="00175AE1">
        <w:t>Vamos</w:t>
      </w:r>
      <w:proofErr w:type="spellEnd"/>
      <w:r w:rsidRPr="00175AE1">
        <w:t xml:space="preserve"> </w:t>
      </w:r>
      <w:proofErr w:type="spellStart"/>
      <w:r w:rsidRPr="00175AE1">
        <w:t>ver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olha</w:t>
      </w:r>
      <w:proofErr w:type="spellEnd"/>
      <w:r w:rsidRPr="00175AE1">
        <w:t xml:space="preserve"> para o </w:t>
      </w:r>
      <w:proofErr w:type="spellStart"/>
      <w:r w:rsidRPr="00175AE1">
        <w:t>bebé</w:t>
      </w:r>
      <w:proofErr w:type="spellEnd"/>
      <w:r w:rsidRPr="00175AE1">
        <w:t xml:space="preserve"> e </w:t>
      </w:r>
      <w:proofErr w:type="spellStart"/>
      <w:r w:rsidRPr="00175AE1">
        <w:t>sorri</w:t>
      </w:r>
      <w:proofErr w:type="spellEnd"/>
      <w:r w:rsidRPr="00175AE1">
        <w:t xml:space="preserve">. O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olha</w:t>
      </w:r>
      <w:proofErr w:type="spellEnd"/>
      <w:r w:rsidRPr="00175AE1">
        <w:t xml:space="preserve"> para a </w:t>
      </w:r>
      <w:proofErr w:type="spellStart"/>
      <w:r w:rsidRPr="00175AE1">
        <w:t>mãe</w:t>
      </w:r>
      <w:proofErr w:type="spellEnd"/>
      <w:r w:rsidRPr="00175AE1">
        <w:t xml:space="preserve">. </w:t>
      </w:r>
      <w:proofErr w:type="spellStart"/>
      <w:r w:rsidRPr="00175AE1">
        <w:t>Eles</w:t>
      </w:r>
      <w:proofErr w:type="spellEnd"/>
      <w:r w:rsidRPr="00175AE1">
        <w:t xml:space="preserve"> </w:t>
      </w:r>
      <w:proofErr w:type="spellStart"/>
      <w:r w:rsidRPr="00175AE1">
        <w:t>criam</w:t>
      </w:r>
      <w:proofErr w:type="spellEnd"/>
      <w:r w:rsidRPr="00175AE1">
        <w:t xml:space="preserve"> um </w:t>
      </w:r>
      <w:proofErr w:type="spellStart"/>
      <w:r w:rsidRPr="00175AE1">
        <w:t>vínculo</w:t>
      </w:r>
      <w:proofErr w:type="spellEnd"/>
      <w:r w:rsidRPr="00175AE1">
        <w:t xml:space="preserve"> </w:t>
      </w:r>
      <w:proofErr w:type="spellStart"/>
      <w:r w:rsidRPr="00175AE1">
        <w:t>durante</w:t>
      </w:r>
      <w:proofErr w:type="spellEnd"/>
      <w:r w:rsidRPr="00175AE1">
        <w:t xml:space="preserve">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amamentação</w:t>
      </w:r>
      <w:proofErr w:type="spellEnd"/>
      <w:r w:rsidRPr="00175AE1">
        <w:t xml:space="preserve">. O que </w:t>
      </w:r>
      <w:proofErr w:type="spellStart"/>
      <w:r w:rsidRPr="00175AE1">
        <w:t>diz</w:t>
      </w:r>
      <w:proofErr w:type="spellEnd"/>
      <w:r w:rsidRPr="00175AE1">
        <w:t xml:space="preserve">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expressão</w:t>
      </w:r>
      <w:proofErr w:type="spellEnd"/>
      <w:r w:rsidRPr="00175AE1">
        <w:t xml:space="preserve"> facial do </w:t>
      </w:r>
      <w:proofErr w:type="spellStart"/>
      <w:r w:rsidRPr="00175AE1">
        <w:t>bebé</w:t>
      </w:r>
      <w:proofErr w:type="spellEnd"/>
      <w:r w:rsidRPr="00175AE1">
        <w:t xml:space="preserve">?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reage</w:t>
      </w:r>
      <w:proofErr w:type="spellEnd"/>
      <w:r w:rsidRPr="00175AE1">
        <w:t xml:space="preserve">? </w:t>
      </w:r>
      <w:proofErr w:type="spellStart"/>
      <w:r w:rsidRPr="00175AE1">
        <w:t>Vamos</w:t>
      </w:r>
      <w:proofErr w:type="spellEnd"/>
      <w:r w:rsidRPr="00175AE1">
        <w:t xml:space="preserve"> </w:t>
      </w:r>
      <w:proofErr w:type="spellStart"/>
      <w:r w:rsidRPr="00175AE1">
        <w:t>voltar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interage</w:t>
      </w:r>
      <w:proofErr w:type="spellEnd"/>
      <w:r w:rsidRPr="00175AE1">
        <w:t xml:space="preserve"> com o </w:t>
      </w:r>
      <w:proofErr w:type="spellStart"/>
      <w:r w:rsidRPr="00175AE1">
        <w:t>seu</w:t>
      </w:r>
      <w:proofErr w:type="spellEnd"/>
      <w:r w:rsidRPr="00175AE1">
        <w:t xml:space="preserve"> </w:t>
      </w:r>
      <w:proofErr w:type="spellStart"/>
      <w:r w:rsidRPr="00175AE1">
        <w:t>bebé</w:t>
      </w:r>
      <w:proofErr w:type="spellEnd"/>
      <w:r w:rsidRPr="00175AE1">
        <w:t xml:space="preserve">, que </w:t>
      </w:r>
      <w:proofErr w:type="spellStart"/>
      <w:r w:rsidRPr="00175AE1">
        <w:t>acabou</w:t>
      </w:r>
      <w:proofErr w:type="spellEnd"/>
      <w:r w:rsidRPr="00175AE1">
        <w:t xml:space="preserve"> de ser </w:t>
      </w:r>
      <w:proofErr w:type="spellStart"/>
      <w:r w:rsidRPr="00175AE1">
        <w:t>amamentado</w:t>
      </w:r>
      <w:proofErr w:type="spellEnd"/>
      <w:r w:rsidRPr="00175AE1">
        <w:t xml:space="preserve"> e </w:t>
      </w:r>
      <w:proofErr w:type="spellStart"/>
      <w:r w:rsidRPr="00175AE1">
        <w:t>quer</w:t>
      </w:r>
      <w:proofErr w:type="spellEnd"/>
      <w:r w:rsidRPr="00175AE1">
        <w:t xml:space="preserve"> </w:t>
      </w:r>
      <w:proofErr w:type="spellStart"/>
      <w:r w:rsidRPr="00175AE1">
        <w:t>brincar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segura</w:t>
      </w:r>
      <w:proofErr w:type="spellEnd"/>
      <w:r w:rsidRPr="00175AE1">
        <w:t xml:space="preserve"> o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nível</w:t>
      </w:r>
      <w:proofErr w:type="spellEnd"/>
      <w:r w:rsidRPr="00175AE1">
        <w:t xml:space="preserve"> dos </w:t>
      </w:r>
      <w:proofErr w:type="spellStart"/>
      <w:r w:rsidRPr="00175AE1">
        <w:t>olhos</w:t>
      </w:r>
      <w:proofErr w:type="spellEnd"/>
      <w:r w:rsidRPr="00175AE1">
        <w:t xml:space="preserve">, </w:t>
      </w:r>
      <w:proofErr w:type="spellStart"/>
      <w:r w:rsidRPr="00175AE1">
        <w:t>emite</w:t>
      </w:r>
      <w:proofErr w:type="spellEnd"/>
      <w:r w:rsidRPr="00175AE1">
        <w:t xml:space="preserve"> sons e </w:t>
      </w:r>
      <w:proofErr w:type="spellStart"/>
      <w:r w:rsidRPr="00175AE1">
        <w:t>sorri-lhe</w:t>
      </w:r>
      <w:proofErr w:type="spellEnd"/>
      <w:r w:rsidRPr="00175AE1">
        <w:t xml:space="preserve">. O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sorri</w:t>
      </w:r>
      <w:proofErr w:type="spellEnd"/>
      <w:r w:rsidRPr="00175AE1">
        <w:t xml:space="preserve">, </w:t>
      </w:r>
      <w:proofErr w:type="spellStart"/>
      <w:r w:rsidRPr="00175AE1">
        <w:t>divertindo</w:t>
      </w:r>
      <w:proofErr w:type="spellEnd"/>
      <w:r w:rsidRPr="00175AE1">
        <w:t xml:space="preserve">-se com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interação</w:t>
      </w:r>
      <w:proofErr w:type="spellEnd"/>
      <w:r w:rsidRPr="00175AE1">
        <w:t xml:space="preserve">, </w:t>
      </w:r>
      <w:proofErr w:type="spellStart"/>
      <w:r w:rsidRPr="00175AE1">
        <w:t>enquanto</w:t>
      </w:r>
      <w:proofErr w:type="spellEnd"/>
      <w:r w:rsidRPr="00175AE1">
        <w:t xml:space="preserve"> a </w:t>
      </w:r>
      <w:proofErr w:type="spellStart"/>
      <w:r w:rsidRPr="00175AE1">
        <w:t>mãe</w:t>
      </w:r>
      <w:proofErr w:type="spellEnd"/>
      <w:r w:rsidRPr="00175AE1">
        <w:t xml:space="preserve"> continua a </w:t>
      </w:r>
      <w:proofErr w:type="spellStart"/>
      <w:r w:rsidRPr="00175AE1">
        <w:t>brincar</w:t>
      </w:r>
      <w:proofErr w:type="spellEnd"/>
      <w:r w:rsidRPr="00175AE1">
        <w:t xml:space="preserve">. O que </w:t>
      </w:r>
      <w:proofErr w:type="spellStart"/>
      <w:r w:rsidRPr="00175AE1">
        <w:t>significam</w:t>
      </w:r>
      <w:proofErr w:type="spellEnd"/>
      <w:r w:rsidRPr="00175AE1">
        <w:t xml:space="preserve"> </w:t>
      </w:r>
      <w:proofErr w:type="spellStart"/>
      <w:r w:rsidRPr="00175AE1">
        <w:t>os</w:t>
      </w:r>
      <w:proofErr w:type="spellEnd"/>
      <w:r w:rsidRPr="00175AE1">
        <w:t xml:space="preserve"> sons e </w:t>
      </w:r>
      <w:proofErr w:type="spellStart"/>
      <w:r w:rsidRPr="00175AE1">
        <w:t>gestos</w:t>
      </w:r>
      <w:proofErr w:type="spellEnd"/>
      <w:r w:rsidRPr="00175AE1">
        <w:t xml:space="preserve"> que </w:t>
      </w:r>
      <w:proofErr w:type="spellStart"/>
      <w:r w:rsidRPr="00175AE1">
        <w:t>o</w:t>
      </w:r>
      <w:proofErr w:type="spellEnd"/>
      <w:r w:rsidRPr="00175AE1">
        <w:t xml:space="preserve">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faz</w:t>
      </w:r>
      <w:proofErr w:type="spellEnd"/>
      <w:r w:rsidRPr="00175AE1">
        <w:t xml:space="preserve">? </w:t>
      </w:r>
      <w:proofErr w:type="spellStart"/>
      <w:r w:rsidRPr="00175AE1">
        <w:t>Veja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O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boceja</w:t>
      </w:r>
      <w:proofErr w:type="spellEnd"/>
      <w:r w:rsidRPr="00175AE1">
        <w:t xml:space="preserve">, </w:t>
      </w:r>
      <w:proofErr w:type="spellStart"/>
      <w:r w:rsidRPr="00175AE1">
        <w:t>demonstrando</w:t>
      </w:r>
      <w:proofErr w:type="spellEnd"/>
      <w:r w:rsidRPr="00175AE1">
        <w:t xml:space="preserve"> que </w:t>
      </w:r>
      <w:proofErr w:type="spellStart"/>
      <w:r w:rsidRPr="00175AE1">
        <w:t>está</w:t>
      </w:r>
      <w:proofErr w:type="spellEnd"/>
      <w:r w:rsidRPr="00175AE1">
        <w:t xml:space="preserve"> </w:t>
      </w:r>
      <w:proofErr w:type="spellStart"/>
      <w:r w:rsidRPr="00175AE1">
        <w:t>cansado</w:t>
      </w:r>
      <w:proofErr w:type="spellEnd"/>
      <w:r w:rsidRPr="00175AE1">
        <w:t xml:space="preserve">. Agora </w:t>
      </w:r>
      <w:proofErr w:type="spellStart"/>
      <w:r w:rsidRPr="00175AE1">
        <w:t>está</w:t>
      </w:r>
      <w:proofErr w:type="spellEnd"/>
      <w:r w:rsidRPr="00175AE1">
        <w:t xml:space="preserve"> </w:t>
      </w:r>
      <w:proofErr w:type="spellStart"/>
      <w:r w:rsidRPr="00175AE1">
        <w:t>agitado</w:t>
      </w:r>
      <w:proofErr w:type="spellEnd"/>
      <w:r w:rsidRPr="00175AE1">
        <w:t xml:space="preserve"> e </w:t>
      </w:r>
      <w:proofErr w:type="spellStart"/>
      <w:r w:rsidRPr="00175AE1">
        <w:t>chora</w:t>
      </w:r>
      <w:proofErr w:type="spellEnd"/>
      <w:r w:rsidRPr="00175AE1">
        <w:t xml:space="preserve">. </w:t>
      </w:r>
      <w:proofErr w:type="spellStart"/>
      <w:r w:rsidRPr="00175AE1">
        <w:t>Ele</w:t>
      </w:r>
      <w:proofErr w:type="spellEnd"/>
      <w:r w:rsidRPr="00175AE1">
        <w:t xml:space="preserve"> </w:t>
      </w:r>
      <w:proofErr w:type="spellStart"/>
      <w:r w:rsidRPr="00175AE1">
        <w:t>parece</w:t>
      </w:r>
      <w:proofErr w:type="spellEnd"/>
      <w:r w:rsidRPr="00175AE1">
        <w:t xml:space="preserve"> triste. O que </w:t>
      </w:r>
      <w:proofErr w:type="spellStart"/>
      <w:r w:rsidRPr="00175AE1">
        <w:t>está</w:t>
      </w:r>
      <w:proofErr w:type="spellEnd"/>
      <w:r w:rsidRPr="00175AE1">
        <w:t xml:space="preserve"> o </w:t>
      </w:r>
      <w:proofErr w:type="spellStart"/>
      <w:r w:rsidRPr="00175AE1">
        <w:t>bebé</w:t>
      </w:r>
      <w:proofErr w:type="spellEnd"/>
      <w:r w:rsidRPr="00175AE1">
        <w:t xml:space="preserve"> a </w:t>
      </w:r>
      <w:proofErr w:type="spellStart"/>
      <w:r w:rsidRPr="00175AE1">
        <w:t>dizer</w:t>
      </w:r>
      <w:proofErr w:type="spellEnd"/>
      <w:r w:rsidRPr="00175AE1">
        <w:t xml:space="preserve"> agora?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reage</w:t>
      </w:r>
      <w:proofErr w:type="spellEnd"/>
      <w:r w:rsidRPr="00175AE1">
        <w:t xml:space="preserve">? O que </w:t>
      </w:r>
      <w:proofErr w:type="spellStart"/>
      <w:r w:rsidRPr="00175AE1">
        <w:t>ela</w:t>
      </w:r>
      <w:proofErr w:type="spellEnd"/>
      <w:r w:rsidRPr="00175AE1">
        <w:t xml:space="preserve"> </w:t>
      </w:r>
      <w:proofErr w:type="spellStart"/>
      <w:r w:rsidRPr="00175AE1">
        <w:t>poderia</w:t>
      </w:r>
      <w:proofErr w:type="spellEnd"/>
      <w:r w:rsidRPr="00175AE1">
        <w:t xml:space="preserve"> </w:t>
      </w:r>
      <w:proofErr w:type="spellStart"/>
      <w:r w:rsidRPr="00175AE1">
        <w:t>ter</w:t>
      </w:r>
      <w:proofErr w:type="spellEnd"/>
      <w:r w:rsidRPr="00175AE1">
        <w:t xml:space="preserve"> </w:t>
      </w:r>
      <w:proofErr w:type="spellStart"/>
      <w:r w:rsidRPr="00175AE1">
        <w:t>feito</w:t>
      </w:r>
      <w:proofErr w:type="spellEnd"/>
      <w:r w:rsidRPr="00175AE1">
        <w:t xml:space="preserve">? O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mostra</w:t>
      </w:r>
      <w:proofErr w:type="spellEnd"/>
      <w:r w:rsidRPr="00175AE1">
        <w:t xml:space="preserve"> </w:t>
      </w:r>
      <w:proofErr w:type="spellStart"/>
      <w:r w:rsidRPr="00175AE1">
        <w:t>sinais</w:t>
      </w:r>
      <w:proofErr w:type="spellEnd"/>
      <w:r w:rsidRPr="00175AE1">
        <w:t xml:space="preserve"> de </w:t>
      </w:r>
      <w:proofErr w:type="spellStart"/>
      <w:r w:rsidRPr="00175AE1">
        <w:t>sonolência</w:t>
      </w:r>
      <w:proofErr w:type="spellEnd"/>
      <w:r w:rsidRPr="00175AE1">
        <w:t xml:space="preserve">. </w:t>
      </w:r>
      <w:proofErr w:type="spellStart"/>
      <w:r w:rsidRPr="00175AE1">
        <w:t>Ele</w:t>
      </w:r>
      <w:proofErr w:type="spellEnd"/>
      <w:r w:rsidRPr="00175AE1">
        <w:t xml:space="preserve"> </w:t>
      </w:r>
      <w:proofErr w:type="spellStart"/>
      <w:r w:rsidRPr="00175AE1">
        <w:t>olha</w:t>
      </w:r>
      <w:proofErr w:type="spellEnd"/>
      <w:r w:rsidRPr="00175AE1">
        <w:t xml:space="preserve"> para o </w:t>
      </w:r>
      <w:proofErr w:type="spellStart"/>
      <w:r w:rsidRPr="00175AE1">
        <w:t>lado</w:t>
      </w:r>
      <w:proofErr w:type="spellEnd"/>
      <w:r w:rsidRPr="00175AE1">
        <w:t xml:space="preserve"> e </w:t>
      </w:r>
      <w:proofErr w:type="spellStart"/>
      <w:r w:rsidRPr="00175AE1">
        <w:t>esfrega</w:t>
      </w:r>
      <w:proofErr w:type="spellEnd"/>
      <w:r w:rsidRPr="00175AE1">
        <w:t xml:space="preserve"> </w:t>
      </w:r>
      <w:proofErr w:type="spellStart"/>
      <w:r w:rsidRPr="00175AE1">
        <w:t>os</w:t>
      </w:r>
      <w:proofErr w:type="spellEnd"/>
      <w:r w:rsidRPr="00175AE1">
        <w:t xml:space="preserve"> </w:t>
      </w:r>
      <w:proofErr w:type="spellStart"/>
      <w:r w:rsidRPr="00175AE1">
        <w:t>olhos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não</w:t>
      </w:r>
      <w:proofErr w:type="spellEnd"/>
      <w:r w:rsidRPr="00175AE1">
        <w:t xml:space="preserve"> </w:t>
      </w:r>
      <w:proofErr w:type="spellStart"/>
      <w:r w:rsidRPr="00175AE1">
        <w:t>responde</w:t>
      </w:r>
      <w:proofErr w:type="spellEnd"/>
      <w:r w:rsidRPr="00175AE1">
        <w:t xml:space="preserve"> </w:t>
      </w:r>
      <w:proofErr w:type="spellStart"/>
      <w:r w:rsidRPr="00175AE1">
        <w:t>aos</w:t>
      </w:r>
      <w:proofErr w:type="spellEnd"/>
      <w:r w:rsidRPr="00175AE1">
        <w:t xml:space="preserve"> </w:t>
      </w:r>
      <w:proofErr w:type="spellStart"/>
      <w:r w:rsidRPr="00175AE1">
        <w:t>sinais</w:t>
      </w:r>
      <w:proofErr w:type="spellEnd"/>
      <w:r w:rsidRPr="00175AE1">
        <w:t xml:space="preserve"> – </w:t>
      </w:r>
      <w:proofErr w:type="spellStart"/>
      <w:r w:rsidRPr="00175AE1">
        <w:t>ela</w:t>
      </w:r>
      <w:proofErr w:type="spellEnd"/>
      <w:r w:rsidRPr="00175AE1">
        <w:t xml:space="preserve"> continua a </w:t>
      </w:r>
      <w:proofErr w:type="spellStart"/>
      <w:r w:rsidRPr="00175AE1">
        <w:t>tentar</w:t>
      </w:r>
      <w:proofErr w:type="spellEnd"/>
      <w:r w:rsidRPr="00175AE1">
        <w:t xml:space="preserve"> que </w:t>
      </w:r>
      <w:proofErr w:type="spellStart"/>
      <w:r w:rsidRPr="00175AE1">
        <w:t>o</w:t>
      </w:r>
      <w:proofErr w:type="spellEnd"/>
      <w:r w:rsidRPr="00175AE1">
        <w:t xml:space="preserve"> </w:t>
      </w:r>
      <w:proofErr w:type="spellStart"/>
      <w:r w:rsidRPr="00175AE1">
        <w:t>bebé</w:t>
      </w:r>
      <w:proofErr w:type="spellEnd"/>
      <w:r w:rsidRPr="00175AE1">
        <w:t xml:space="preserve"> se interesse pela </w:t>
      </w:r>
      <w:proofErr w:type="spellStart"/>
      <w:r w:rsidRPr="00175AE1">
        <w:t>brincadeira</w:t>
      </w:r>
      <w:proofErr w:type="spellEnd"/>
      <w:r w:rsidRPr="00175AE1">
        <w:t xml:space="preserve">.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invés</w:t>
      </w:r>
      <w:proofErr w:type="spellEnd"/>
      <w:r w:rsidRPr="00175AE1">
        <w:t xml:space="preserve"> </w:t>
      </w:r>
      <w:proofErr w:type="spellStart"/>
      <w:r w:rsidRPr="00175AE1">
        <w:t>disso</w:t>
      </w:r>
      <w:proofErr w:type="spellEnd"/>
      <w:r w:rsidRPr="00175AE1">
        <w:t xml:space="preserve">, </w:t>
      </w:r>
      <w:proofErr w:type="spellStart"/>
      <w:r w:rsidRPr="00175AE1">
        <w:t>ela</w:t>
      </w:r>
      <w:proofErr w:type="spellEnd"/>
      <w:r w:rsidRPr="00175AE1">
        <w:t xml:space="preserve"> </w:t>
      </w:r>
      <w:proofErr w:type="spellStart"/>
      <w:r w:rsidRPr="00175AE1">
        <w:t>poderia</w:t>
      </w:r>
      <w:proofErr w:type="spellEnd"/>
      <w:r w:rsidRPr="00175AE1">
        <w:t xml:space="preserve"> </w:t>
      </w:r>
      <w:proofErr w:type="spellStart"/>
      <w:r w:rsidRPr="00175AE1">
        <w:t>ter</w:t>
      </w:r>
      <w:proofErr w:type="spellEnd"/>
      <w:r w:rsidRPr="00175AE1">
        <w:t xml:space="preserve"> </w:t>
      </w:r>
      <w:proofErr w:type="spellStart"/>
      <w:r w:rsidRPr="00175AE1">
        <w:t>ajudado</w:t>
      </w:r>
      <w:proofErr w:type="spellEnd"/>
      <w:r w:rsidRPr="00175AE1">
        <w:t xml:space="preserve"> o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adormecer</w:t>
      </w:r>
      <w:proofErr w:type="spellEnd"/>
      <w:r w:rsidRPr="00175AE1">
        <w:t xml:space="preserve">. O que </w:t>
      </w:r>
      <w:proofErr w:type="spellStart"/>
      <w:r w:rsidRPr="00175AE1">
        <w:t>observou</w:t>
      </w:r>
      <w:proofErr w:type="spellEnd"/>
      <w:r w:rsidRPr="00175AE1">
        <w:t xml:space="preserve"> </w:t>
      </w:r>
      <w:proofErr w:type="spellStart"/>
      <w:r w:rsidRPr="00175AE1">
        <w:t>na</w:t>
      </w:r>
      <w:proofErr w:type="spellEnd"/>
      <w:r w:rsidRPr="00175AE1">
        <w:t xml:space="preserve"> </w:t>
      </w:r>
      <w:proofErr w:type="spellStart"/>
      <w:r w:rsidRPr="00175AE1">
        <w:t>interação</w:t>
      </w:r>
      <w:proofErr w:type="spellEnd"/>
      <w:r w:rsidRPr="00175AE1">
        <w:t xml:space="preserve"> entre a </w:t>
      </w:r>
      <w:proofErr w:type="spellStart"/>
      <w:r w:rsidRPr="00175AE1">
        <w:t>mãe</w:t>
      </w:r>
      <w:proofErr w:type="spellEnd"/>
      <w:r w:rsidRPr="00175AE1">
        <w:t xml:space="preserve"> e o </w:t>
      </w:r>
      <w:proofErr w:type="spellStart"/>
      <w:r w:rsidRPr="00175AE1">
        <w:t>bebé</w:t>
      </w:r>
      <w:proofErr w:type="spellEnd"/>
      <w:r w:rsidRPr="00175AE1">
        <w:t xml:space="preserve">? O que </w:t>
      </w:r>
      <w:proofErr w:type="spellStart"/>
      <w:r w:rsidRPr="00175AE1">
        <w:t>está</w:t>
      </w:r>
      <w:proofErr w:type="spellEnd"/>
      <w:r w:rsidRPr="00175AE1">
        <w:t xml:space="preserve"> o </w:t>
      </w:r>
      <w:proofErr w:type="spellStart"/>
      <w:r w:rsidRPr="00175AE1">
        <w:t>bebé</w:t>
      </w:r>
      <w:proofErr w:type="spellEnd"/>
      <w:r w:rsidRPr="00175AE1">
        <w:t xml:space="preserve"> a </w:t>
      </w:r>
      <w:proofErr w:type="spellStart"/>
      <w:r w:rsidRPr="00175AE1">
        <w:t>dizer</w:t>
      </w:r>
      <w:proofErr w:type="spellEnd"/>
      <w:r w:rsidRPr="00175AE1">
        <w:t xml:space="preserve"> agora? O </w:t>
      </w:r>
      <w:proofErr w:type="spellStart"/>
      <w:r w:rsidRPr="00175AE1">
        <w:t>bebé</w:t>
      </w:r>
      <w:proofErr w:type="spellEnd"/>
      <w:r w:rsidRPr="00175AE1">
        <w:t xml:space="preserve"> continua </w:t>
      </w:r>
      <w:proofErr w:type="spellStart"/>
      <w:r w:rsidRPr="00175AE1">
        <w:t>agitado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tenta</w:t>
      </w:r>
      <w:proofErr w:type="spellEnd"/>
      <w:r w:rsidRPr="00175AE1">
        <w:t xml:space="preserve"> </w:t>
      </w:r>
      <w:proofErr w:type="spellStart"/>
      <w:r w:rsidRPr="00175AE1">
        <w:t>amamentá</w:t>
      </w:r>
      <w:proofErr w:type="spellEnd"/>
      <w:r w:rsidRPr="00175AE1">
        <w:t xml:space="preserve">-lo, mas </w:t>
      </w:r>
      <w:proofErr w:type="spellStart"/>
      <w:r w:rsidRPr="00175AE1">
        <w:t>ele</w:t>
      </w:r>
      <w:proofErr w:type="spellEnd"/>
      <w:r w:rsidRPr="00175AE1">
        <w:t xml:space="preserve"> se </w:t>
      </w:r>
      <w:proofErr w:type="spellStart"/>
      <w:r w:rsidRPr="00175AE1">
        <w:t>afasta</w:t>
      </w:r>
      <w:proofErr w:type="spellEnd"/>
      <w:r w:rsidRPr="00175AE1">
        <w:t xml:space="preserve">. </w:t>
      </w:r>
      <w:proofErr w:type="spellStart"/>
      <w:r w:rsidRPr="00175AE1">
        <w:t>Ele</w:t>
      </w:r>
      <w:proofErr w:type="spellEnd"/>
      <w:r w:rsidRPr="00175AE1">
        <w:t xml:space="preserve"> </w:t>
      </w:r>
      <w:proofErr w:type="spellStart"/>
      <w:r w:rsidRPr="00175AE1">
        <w:t>mostra</w:t>
      </w:r>
      <w:proofErr w:type="spellEnd"/>
      <w:r w:rsidRPr="00175AE1">
        <w:t xml:space="preserve"> que </w:t>
      </w:r>
      <w:proofErr w:type="spellStart"/>
      <w:r w:rsidRPr="00175AE1">
        <w:t>não</w:t>
      </w:r>
      <w:proofErr w:type="spellEnd"/>
      <w:r w:rsidRPr="00175AE1">
        <w:t xml:space="preserve"> </w:t>
      </w:r>
      <w:proofErr w:type="spellStart"/>
      <w:r w:rsidRPr="00175AE1">
        <w:t>tem</w:t>
      </w:r>
      <w:proofErr w:type="spellEnd"/>
      <w:r w:rsidRPr="00175AE1">
        <w:t xml:space="preserve"> </w:t>
      </w:r>
      <w:proofErr w:type="spellStart"/>
      <w:r w:rsidRPr="00175AE1">
        <w:t>fome</w:t>
      </w:r>
      <w:proofErr w:type="spellEnd"/>
      <w:r w:rsidRPr="00175AE1">
        <w:t xml:space="preserve"> e que </w:t>
      </w:r>
      <w:proofErr w:type="spellStart"/>
      <w:r w:rsidRPr="00175AE1">
        <w:t>quer</w:t>
      </w:r>
      <w:proofErr w:type="spellEnd"/>
      <w:r w:rsidRPr="00175AE1">
        <w:t xml:space="preserve"> </w:t>
      </w:r>
      <w:proofErr w:type="spellStart"/>
      <w:r w:rsidRPr="00175AE1">
        <w:t>dormir</w:t>
      </w:r>
      <w:proofErr w:type="spellEnd"/>
      <w:r w:rsidRPr="00175AE1">
        <w:t xml:space="preserve">. </w:t>
      </w:r>
      <w:proofErr w:type="spellStart"/>
      <w:r w:rsidRPr="00175AE1">
        <w:t>Ele</w:t>
      </w:r>
      <w:proofErr w:type="spellEnd"/>
      <w:r w:rsidRPr="00175AE1">
        <w:t xml:space="preserve"> </w:t>
      </w:r>
      <w:proofErr w:type="spellStart"/>
      <w:r w:rsidRPr="00175AE1">
        <w:t>esfrega</w:t>
      </w:r>
      <w:proofErr w:type="spellEnd"/>
      <w:r w:rsidRPr="00175AE1">
        <w:t xml:space="preserve"> </w:t>
      </w:r>
      <w:proofErr w:type="spellStart"/>
      <w:r w:rsidRPr="00175AE1">
        <w:t>os</w:t>
      </w:r>
      <w:proofErr w:type="spellEnd"/>
      <w:r w:rsidRPr="00175AE1">
        <w:t xml:space="preserve"> </w:t>
      </w:r>
      <w:proofErr w:type="spellStart"/>
      <w:r w:rsidRPr="00175AE1">
        <w:t>olhos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Agora, o que </w:t>
      </w:r>
      <w:proofErr w:type="spellStart"/>
      <w:r w:rsidRPr="00175AE1">
        <w:t>observa</w:t>
      </w:r>
      <w:proofErr w:type="spellEnd"/>
      <w:r w:rsidRPr="00175AE1">
        <w:t xml:space="preserve"> </w:t>
      </w:r>
      <w:proofErr w:type="spellStart"/>
      <w:r w:rsidRPr="00175AE1">
        <w:t>na</w:t>
      </w:r>
      <w:proofErr w:type="spellEnd"/>
      <w:r w:rsidRPr="00175AE1">
        <w:t xml:space="preserve"> </w:t>
      </w:r>
      <w:proofErr w:type="spellStart"/>
      <w:r w:rsidRPr="00175AE1">
        <w:t>interação</w:t>
      </w:r>
      <w:proofErr w:type="spellEnd"/>
      <w:r w:rsidRPr="00175AE1">
        <w:t xml:space="preserve"> entre a </w:t>
      </w:r>
      <w:proofErr w:type="spellStart"/>
      <w:r w:rsidRPr="00175AE1">
        <w:t>mãe</w:t>
      </w:r>
      <w:proofErr w:type="spellEnd"/>
      <w:r w:rsidRPr="00175AE1">
        <w:t xml:space="preserve"> e o </w:t>
      </w:r>
      <w:proofErr w:type="spellStart"/>
      <w:r w:rsidRPr="00175AE1">
        <w:t>bebé</w:t>
      </w:r>
      <w:proofErr w:type="spellEnd"/>
      <w:r w:rsidRPr="00175AE1">
        <w:t xml:space="preserve">?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reage</w:t>
      </w:r>
      <w:proofErr w:type="spellEnd"/>
      <w:r w:rsidRPr="00175AE1">
        <w:t xml:space="preserve"> agora </w:t>
      </w:r>
      <w:proofErr w:type="spellStart"/>
      <w:r w:rsidRPr="00175AE1">
        <w:t>aos</w:t>
      </w:r>
      <w:proofErr w:type="spellEnd"/>
      <w:r w:rsidRPr="00175AE1">
        <w:t xml:space="preserve"> </w:t>
      </w:r>
      <w:proofErr w:type="spellStart"/>
      <w:r w:rsidRPr="00175AE1">
        <w:t>sinais</w:t>
      </w:r>
      <w:proofErr w:type="spellEnd"/>
      <w:r w:rsidRPr="00175AE1">
        <w:t xml:space="preserve"> de </w:t>
      </w:r>
      <w:proofErr w:type="spellStart"/>
      <w:r w:rsidRPr="00175AE1">
        <w:t>sonolência</w:t>
      </w:r>
      <w:proofErr w:type="spellEnd"/>
      <w:r w:rsidRPr="00175AE1">
        <w:t xml:space="preserve"> do </w:t>
      </w:r>
      <w:proofErr w:type="spellStart"/>
      <w:r w:rsidRPr="00175AE1">
        <w:t>seu</w:t>
      </w:r>
      <w:proofErr w:type="spellEnd"/>
      <w:r w:rsidRPr="00175AE1">
        <w:t xml:space="preserve"> </w:t>
      </w:r>
      <w:proofErr w:type="spellStart"/>
      <w:r w:rsidRPr="00175AE1">
        <w:t>bebé</w:t>
      </w:r>
      <w:proofErr w:type="spellEnd"/>
      <w:r w:rsidRPr="00175AE1">
        <w:t xml:space="preserve">. Ela </w:t>
      </w:r>
      <w:proofErr w:type="spellStart"/>
      <w:r w:rsidRPr="00175AE1">
        <w:t>embala</w:t>
      </w:r>
      <w:proofErr w:type="spellEnd"/>
      <w:r w:rsidRPr="00175AE1">
        <w:t xml:space="preserve">-o no </w:t>
      </w:r>
      <w:proofErr w:type="spellStart"/>
      <w:r w:rsidRPr="00175AE1">
        <w:t>seu</w:t>
      </w:r>
      <w:proofErr w:type="spellEnd"/>
      <w:r w:rsidRPr="00175AE1">
        <w:t xml:space="preserve"> </w:t>
      </w:r>
      <w:proofErr w:type="spellStart"/>
      <w:r w:rsidRPr="00175AE1">
        <w:t>ombro</w:t>
      </w:r>
      <w:proofErr w:type="spellEnd"/>
      <w:r w:rsidRPr="00175AE1">
        <w:t xml:space="preserve"> e </w:t>
      </w:r>
      <w:proofErr w:type="spellStart"/>
      <w:r w:rsidRPr="00175AE1">
        <w:t>balança</w:t>
      </w:r>
      <w:proofErr w:type="spellEnd"/>
      <w:r w:rsidRPr="00175AE1">
        <w:t xml:space="preserve"> </w:t>
      </w:r>
      <w:proofErr w:type="spellStart"/>
      <w:r w:rsidRPr="00175AE1">
        <w:t>os</w:t>
      </w:r>
      <w:proofErr w:type="spellEnd"/>
      <w:r w:rsidRPr="00175AE1">
        <w:t xml:space="preserve"> </w:t>
      </w:r>
      <w:proofErr w:type="spellStart"/>
      <w:r w:rsidRPr="00175AE1">
        <w:t>pés</w:t>
      </w:r>
      <w:proofErr w:type="spellEnd"/>
      <w:r w:rsidRPr="00175AE1">
        <w:t xml:space="preserve"> no </w:t>
      </w:r>
      <w:proofErr w:type="spellStart"/>
      <w:r w:rsidRPr="00175AE1">
        <w:t>ritmo</w:t>
      </w:r>
      <w:proofErr w:type="spellEnd"/>
      <w:r w:rsidRPr="00175AE1">
        <w:t xml:space="preserve"> – </w:t>
      </w:r>
      <w:proofErr w:type="spellStart"/>
      <w:r w:rsidRPr="00175AE1">
        <w:t>mostrando</w:t>
      </w:r>
      <w:proofErr w:type="spellEnd"/>
      <w:r w:rsidRPr="00175AE1">
        <w:t xml:space="preserve"> </w:t>
      </w:r>
      <w:proofErr w:type="spellStart"/>
      <w:r w:rsidRPr="00175AE1">
        <w:t>uma</w:t>
      </w:r>
      <w:proofErr w:type="spellEnd"/>
      <w:r w:rsidRPr="00175AE1">
        <w:t xml:space="preserve"> forma de </w:t>
      </w:r>
      <w:proofErr w:type="spellStart"/>
      <w:r w:rsidRPr="00175AE1">
        <w:t>adormecer</w:t>
      </w:r>
      <w:proofErr w:type="spellEnd"/>
      <w:r w:rsidRPr="00175AE1">
        <w:t xml:space="preserve"> um </w:t>
      </w:r>
      <w:proofErr w:type="spellStart"/>
      <w:r w:rsidRPr="00175AE1">
        <w:t>bebé</w:t>
      </w:r>
      <w:proofErr w:type="spellEnd"/>
      <w:r w:rsidRPr="00175AE1">
        <w:t>.</w:t>
      </w:r>
    </w:p>
    <w:p w14:paraId="7CAEFE80" w14:textId="77777777" w:rsidR="00175AE1" w:rsidRDefault="00175AE1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14417C55" w14:textId="209B30E1" w:rsidR="00D67AE6" w:rsidRPr="00175AE1" w:rsidRDefault="00D67AE6" w:rsidP="00175AE1">
      <w:pPr>
        <w:pStyle w:val="AN-Maintext"/>
        <w:rPr>
          <w:b/>
          <w:bCs/>
        </w:rPr>
      </w:pPr>
      <w:proofErr w:type="spellStart"/>
      <w:r w:rsidRPr="00175AE1">
        <w:rPr>
          <w:b/>
          <w:bCs/>
        </w:rPr>
        <w:lastRenderedPageBreak/>
        <w:t>Bebé</w:t>
      </w:r>
      <w:proofErr w:type="spellEnd"/>
      <w:r w:rsidRPr="00175AE1">
        <w:rPr>
          <w:b/>
          <w:bCs/>
        </w:rPr>
        <w:t xml:space="preserve"> de 9 meses </w:t>
      </w:r>
      <w:proofErr w:type="spellStart"/>
      <w:r w:rsidRPr="00175AE1">
        <w:rPr>
          <w:b/>
          <w:bCs/>
        </w:rPr>
        <w:t>comunica</w:t>
      </w:r>
      <w:proofErr w:type="spellEnd"/>
      <w:r w:rsidRPr="00175AE1">
        <w:rPr>
          <w:b/>
          <w:bCs/>
        </w:rPr>
        <w:t xml:space="preserve"> com a </w:t>
      </w:r>
      <w:proofErr w:type="spellStart"/>
      <w:r w:rsidRPr="00175AE1">
        <w:rPr>
          <w:b/>
          <w:bCs/>
        </w:rPr>
        <w:t>sua</w:t>
      </w:r>
      <w:proofErr w:type="spellEnd"/>
      <w:r w:rsidRPr="00175AE1">
        <w:rPr>
          <w:b/>
          <w:bCs/>
        </w:rPr>
        <w:t xml:space="preserve"> </w:t>
      </w:r>
      <w:proofErr w:type="spellStart"/>
      <w:r w:rsidRPr="00175AE1">
        <w:rPr>
          <w:b/>
          <w:bCs/>
        </w:rPr>
        <w:t>mãe</w:t>
      </w:r>
      <w:proofErr w:type="spellEnd"/>
      <w:r w:rsidRPr="00175AE1">
        <w:rPr>
          <w:b/>
          <w:bCs/>
        </w:rPr>
        <w:t xml:space="preserve"> </w:t>
      </w:r>
      <w:proofErr w:type="spellStart"/>
      <w:r w:rsidRPr="00175AE1">
        <w:rPr>
          <w:b/>
          <w:bCs/>
        </w:rPr>
        <w:t>enquanto</w:t>
      </w:r>
      <w:proofErr w:type="spellEnd"/>
      <w:r w:rsidRPr="00175AE1">
        <w:rPr>
          <w:b/>
          <w:bCs/>
        </w:rPr>
        <w:t xml:space="preserve"> </w:t>
      </w:r>
      <w:proofErr w:type="spellStart"/>
      <w:r w:rsidRPr="00175AE1">
        <w:rPr>
          <w:b/>
          <w:bCs/>
        </w:rPr>
        <w:t>brincam</w:t>
      </w:r>
      <w:proofErr w:type="spellEnd"/>
      <w:r w:rsidRPr="00175AE1">
        <w:rPr>
          <w:b/>
          <w:bCs/>
        </w:rPr>
        <w:t xml:space="preserve"> num </w:t>
      </w:r>
      <w:proofErr w:type="spellStart"/>
      <w:r w:rsidRPr="00175AE1">
        <w:rPr>
          <w:b/>
          <w:bCs/>
        </w:rPr>
        <w:t>tronco</w:t>
      </w:r>
      <w:proofErr w:type="spellEnd"/>
    </w:p>
    <w:p w14:paraId="2F4B753D" w14:textId="77777777" w:rsidR="00D67AE6" w:rsidRPr="00175AE1" w:rsidRDefault="00D67AE6" w:rsidP="00175AE1">
      <w:pPr>
        <w:pStyle w:val="AN-Maintext"/>
      </w:pPr>
      <w:r w:rsidRPr="00175AE1">
        <w:t xml:space="preserve">O que </w:t>
      </w:r>
      <w:proofErr w:type="spellStart"/>
      <w:r w:rsidRPr="00175AE1">
        <w:t>observou</w:t>
      </w:r>
      <w:proofErr w:type="spellEnd"/>
      <w:r w:rsidRPr="00175AE1">
        <w:t xml:space="preserve"> </w:t>
      </w:r>
      <w:proofErr w:type="spellStart"/>
      <w:r w:rsidRPr="00175AE1">
        <w:t>na</w:t>
      </w:r>
      <w:proofErr w:type="spellEnd"/>
      <w:r w:rsidRPr="00175AE1">
        <w:t xml:space="preserve"> </w:t>
      </w:r>
      <w:proofErr w:type="spellStart"/>
      <w:r w:rsidRPr="00175AE1">
        <w:t>interação</w:t>
      </w:r>
      <w:proofErr w:type="spellEnd"/>
      <w:r w:rsidRPr="00175AE1">
        <w:t xml:space="preserve"> entre a </w:t>
      </w:r>
      <w:proofErr w:type="spellStart"/>
      <w:r w:rsidRPr="00175AE1">
        <w:t>mãe</w:t>
      </w:r>
      <w:proofErr w:type="spellEnd"/>
      <w:r w:rsidRPr="00175AE1">
        <w:t xml:space="preserve"> e a </w:t>
      </w:r>
      <w:proofErr w:type="spellStart"/>
      <w:r w:rsidRPr="00175AE1">
        <w:t>bebé</w:t>
      </w:r>
      <w:proofErr w:type="spellEnd"/>
      <w:r w:rsidRPr="00175AE1">
        <w:t xml:space="preserve">? </w:t>
      </w:r>
      <w:proofErr w:type="spellStart"/>
      <w:r w:rsidRPr="00175AE1">
        <w:t>Vamos</w:t>
      </w:r>
      <w:proofErr w:type="spellEnd"/>
      <w:r w:rsidRPr="00175AE1">
        <w:t xml:space="preserve"> </w:t>
      </w:r>
      <w:proofErr w:type="spellStart"/>
      <w:r w:rsidRPr="00175AE1">
        <w:t>ver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e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estão</w:t>
      </w:r>
      <w:proofErr w:type="spellEnd"/>
      <w:r w:rsidRPr="00175AE1">
        <w:t xml:space="preserve">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interagir</w:t>
      </w:r>
      <w:proofErr w:type="spellEnd"/>
      <w:r w:rsidRPr="00175AE1">
        <w:t xml:space="preserve"> </w:t>
      </w:r>
      <w:proofErr w:type="spellStart"/>
      <w:r w:rsidRPr="00175AE1">
        <w:t>alternadamente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emite</w:t>
      </w:r>
      <w:proofErr w:type="spellEnd"/>
      <w:r w:rsidRPr="00175AE1">
        <w:t xml:space="preserve"> sons e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sorri</w:t>
      </w:r>
      <w:proofErr w:type="spellEnd"/>
      <w:r w:rsidRPr="00175AE1">
        <w:t xml:space="preserve">.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vira</w:t>
      </w:r>
      <w:proofErr w:type="spellEnd"/>
      <w:r w:rsidRPr="00175AE1">
        <w:t xml:space="preserve"> a </w:t>
      </w:r>
      <w:proofErr w:type="spellStart"/>
      <w:r w:rsidRPr="00175AE1">
        <w:t>cabeça</w:t>
      </w:r>
      <w:proofErr w:type="spellEnd"/>
      <w:r w:rsidRPr="00175AE1">
        <w:t xml:space="preserve">, </w:t>
      </w:r>
      <w:proofErr w:type="spellStart"/>
      <w:r w:rsidRPr="00175AE1">
        <w:t>desviando</w:t>
      </w:r>
      <w:proofErr w:type="spellEnd"/>
      <w:r w:rsidRPr="00175AE1">
        <w:t xml:space="preserve"> a </w:t>
      </w:r>
      <w:proofErr w:type="spellStart"/>
      <w:r w:rsidRPr="00175AE1">
        <w:t>sua</w:t>
      </w:r>
      <w:proofErr w:type="spellEnd"/>
      <w:r w:rsidRPr="00175AE1">
        <w:t xml:space="preserve"> </w:t>
      </w:r>
      <w:proofErr w:type="spellStart"/>
      <w:r w:rsidRPr="00175AE1">
        <w:t>atenção</w:t>
      </w:r>
      <w:proofErr w:type="spellEnd"/>
      <w:r w:rsidRPr="00175AE1">
        <w:t xml:space="preserve"> para o </w:t>
      </w:r>
      <w:proofErr w:type="spellStart"/>
      <w:r w:rsidRPr="00175AE1">
        <w:t>tronco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reage</w:t>
      </w:r>
      <w:proofErr w:type="spellEnd"/>
      <w:r w:rsidRPr="00175AE1">
        <w:t xml:space="preserve">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ajudá</w:t>
      </w:r>
      <w:proofErr w:type="spellEnd"/>
      <w:r w:rsidRPr="00175AE1">
        <w:t xml:space="preserve">-la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andar</w:t>
      </w:r>
      <w:proofErr w:type="spellEnd"/>
      <w:r w:rsidRPr="00175AE1">
        <w:t xml:space="preserve"> </w:t>
      </w:r>
      <w:proofErr w:type="spellStart"/>
      <w:r w:rsidRPr="00175AE1">
        <w:t>até</w:t>
      </w:r>
      <w:proofErr w:type="spellEnd"/>
      <w:r w:rsidRPr="00175AE1">
        <w:t xml:space="preserve">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tronco</w:t>
      </w:r>
      <w:proofErr w:type="spellEnd"/>
      <w:r w:rsidRPr="00175AE1">
        <w:t xml:space="preserve">. O que </w:t>
      </w:r>
      <w:proofErr w:type="spellStart"/>
      <w:r w:rsidRPr="00175AE1">
        <w:t>observou</w:t>
      </w:r>
      <w:proofErr w:type="spellEnd"/>
      <w:r w:rsidRPr="00175AE1">
        <w:t xml:space="preserve"> </w:t>
      </w:r>
      <w:proofErr w:type="spellStart"/>
      <w:r w:rsidRPr="00175AE1">
        <w:t>na</w:t>
      </w:r>
      <w:proofErr w:type="spellEnd"/>
      <w:r w:rsidRPr="00175AE1">
        <w:t xml:space="preserve"> </w:t>
      </w:r>
      <w:proofErr w:type="spellStart"/>
      <w:r w:rsidRPr="00175AE1">
        <w:t>comunicação</w:t>
      </w:r>
      <w:proofErr w:type="spellEnd"/>
      <w:r w:rsidRPr="00175AE1">
        <w:t xml:space="preserve"> entre a </w:t>
      </w:r>
      <w:proofErr w:type="spellStart"/>
      <w:r w:rsidRPr="00175AE1">
        <w:t>mãe</w:t>
      </w:r>
      <w:proofErr w:type="spellEnd"/>
      <w:r w:rsidRPr="00175AE1">
        <w:t xml:space="preserve"> e a </w:t>
      </w:r>
      <w:proofErr w:type="spellStart"/>
      <w:r w:rsidRPr="00175AE1">
        <w:t>bebé</w:t>
      </w:r>
      <w:proofErr w:type="spellEnd"/>
      <w:r w:rsidRPr="00175AE1">
        <w:t xml:space="preserve">? </w:t>
      </w:r>
      <w:proofErr w:type="spellStart"/>
      <w:r w:rsidRPr="00175AE1">
        <w:t>Vamos</w:t>
      </w:r>
      <w:proofErr w:type="spellEnd"/>
      <w:r w:rsidRPr="00175AE1">
        <w:t xml:space="preserve"> </w:t>
      </w:r>
      <w:proofErr w:type="spellStart"/>
      <w:r w:rsidRPr="00175AE1">
        <w:t>ver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emite</w:t>
      </w:r>
      <w:proofErr w:type="spellEnd"/>
      <w:r w:rsidRPr="00175AE1">
        <w:t xml:space="preserve"> um </w:t>
      </w:r>
      <w:proofErr w:type="spellStart"/>
      <w:r w:rsidRPr="00175AE1">
        <w:t>som</w:t>
      </w:r>
      <w:proofErr w:type="spellEnd"/>
      <w:r w:rsidRPr="00175AE1">
        <w:t xml:space="preserve"> e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responde</w:t>
      </w:r>
      <w:proofErr w:type="spellEnd"/>
      <w:r w:rsidRPr="00175AE1">
        <w:t xml:space="preserve"> com o </w:t>
      </w:r>
      <w:proofErr w:type="spellStart"/>
      <w:r w:rsidRPr="00175AE1">
        <w:t>mesmo</w:t>
      </w:r>
      <w:proofErr w:type="spellEnd"/>
      <w:r w:rsidRPr="00175AE1">
        <w:t xml:space="preserve"> som. </w:t>
      </w:r>
      <w:proofErr w:type="spellStart"/>
      <w:r w:rsidRPr="00175AE1">
        <w:t>Esta</w:t>
      </w:r>
      <w:proofErr w:type="spellEnd"/>
      <w:r w:rsidRPr="00175AE1">
        <w:t xml:space="preserve"> </w:t>
      </w:r>
      <w:proofErr w:type="spellStart"/>
      <w:r w:rsidRPr="00175AE1">
        <w:t>mímica</w:t>
      </w:r>
      <w:proofErr w:type="spellEnd"/>
      <w:r w:rsidRPr="00175AE1">
        <w:t xml:space="preserve"> </w:t>
      </w:r>
      <w:proofErr w:type="spellStart"/>
      <w:r w:rsidRPr="00175AE1">
        <w:t>encoraja</w:t>
      </w:r>
      <w:proofErr w:type="spellEnd"/>
      <w:r w:rsidRPr="00175AE1">
        <w:t xml:space="preserve"> a </w:t>
      </w:r>
      <w:proofErr w:type="spellStart"/>
      <w:r w:rsidRPr="00175AE1">
        <w:t>bebé</w:t>
      </w:r>
      <w:proofErr w:type="spellEnd"/>
      <w:r w:rsidRPr="00175AE1">
        <w:t xml:space="preserve"> a </w:t>
      </w:r>
      <w:proofErr w:type="spellStart"/>
      <w:r w:rsidRPr="00175AE1">
        <w:t>continuar</w:t>
      </w:r>
      <w:proofErr w:type="spellEnd"/>
      <w:r w:rsidRPr="00175AE1">
        <w:t xml:space="preserve"> a </w:t>
      </w:r>
      <w:proofErr w:type="spellStart"/>
      <w:r w:rsidRPr="00175AE1">
        <w:t>balbuciar</w:t>
      </w:r>
      <w:proofErr w:type="spellEnd"/>
      <w:r w:rsidRPr="00175AE1">
        <w:t xml:space="preserve"> de forma </w:t>
      </w:r>
      <w:proofErr w:type="spellStart"/>
      <w:r w:rsidRPr="00175AE1">
        <w:t>alternada</w:t>
      </w:r>
      <w:proofErr w:type="spellEnd"/>
      <w:r w:rsidRPr="00175AE1">
        <w:t xml:space="preserve">. </w:t>
      </w:r>
      <w:proofErr w:type="spellStart"/>
      <w:r w:rsidRPr="00175AE1">
        <w:t>Isto</w:t>
      </w:r>
      <w:proofErr w:type="spellEnd"/>
      <w:r w:rsidRPr="00175AE1">
        <w:t xml:space="preserve"> </w:t>
      </w:r>
      <w:proofErr w:type="spellStart"/>
      <w:r w:rsidRPr="00175AE1">
        <w:t>estimula</w:t>
      </w:r>
      <w:proofErr w:type="spellEnd"/>
      <w:r w:rsidRPr="00175AE1">
        <w:t xml:space="preserve"> a </w:t>
      </w:r>
      <w:proofErr w:type="spellStart"/>
      <w:r w:rsidRPr="00175AE1">
        <w:t>comunicação</w:t>
      </w:r>
      <w:proofErr w:type="spellEnd"/>
      <w:r w:rsidRPr="00175AE1">
        <w:t xml:space="preserve"> </w:t>
      </w:r>
      <w:proofErr w:type="spellStart"/>
      <w:r w:rsidRPr="00175AE1">
        <w:t>pré</w:t>
      </w:r>
      <w:proofErr w:type="spellEnd"/>
      <w:r w:rsidRPr="00175AE1">
        <w:t xml:space="preserve">-verbal. Agora – o que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está</w:t>
      </w:r>
      <w:proofErr w:type="spellEnd"/>
      <w:r w:rsidRPr="00175AE1">
        <w:t xml:space="preserve"> a </w:t>
      </w:r>
      <w:proofErr w:type="spellStart"/>
      <w:r w:rsidRPr="00175AE1">
        <w:t>dizer</w:t>
      </w:r>
      <w:proofErr w:type="spellEnd"/>
      <w:r w:rsidRPr="00175AE1">
        <w:t xml:space="preserve">? </w:t>
      </w:r>
      <w:proofErr w:type="spellStart"/>
      <w:r w:rsidRPr="00175AE1">
        <w:t>Veja</w:t>
      </w:r>
      <w:proofErr w:type="spellEnd"/>
      <w:r w:rsidRPr="00175AE1">
        <w:t xml:space="preserve"> </w:t>
      </w:r>
      <w:proofErr w:type="spellStart"/>
      <w:r w:rsidRPr="00175AE1">
        <w:t>novamente</w:t>
      </w:r>
      <w:proofErr w:type="spellEnd"/>
      <w:r w:rsidRPr="00175AE1">
        <w:t xml:space="preserve">.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batuca</w:t>
      </w:r>
      <w:proofErr w:type="spellEnd"/>
      <w:r w:rsidRPr="00175AE1">
        <w:t xml:space="preserve"> o </w:t>
      </w:r>
      <w:proofErr w:type="spellStart"/>
      <w:r w:rsidRPr="00175AE1">
        <w:t>tronco</w:t>
      </w:r>
      <w:proofErr w:type="spellEnd"/>
      <w:r w:rsidRPr="00175AE1">
        <w:t xml:space="preserve"> com a </w:t>
      </w:r>
      <w:proofErr w:type="spellStart"/>
      <w:r w:rsidRPr="00175AE1">
        <w:t>mão</w:t>
      </w:r>
      <w:proofErr w:type="spellEnd"/>
      <w:r w:rsidRPr="00175AE1">
        <w:t xml:space="preserve">, </w:t>
      </w:r>
      <w:proofErr w:type="spellStart"/>
      <w:r w:rsidRPr="00175AE1">
        <w:t>adicionando</w:t>
      </w:r>
      <w:proofErr w:type="spellEnd"/>
      <w:r w:rsidRPr="00175AE1">
        <w:t xml:space="preserve"> outro </w:t>
      </w:r>
      <w:proofErr w:type="spellStart"/>
      <w:r w:rsidRPr="00175AE1">
        <w:t>elemento</w:t>
      </w:r>
      <w:proofErr w:type="spellEnd"/>
      <w:r w:rsidRPr="00175AE1">
        <w:t xml:space="preserve"> da </w:t>
      </w:r>
      <w:proofErr w:type="spellStart"/>
      <w:r w:rsidRPr="00175AE1">
        <w:t>brincadeira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imita</w:t>
      </w:r>
      <w:proofErr w:type="spellEnd"/>
      <w:r w:rsidRPr="00175AE1">
        <w:t xml:space="preserve">. A </w:t>
      </w:r>
      <w:proofErr w:type="spellStart"/>
      <w:r w:rsidRPr="00175AE1">
        <w:t>bebé</w:t>
      </w:r>
      <w:proofErr w:type="spellEnd"/>
      <w:r w:rsidRPr="00175AE1">
        <w:t xml:space="preserve"> continua a </w:t>
      </w:r>
      <w:proofErr w:type="spellStart"/>
      <w:r w:rsidRPr="00175AE1">
        <w:t>batucar</w:t>
      </w:r>
      <w:proofErr w:type="spellEnd"/>
      <w:r w:rsidRPr="00175AE1">
        <w:t xml:space="preserve"> no </w:t>
      </w:r>
      <w:proofErr w:type="spellStart"/>
      <w:r w:rsidRPr="00175AE1">
        <w:t>tronco</w:t>
      </w:r>
      <w:proofErr w:type="spellEnd"/>
      <w:r w:rsidRPr="00175AE1">
        <w:t xml:space="preserve">. Ela </w:t>
      </w:r>
      <w:proofErr w:type="spellStart"/>
      <w:r w:rsidRPr="00175AE1">
        <w:t>olha</w:t>
      </w:r>
      <w:proofErr w:type="spellEnd"/>
      <w:r w:rsidRPr="00175AE1">
        <w:t xml:space="preserve"> para a </w:t>
      </w:r>
      <w:proofErr w:type="spellStart"/>
      <w:r w:rsidRPr="00175AE1">
        <w:t>mãe</w:t>
      </w:r>
      <w:proofErr w:type="spellEnd"/>
      <w:r w:rsidRPr="00175AE1">
        <w:t xml:space="preserve"> à </w:t>
      </w:r>
      <w:proofErr w:type="spellStart"/>
      <w:r w:rsidRPr="00175AE1">
        <w:t>espera</w:t>
      </w:r>
      <w:proofErr w:type="spellEnd"/>
      <w:r w:rsidRPr="00175AE1">
        <w:t xml:space="preserve"> de </w:t>
      </w:r>
      <w:proofErr w:type="spellStart"/>
      <w:r w:rsidRPr="00175AE1">
        <w:t>encorajamento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responde</w:t>
      </w:r>
      <w:proofErr w:type="spellEnd"/>
      <w:r w:rsidRPr="00175AE1">
        <w:t xml:space="preserve"> com um </w:t>
      </w:r>
      <w:proofErr w:type="spellStart"/>
      <w:r w:rsidRPr="00175AE1">
        <w:t>sorriso</w:t>
      </w:r>
      <w:proofErr w:type="spellEnd"/>
      <w:r w:rsidRPr="00175AE1">
        <w:t xml:space="preserve">, </w:t>
      </w:r>
      <w:proofErr w:type="spellStart"/>
      <w:r w:rsidRPr="00175AE1">
        <w:t>inclinando</w:t>
      </w:r>
      <w:proofErr w:type="spellEnd"/>
      <w:r w:rsidRPr="00175AE1">
        <w:t xml:space="preserve">-se para a </w:t>
      </w:r>
      <w:proofErr w:type="spellStart"/>
      <w:r w:rsidRPr="00175AE1">
        <w:t>bebé</w:t>
      </w:r>
      <w:proofErr w:type="spellEnd"/>
      <w:r w:rsidRPr="00175AE1">
        <w:t xml:space="preserve">. A </w:t>
      </w:r>
      <w:proofErr w:type="spellStart"/>
      <w:r w:rsidRPr="00175AE1">
        <w:t>repetição</w:t>
      </w:r>
      <w:proofErr w:type="spellEnd"/>
      <w:r w:rsidRPr="00175AE1">
        <w:t xml:space="preserve"> da </w:t>
      </w:r>
      <w:proofErr w:type="spellStart"/>
      <w:r w:rsidRPr="00175AE1">
        <w:t>brincadeira</w:t>
      </w:r>
      <w:proofErr w:type="spellEnd"/>
      <w:r w:rsidRPr="00175AE1">
        <w:t xml:space="preserve"> </w:t>
      </w:r>
      <w:proofErr w:type="spellStart"/>
      <w:r w:rsidRPr="00175AE1">
        <w:t>atrai</w:t>
      </w:r>
      <w:proofErr w:type="spellEnd"/>
      <w:r w:rsidRPr="00175AE1">
        <w:t xml:space="preserve"> </w:t>
      </w:r>
      <w:proofErr w:type="gramStart"/>
      <w:r w:rsidRPr="00175AE1">
        <w:t>a</w:t>
      </w:r>
      <w:proofErr w:type="gramEnd"/>
      <w:r w:rsidRPr="00175AE1">
        <w:t xml:space="preserve"> </w:t>
      </w:r>
      <w:proofErr w:type="spellStart"/>
      <w:r w:rsidRPr="00175AE1">
        <w:t>atenção</w:t>
      </w:r>
      <w:proofErr w:type="spellEnd"/>
      <w:r w:rsidRPr="00175AE1">
        <w:t xml:space="preserve"> da </w:t>
      </w:r>
      <w:proofErr w:type="spellStart"/>
      <w:r w:rsidRPr="00175AE1">
        <w:t>bebé</w:t>
      </w:r>
      <w:proofErr w:type="spellEnd"/>
      <w:r w:rsidRPr="00175AE1">
        <w:t xml:space="preserve">. O que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está</w:t>
      </w:r>
      <w:proofErr w:type="spellEnd"/>
      <w:r w:rsidRPr="00175AE1">
        <w:t xml:space="preserve"> a </w:t>
      </w:r>
      <w:proofErr w:type="spellStart"/>
      <w:r w:rsidRPr="00175AE1">
        <w:t>dizer</w:t>
      </w:r>
      <w:proofErr w:type="spellEnd"/>
      <w:r w:rsidRPr="00175AE1">
        <w:t xml:space="preserve"> agora? Como </w:t>
      </w:r>
      <w:proofErr w:type="spellStart"/>
      <w:r w:rsidRPr="00175AE1">
        <w:t>respondeu</w:t>
      </w:r>
      <w:proofErr w:type="spellEnd"/>
      <w:r w:rsidRPr="00175AE1">
        <w:t xml:space="preserve"> a </w:t>
      </w:r>
      <w:proofErr w:type="spellStart"/>
      <w:r w:rsidRPr="00175AE1">
        <w:t>mãe</w:t>
      </w:r>
      <w:proofErr w:type="spellEnd"/>
      <w:r w:rsidRPr="00175AE1">
        <w:t xml:space="preserve">?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olha</w:t>
      </w:r>
      <w:proofErr w:type="spellEnd"/>
      <w:r w:rsidRPr="00175AE1">
        <w:t xml:space="preserve"> para </w:t>
      </w:r>
      <w:proofErr w:type="spellStart"/>
      <w:r w:rsidRPr="00175AE1">
        <w:t>cima</w:t>
      </w:r>
      <w:proofErr w:type="spellEnd"/>
      <w:r w:rsidRPr="00175AE1">
        <w:t xml:space="preserve"> e, </w:t>
      </w:r>
      <w:proofErr w:type="spellStart"/>
      <w:r w:rsidRPr="00175AE1">
        <w:t>depois</w:t>
      </w:r>
      <w:proofErr w:type="spellEnd"/>
      <w:r w:rsidRPr="00175AE1">
        <w:t xml:space="preserve">, para a </w:t>
      </w:r>
      <w:proofErr w:type="spellStart"/>
      <w:r w:rsidRPr="00175AE1">
        <w:t>mãe</w:t>
      </w:r>
      <w:proofErr w:type="spellEnd"/>
      <w:r w:rsidRPr="00175AE1">
        <w:t xml:space="preserve">. Ela </w:t>
      </w:r>
      <w:proofErr w:type="spellStart"/>
      <w:r w:rsidRPr="00175AE1">
        <w:t>observa</w:t>
      </w:r>
      <w:proofErr w:type="spellEnd"/>
      <w:r w:rsidRPr="00175AE1">
        <w:t xml:space="preserve"> que a </w:t>
      </w:r>
      <w:proofErr w:type="spellStart"/>
      <w:r w:rsidRPr="00175AE1">
        <w:t>bebé</w:t>
      </w:r>
      <w:proofErr w:type="spellEnd"/>
      <w:r w:rsidRPr="00175AE1">
        <w:t xml:space="preserve"> dela </w:t>
      </w:r>
      <w:proofErr w:type="spellStart"/>
      <w:r w:rsidRPr="00175AE1">
        <w:t>está</w:t>
      </w:r>
      <w:proofErr w:type="spellEnd"/>
      <w:r w:rsidRPr="00175AE1">
        <w:t xml:space="preserve"> </w:t>
      </w:r>
      <w:proofErr w:type="spellStart"/>
      <w:r w:rsidRPr="00175AE1">
        <w:t>interessada</w:t>
      </w:r>
      <w:proofErr w:type="spellEnd"/>
      <w:r w:rsidRPr="00175AE1">
        <w:t xml:space="preserve"> </w:t>
      </w:r>
      <w:proofErr w:type="spellStart"/>
      <w:r w:rsidRPr="00175AE1">
        <w:t>na</w:t>
      </w:r>
      <w:proofErr w:type="spellEnd"/>
      <w:r w:rsidRPr="00175AE1">
        <w:t xml:space="preserve"> </w:t>
      </w:r>
      <w:proofErr w:type="spellStart"/>
      <w:r w:rsidRPr="00175AE1">
        <w:t>árvore</w:t>
      </w:r>
      <w:proofErr w:type="spellEnd"/>
      <w:r w:rsidRPr="00175AE1">
        <w:t xml:space="preserve"> </w:t>
      </w:r>
      <w:proofErr w:type="spellStart"/>
      <w:r w:rsidRPr="00175AE1">
        <w:t>lá</w:t>
      </w:r>
      <w:proofErr w:type="spellEnd"/>
      <w:r w:rsidRPr="00175AE1">
        <w:t xml:space="preserve"> </w:t>
      </w:r>
      <w:proofErr w:type="spellStart"/>
      <w:r w:rsidRPr="00175AE1">
        <w:t>em</w:t>
      </w:r>
      <w:proofErr w:type="spellEnd"/>
      <w:r w:rsidRPr="00175AE1">
        <w:t xml:space="preserve"> </w:t>
      </w:r>
      <w:proofErr w:type="spellStart"/>
      <w:r w:rsidRPr="00175AE1">
        <w:t>cima</w:t>
      </w:r>
      <w:proofErr w:type="spellEnd"/>
      <w:r w:rsidRPr="00175AE1">
        <w:t xml:space="preserve">. A </w:t>
      </w:r>
      <w:proofErr w:type="spellStart"/>
      <w:r w:rsidRPr="00175AE1">
        <w:t>mãe</w:t>
      </w:r>
      <w:proofErr w:type="spellEnd"/>
      <w:r w:rsidRPr="00175AE1">
        <w:t xml:space="preserve"> </w:t>
      </w:r>
      <w:proofErr w:type="spellStart"/>
      <w:r w:rsidRPr="00175AE1">
        <w:t>ajuda</w:t>
      </w:r>
      <w:proofErr w:type="spellEnd"/>
      <w:r w:rsidRPr="00175AE1">
        <w:t xml:space="preserve"> a </w:t>
      </w:r>
      <w:proofErr w:type="spellStart"/>
      <w:r w:rsidRPr="00175AE1">
        <w:t>bebé</w:t>
      </w:r>
      <w:proofErr w:type="spellEnd"/>
      <w:r w:rsidRPr="00175AE1">
        <w:t xml:space="preserve"> a </w:t>
      </w:r>
      <w:proofErr w:type="spellStart"/>
      <w:r w:rsidRPr="00175AE1">
        <w:t>subir</w:t>
      </w:r>
      <w:proofErr w:type="spellEnd"/>
      <w:r w:rsidRPr="00175AE1">
        <w:t xml:space="preserve"> no </w:t>
      </w:r>
      <w:proofErr w:type="spellStart"/>
      <w:r w:rsidRPr="00175AE1">
        <w:t>tronco</w:t>
      </w:r>
      <w:proofErr w:type="spellEnd"/>
      <w:r w:rsidRPr="00175AE1">
        <w:t xml:space="preserve"> e </w:t>
      </w:r>
      <w:proofErr w:type="spellStart"/>
      <w:r w:rsidRPr="00175AE1">
        <w:t>segura</w:t>
      </w:r>
      <w:proofErr w:type="spellEnd"/>
      <w:r w:rsidRPr="00175AE1">
        <w:t xml:space="preserve">-a com </w:t>
      </w:r>
      <w:proofErr w:type="spellStart"/>
      <w:r w:rsidRPr="00175AE1">
        <w:t>firmeza</w:t>
      </w:r>
      <w:proofErr w:type="spellEnd"/>
      <w:r w:rsidRPr="00175AE1">
        <w:t xml:space="preserve">. Ela e a </w:t>
      </w:r>
      <w:proofErr w:type="spellStart"/>
      <w:r w:rsidRPr="00175AE1">
        <w:t>bebé</w:t>
      </w:r>
      <w:proofErr w:type="spellEnd"/>
      <w:r w:rsidRPr="00175AE1">
        <w:t xml:space="preserve"> </w:t>
      </w:r>
      <w:proofErr w:type="spellStart"/>
      <w:r w:rsidRPr="00175AE1">
        <w:t>ficam</w:t>
      </w:r>
      <w:proofErr w:type="spellEnd"/>
      <w:r w:rsidRPr="00175AE1">
        <w:t xml:space="preserve"> </w:t>
      </w:r>
      <w:proofErr w:type="spellStart"/>
      <w:r w:rsidRPr="00175AE1">
        <w:t>ao</w:t>
      </w:r>
      <w:proofErr w:type="spellEnd"/>
      <w:r w:rsidRPr="00175AE1">
        <w:t xml:space="preserve"> </w:t>
      </w:r>
      <w:proofErr w:type="spellStart"/>
      <w:r w:rsidRPr="00175AE1">
        <w:t>mesmo</w:t>
      </w:r>
      <w:proofErr w:type="spellEnd"/>
      <w:r w:rsidRPr="00175AE1">
        <w:t xml:space="preserve"> </w:t>
      </w:r>
      <w:proofErr w:type="spellStart"/>
      <w:r w:rsidRPr="00175AE1">
        <w:t>nível</w:t>
      </w:r>
      <w:proofErr w:type="spellEnd"/>
      <w:r w:rsidRPr="00175AE1">
        <w:t xml:space="preserve"> e a </w:t>
      </w:r>
      <w:proofErr w:type="spellStart"/>
      <w:r w:rsidRPr="00175AE1">
        <w:t>mãe</w:t>
      </w:r>
      <w:proofErr w:type="spellEnd"/>
      <w:r w:rsidRPr="00175AE1">
        <w:t xml:space="preserve"> continua a responder </w:t>
      </w:r>
      <w:proofErr w:type="spellStart"/>
      <w:r w:rsidRPr="00175AE1">
        <w:t>aos</w:t>
      </w:r>
      <w:proofErr w:type="spellEnd"/>
      <w:r w:rsidRPr="00175AE1">
        <w:t xml:space="preserve"> sons dela – </w:t>
      </w:r>
      <w:proofErr w:type="spellStart"/>
      <w:r w:rsidRPr="00175AE1">
        <w:t>mantendo</w:t>
      </w:r>
      <w:proofErr w:type="spellEnd"/>
      <w:r w:rsidRPr="00175AE1">
        <w:t xml:space="preserve"> </w:t>
      </w:r>
      <w:proofErr w:type="spellStart"/>
      <w:r w:rsidRPr="00175AE1">
        <w:t>uma</w:t>
      </w:r>
      <w:proofErr w:type="spellEnd"/>
      <w:r w:rsidRPr="00175AE1">
        <w:t xml:space="preserve"> conversa </w:t>
      </w:r>
      <w:proofErr w:type="spellStart"/>
      <w:r w:rsidRPr="00175AE1">
        <w:t>divertida</w:t>
      </w:r>
      <w:proofErr w:type="spellEnd"/>
      <w:r w:rsidRPr="00175AE1">
        <w:t>.</w:t>
      </w:r>
    </w:p>
    <w:p w14:paraId="54E350CE" w14:textId="72BD6BDB" w:rsidR="00B531FF" w:rsidRPr="00D67AE6" w:rsidRDefault="00B531FF" w:rsidP="00D67AE6"/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A82A51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447B" w14:textId="77777777" w:rsidR="00A82A51" w:rsidRDefault="00A82A51">
      <w:r>
        <w:separator/>
      </w:r>
    </w:p>
  </w:endnote>
  <w:endnote w:type="continuationSeparator" w:id="0">
    <w:p w14:paraId="4EA23304" w14:textId="77777777" w:rsidR="00A82A51" w:rsidRDefault="00A8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4A9E2E34" w:rsidR="008C7FB1" w:rsidRPr="008C7FB1" w:rsidRDefault="0084594C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Janeiro </w:t>
                          </w:r>
                          <w:r w:rsidR="00436A58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de 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4A9E2E34" w:rsidR="008C7FB1" w:rsidRPr="008C7FB1" w:rsidRDefault="0084594C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Janeiro </w:t>
                    </w:r>
                    <w:r w:rsidR="00436A58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de 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ACC13" w14:textId="77777777" w:rsidR="00436A58" w:rsidRDefault="00436A58" w:rsidP="00436A5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1C13B5B8" w14:textId="77777777" w:rsidR="00436A58" w:rsidRDefault="00436A58" w:rsidP="00436A58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O principal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projeto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multissetorial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nutrição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da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Agência</w:t>
                          </w:r>
                          <w:proofErr w:type="spellEnd"/>
                        </w:p>
                        <w:p w14:paraId="3B2F0BE4" w14:textId="77777777" w:rsidR="00436A58" w:rsidRDefault="00436A58" w:rsidP="00436A5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4855DD62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0E68"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211ACC13" w14:textId="77777777" w:rsidR="00436A58" w:rsidRDefault="00436A58" w:rsidP="00436A58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1C13B5B8" w14:textId="77777777" w:rsidR="00436A58" w:rsidRDefault="00436A58" w:rsidP="00436A58">
                    <w:pPr>
                      <w:rPr>
                        <w:color w:val="FFFFFF"/>
                        <w:sz w:val="18"/>
                      </w:rPr>
                    </w:pPr>
                    <w:r w:rsidRPr="004A2DA4">
                      <w:rPr>
                        <w:color w:val="FFFFFF"/>
                        <w:sz w:val="18"/>
                      </w:rPr>
                      <w:t xml:space="preserve">O principal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projeto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multissetorial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nutrição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da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Agência</w:t>
                    </w:r>
                    <w:proofErr w:type="spellEnd"/>
                  </w:p>
                  <w:p w14:paraId="3B2F0BE4" w14:textId="77777777" w:rsidR="00436A58" w:rsidRDefault="00436A58" w:rsidP="00436A58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4855DD62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43C56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1DAC0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021A" w14:textId="77777777" w:rsidR="00A82A51" w:rsidRDefault="00A82A51">
      <w:r>
        <w:separator/>
      </w:r>
    </w:p>
  </w:footnote>
  <w:footnote w:type="continuationSeparator" w:id="0">
    <w:p w14:paraId="23A907EC" w14:textId="77777777" w:rsidR="00A82A51" w:rsidRDefault="00A8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66F20"/>
    <w:rsid w:val="000D1177"/>
    <w:rsid w:val="00175AE1"/>
    <w:rsid w:val="00184419"/>
    <w:rsid w:val="001849CF"/>
    <w:rsid w:val="001D62F4"/>
    <w:rsid w:val="002E04B6"/>
    <w:rsid w:val="002E12B2"/>
    <w:rsid w:val="003002CE"/>
    <w:rsid w:val="00303864"/>
    <w:rsid w:val="00323ABC"/>
    <w:rsid w:val="00330D0A"/>
    <w:rsid w:val="003515C0"/>
    <w:rsid w:val="00394F0D"/>
    <w:rsid w:val="004230A2"/>
    <w:rsid w:val="00436A58"/>
    <w:rsid w:val="0045104E"/>
    <w:rsid w:val="004517BE"/>
    <w:rsid w:val="00487EA0"/>
    <w:rsid w:val="004E03FA"/>
    <w:rsid w:val="004E2703"/>
    <w:rsid w:val="004F13A6"/>
    <w:rsid w:val="004F1604"/>
    <w:rsid w:val="004F72A1"/>
    <w:rsid w:val="00502EFB"/>
    <w:rsid w:val="00505D43"/>
    <w:rsid w:val="005270DC"/>
    <w:rsid w:val="00553FED"/>
    <w:rsid w:val="0067165F"/>
    <w:rsid w:val="006A4332"/>
    <w:rsid w:val="006E3E9E"/>
    <w:rsid w:val="007143C7"/>
    <w:rsid w:val="00757B1E"/>
    <w:rsid w:val="0077102B"/>
    <w:rsid w:val="007A7A0D"/>
    <w:rsid w:val="007D2302"/>
    <w:rsid w:val="007F38A5"/>
    <w:rsid w:val="0084594C"/>
    <w:rsid w:val="00885960"/>
    <w:rsid w:val="008964FC"/>
    <w:rsid w:val="008C6DD8"/>
    <w:rsid w:val="008C7FB1"/>
    <w:rsid w:val="00924A6C"/>
    <w:rsid w:val="0095376D"/>
    <w:rsid w:val="00970D86"/>
    <w:rsid w:val="009E4A4B"/>
    <w:rsid w:val="00A24C48"/>
    <w:rsid w:val="00A3466A"/>
    <w:rsid w:val="00A46FD8"/>
    <w:rsid w:val="00A50FAF"/>
    <w:rsid w:val="00A539F8"/>
    <w:rsid w:val="00A55C89"/>
    <w:rsid w:val="00A6295F"/>
    <w:rsid w:val="00A82A51"/>
    <w:rsid w:val="00A8433B"/>
    <w:rsid w:val="00AD7CF5"/>
    <w:rsid w:val="00AE7A1E"/>
    <w:rsid w:val="00AF2E3A"/>
    <w:rsid w:val="00B531FF"/>
    <w:rsid w:val="00BA4624"/>
    <w:rsid w:val="00C168CE"/>
    <w:rsid w:val="00C20521"/>
    <w:rsid w:val="00C33CD9"/>
    <w:rsid w:val="00C367FE"/>
    <w:rsid w:val="00C812CA"/>
    <w:rsid w:val="00CB052E"/>
    <w:rsid w:val="00D34BEB"/>
    <w:rsid w:val="00D67AE6"/>
    <w:rsid w:val="00D85A53"/>
    <w:rsid w:val="00DC1C6A"/>
    <w:rsid w:val="00DF3DE6"/>
    <w:rsid w:val="00DF6D32"/>
    <w:rsid w:val="00E1659C"/>
    <w:rsid w:val="00E45F62"/>
    <w:rsid w:val="00E74157"/>
    <w:rsid w:val="00EF4C50"/>
    <w:rsid w:val="00F722FA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B531FF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B531FF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3515C0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2024-01-10T20:42:00Z</dcterms:created>
  <dcterms:modified xsi:type="dcterms:W3CDTF">2024-01-21T21:21:00Z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